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DD07" w14:textId="77777777" w:rsidR="00036FA1" w:rsidRDefault="00786588">
      <w:pPr>
        <w:jc w:val="center"/>
      </w:pPr>
      <w:bookmarkStart w:id="0" w:name="_GoBack"/>
      <w:bookmarkEnd w:id="0"/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254D1589" w14:textId="77777777" w:rsidR="00036FA1" w:rsidRDefault="00786588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193FE0E5" w14:textId="77777777" w:rsidR="00036FA1" w:rsidRDefault="00786588">
      <w:pPr>
        <w:jc w:val="center"/>
        <w:rPr>
          <w:sz w:val="28"/>
          <w:szCs w:val="28"/>
        </w:rPr>
      </w:pPr>
      <w:r>
        <w:t>Философский факультет</w:t>
      </w:r>
    </w:p>
    <w:p w14:paraId="42A3668A" w14:textId="77777777" w:rsidR="00036FA1" w:rsidRDefault="00036FA1">
      <w:pPr>
        <w:rPr>
          <w:sz w:val="28"/>
          <w:szCs w:val="28"/>
        </w:rPr>
      </w:pPr>
    </w:p>
    <w:p w14:paraId="11A1A290" w14:textId="77777777" w:rsidR="00036FA1" w:rsidRDefault="00036FA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36FA1" w14:paraId="13FBC15C" w14:textId="77777777">
        <w:tc>
          <w:tcPr>
            <w:tcW w:w="4814" w:type="dxa"/>
          </w:tcPr>
          <w:p w14:paraId="00E62D68" w14:textId="77777777" w:rsidR="00036FA1" w:rsidRDefault="00036FA1"/>
        </w:tc>
        <w:tc>
          <w:tcPr>
            <w:tcW w:w="4814" w:type="dxa"/>
          </w:tcPr>
          <w:p w14:paraId="1968A003" w14:textId="77777777" w:rsidR="00036FA1" w:rsidRDefault="00786588">
            <w:r>
              <w:t>УТВЕРЖДАЮ</w:t>
            </w:r>
          </w:p>
          <w:p w14:paraId="5DCF5387" w14:textId="77777777" w:rsidR="00036FA1" w:rsidRDefault="00786588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14:paraId="75C44F79" w14:textId="77777777" w:rsidR="00036FA1" w:rsidRDefault="00036FA1"/>
          <w:p w14:paraId="0729CCFF" w14:textId="77777777" w:rsidR="00036FA1" w:rsidRDefault="00786588">
            <w:r>
              <w:t>________________________/А. П. Козырев/</w:t>
            </w:r>
          </w:p>
          <w:p w14:paraId="69AA05CF" w14:textId="77777777" w:rsidR="00036FA1" w:rsidRDefault="00036FA1"/>
          <w:p w14:paraId="3AADD8BA" w14:textId="77777777" w:rsidR="00036FA1" w:rsidRDefault="00036FA1"/>
          <w:p w14:paraId="3A601B15" w14:textId="1136E181" w:rsidR="00036FA1" w:rsidRDefault="00786588">
            <w:r>
              <w:t>«___» ________________2024 г.</w:t>
            </w:r>
          </w:p>
        </w:tc>
      </w:tr>
    </w:tbl>
    <w:p w14:paraId="3C3599E6" w14:textId="77777777" w:rsidR="00036FA1" w:rsidRDefault="0078658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F5DDE39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7F233075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0406ED2C" w14:textId="77777777" w:rsidR="00036FA1" w:rsidRDefault="007865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8C55D6B" w14:textId="77777777" w:rsidR="00036FA1" w:rsidRDefault="00036FA1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669DA0B2" w14:textId="77777777" w:rsidR="00036FA1" w:rsidRDefault="00786588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482AA9CD" w14:textId="0F611112" w:rsidR="00036FA1" w:rsidRDefault="0078658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Межфакультетский курс «</w:t>
      </w:r>
      <w:r w:rsidR="006865BA">
        <w:rPr>
          <w:b/>
          <w:bCs/>
          <w:color w:val="000000" w:themeColor="text1"/>
        </w:rPr>
        <w:t>Ценностное измерение русского искусства: этика, эстетика, антропология</w:t>
      </w:r>
      <w:r>
        <w:rPr>
          <w:b/>
          <w:bCs/>
          <w:color w:val="000000" w:themeColor="text1"/>
        </w:rPr>
        <w:t>»</w:t>
      </w:r>
    </w:p>
    <w:p w14:paraId="27C0EED9" w14:textId="77777777" w:rsidR="00036FA1" w:rsidRDefault="00036FA1">
      <w:pPr>
        <w:jc w:val="center"/>
        <w:rPr>
          <w:bCs/>
          <w:i/>
        </w:rPr>
      </w:pPr>
    </w:p>
    <w:p w14:paraId="2F97B859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6A880D0A" w14:textId="77777777" w:rsidR="00036FA1" w:rsidRDefault="00036FA1">
      <w:pPr>
        <w:pBdr>
          <w:bottom w:val="single" w:sz="4" w:space="1" w:color="000000"/>
        </w:pBdr>
        <w:jc w:val="center"/>
        <w:rPr>
          <w:b/>
          <w:bCs/>
        </w:rPr>
      </w:pPr>
    </w:p>
    <w:p w14:paraId="00692941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14:paraId="5D605650" w14:textId="77777777" w:rsidR="00036FA1" w:rsidRDefault="00036FA1">
      <w:pPr>
        <w:jc w:val="center"/>
        <w:rPr>
          <w:b/>
          <w:bCs/>
          <w:i/>
        </w:rPr>
      </w:pPr>
    </w:p>
    <w:p w14:paraId="53DC21A4" w14:textId="77777777" w:rsidR="00036FA1" w:rsidRDefault="00786588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14:paraId="3F036BFE" w14:textId="77777777" w:rsidR="00036FA1" w:rsidRDefault="00786588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0152B9D5" w14:textId="77777777" w:rsidR="00036FA1" w:rsidRDefault="00036FA1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DAFC997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3BD57BF3" w14:textId="77777777" w:rsidR="00036FA1" w:rsidRDefault="00786588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0800F345" w14:textId="77777777" w:rsidR="00036FA1" w:rsidRDefault="00036FA1">
      <w:pPr>
        <w:jc w:val="center"/>
      </w:pPr>
    </w:p>
    <w:p w14:paraId="27815750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7FF6936" w14:textId="02AACFD1" w:rsidR="00036FA1" w:rsidRDefault="006865BA">
      <w:pPr>
        <w:pBdr>
          <w:bottom w:val="single" w:sz="4" w:space="0" w:color="000000"/>
        </w:pBdr>
        <w:jc w:val="center"/>
      </w:pPr>
      <w:r>
        <w:rPr>
          <w:b/>
          <w:bCs/>
        </w:rPr>
        <w:t>Ростова Наталья Николаевна</w:t>
      </w:r>
    </w:p>
    <w:p w14:paraId="0C740B98" w14:textId="77777777" w:rsidR="00036FA1" w:rsidRDefault="00036FA1">
      <w:pPr>
        <w:jc w:val="center"/>
      </w:pPr>
    </w:p>
    <w:p w14:paraId="5AED8AED" w14:textId="77777777" w:rsidR="00036FA1" w:rsidRDefault="00036FA1">
      <w:pPr>
        <w:spacing w:line="360" w:lineRule="auto"/>
        <w:jc w:val="right"/>
      </w:pPr>
    </w:p>
    <w:p w14:paraId="65F79597" w14:textId="77777777" w:rsidR="00036FA1" w:rsidRDefault="0078658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632A67B" w14:textId="77777777" w:rsidR="00036FA1" w:rsidRDefault="00786588">
      <w:pPr>
        <w:spacing w:line="360" w:lineRule="auto"/>
        <w:jc w:val="right"/>
      </w:pPr>
      <w:r>
        <w:rPr>
          <w:i/>
          <w:iCs/>
        </w:rPr>
        <w:t>на заседании кафедры философской антропологии</w:t>
      </w:r>
    </w:p>
    <w:p w14:paraId="4029BAB7" w14:textId="77777777" w:rsidR="00036FA1" w:rsidRDefault="00036FA1">
      <w:pPr>
        <w:spacing w:line="360" w:lineRule="auto"/>
        <w:jc w:val="right"/>
      </w:pPr>
    </w:p>
    <w:p w14:paraId="1BECC5E4" w14:textId="77777777" w:rsidR="00036FA1" w:rsidRDefault="00036FA1">
      <w:pPr>
        <w:spacing w:line="360" w:lineRule="auto"/>
        <w:jc w:val="right"/>
      </w:pPr>
    </w:p>
    <w:p w14:paraId="65707346" w14:textId="4B716495" w:rsidR="00036FA1" w:rsidRDefault="00036FA1">
      <w:pPr>
        <w:spacing w:line="360" w:lineRule="auto"/>
        <w:jc w:val="right"/>
      </w:pPr>
    </w:p>
    <w:p w14:paraId="630E7352" w14:textId="1D293767" w:rsidR="00036FA1" w:rsidRDefault="00786588">
      <w:pPr>
        <w:spacing w:line="360" w:lineRule="auto"/>
        <w:jc w:val="center"/>
      </w:pPr>
      <w:r>
        <w:t>Москва 2024</w:t>
      </w:r>
    </w:p>
    <w:p w14:paraId="3C6AF2DF" w14:textId="77777777" w:rsidR="00036FA1" w:rsidRDefault="00786588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14:paraId="6DF425EF" w14:textId="77777777" w:rsidR="00036FA1" w:rsidRDefault="00036FA1">
      <w:pPr>
        <w:spacing w:line="360" w:lineRule="auto"/>
        <w:rPr>
          <w:highlight w:val="white"/>
        </w:rPr>
      </w:pPr>
    </w:p>
    <w:p w14:paraId="4A602242" w14:textId="2C975CFD" w:rsidR="00036FA1" w:rsidRDefault="00786588">
      <w:pPr>
        <w:pStyle w:val="1"/>
        <w:numPr>
          <w:ilvl w:val="0"/>
          <w:numId w:val="29"/>
        </w:numPr>
        <w:jc w:val="both"/>
      </w:pPr>
      <w:r>
        <w:t>Наименование дисциплины «</w:t>
      </w:r>
      <w:r w:rsidR="006865BA" w:rsidRPr="006865BA">
        <w:t>Ценностное измерение русского искусства: этика, эстетика, антропология</w:t>
      </w:r>
      <w:r>
        <w:t>»</w:t>
      </w:r>
    </w:p>
    <w:p w14:paraId="45D70FD4" w14:textId="77777777" w:rsidR="00DF1377" w:rsidRPr="00DF1377" w:rsidRDefault="00DF1377" w:rsidP="00DF1377"/>
    <w:p w14:paraId="650F0F1F" w14:textId="77777777" w:rsidR="00036FA1" w:rsidRDefault="00786588">
      <w:pPr>
        <w:spacing w:line="360" w:lineRule="auto"/>
        <w:rPr>
          <w:b/>
          <w:bCs/>
        </w:rPr>
      </w:pPr>
      <w:r>
        <w:rPr>
          <w:b/>
          <w:bCs/>
        </w:rPr>
        <w:t xml:space="preserve">2.   </w:t>
      </w:r>
      <w:bookmarkStart w:id="1" w:name="_Toc501124027"/>
      <w:r>
        <w:rPr>
          <w:b/>
          <w:bCs/>
        </w:rPr>
        <w:t>Аннотация к дисциплине</w:t>
      </w:r>
      <w:bookmarkEnd w:id="1"/>
    </w:p>
    <w:p w14:paraId="1A73F53F" w14:textId="77777777" w:rsidR="00147D64" w:rsidRDefault="00147D64" w:rsidP="00AF03BE">
      <w:pPr>
        <w:ind w:firstLine="709"/>
        <w:rPr>
          <w:highlight w:val="yellow"/>
        </w:rPr>
      </w:pPr>
    </w:p>
    <w:p w14:paraId="669047C1" w14:textId="0E728A9E" w:rsidR="00147D64" w:rsidRDefault="00147D64" w:rsidP="00147D64">
      <w:pPr>
        <w:ind w:firstLine="709"/>
      </w:pPr>
      <w:r w:rsidRPr="00DA7242">
        <w:t>Курс строится на идее о том, что русская философия возникает не за пределами России, а за пределами философии. Спецификой русской культуры оказывает</w:t>
      </w:r>
      <w:r>
        <w:t>ся</w:t>
      </w:r>
      <w:r w:rsidRPr="00DA7242">
        <w:t xml:space="preserve"> феномен «умозрения в красках» (Е. Трубецкой). </w:t>
      </w:r>
      <w:r>
        <w:t xml:space="preserve">Наша живопись – форма нашего самосознания. </w:t>
      </w:r>
      <w:r w:rsidR="00455EFC">
        <w:t xml:space="preserve">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</w:t>
      </w:r>
      <w:r w:rsidRPr="00DA7242">
        <w:t>Эта мысль последовательно раскрывается на примере исследования и анализа творчества русских художников. В ходе занятий студенты узнают о смысле визуальных посланий, оставленных нам рус</w:t>
      </w:r>
      <w:r>
        <w:t>скими живописцами XVIII-XXI вв.</w:t>
      </w:r>
    </w:p>
    <w:p w14:paraId="7EEBC4B8" w14:textId="4C203258" w:rsidR="00455EFC" w:rsidRDefault="00147D64" w:rsidP="00147D64">
      <w:pPr>
        <w:ind w:firstLine="709"/>
      </w:pPr>
      <w:r>
        <w:t xml:space="preserve">Слушатели научатся проводить различие между русским и западным </w:t>
      </w:r>
      <w:proofErr w:type="spellStart"/>
      <w:r>
        <w:t>умостроями</w:t>
      </w:r>
      <w:proofErr w:type="spellEnd"/>
      <w:r>
        <w:t xml:space="preserve">; попытаются ответить на вопрос, когда русская живопись, возникшая у нас, как парики и картофель, вместе с реформами Петра </w:t>
      </w:r>
      <w:r>
        <w:rPr>
          <w:lang w:val="en-US"/>
        </w:rPr>
        <w:t>I</w:t>
      </w:r>
      <w:r>
        <w:t>, перестала быть отражение</w:t>
      </w:r>
      <w:r w:rsidR="00A910C7">
        <w:t>м</w:t>
      </w:r>
      <w:r>
        <w:t xml:space="preserve"> взгляда другого на себя и переняла эстафету у иконописи; откроют для себя «трех </w:t>
      </w:r>
      <w:r w:rsidR="00455EFC">
        <w:t>столпов</w:t>
      </w:r>
      <w:r>
        <w:t xml:space="preserve">» мира искусства – Сурикова, Репина и Васнецова; узнают, пределы понятий «историческая живопись» и «пейзаж настроения»; </w:t>
      </w:r>
      <w:r w:rsidR="00455EFC">
        <w:t xml:space="preserve">исследуют вопрос о спорной роли А. Иванова в русской живописи; </w:t>
      </w:r>
      <w:r w:rsidR="00414FDC">
        <w:t xml:space="preserve">познакомятся с живописным ответом на вопрос, почему Россия такая большая; </w:t>
      </w:r>
      <w:r w:rsidR="00455EFC">
        <w:t>откроют смысл философии быта, запечатленный в образах; узнают об очарованиях и разочарованиях в русской культуре, связанных с «Сикстинской мадонной»;</w:t>
      </w:r>
      <w:r w:rsidR="009B35BC">
        <w:t xml:space="preserve"> приоткроют тайну «Аленушки»;</w:t>
      </w:r>
      <w:r w:rsidR="00414FDC">
        <w:t xml:space="preserve"> </w:t>
      </w:r>
      <w:r w:rsidR="001F29D8">
        <w:t xml:space="preserve">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</w:t>
      </w:r>
      <w:proofErr w:type="spellStart"/>
      <w:r w:rsidR="001F29D8">
        <w:t>тайнозритель</w:t>
      </w:r>
      <w:proofErr w:type="spellEnd"/>
      <w:r w:rsidR="001F29D8">
        <w:t xml:space="preserve"> и его сознание всегда соборно; </w:t>
      </w:r>
      <w:r w:rsidR="00414FDC">
        <w:t xml:space="preserve">узнают, </w:t>
      </w:r>
      <w:r w:rsidR="00414FDC" w:rsidRPr="000E518E">
        <w:t xml:space="preserve">что говорит русская живопись о внутренней жизни человека и причем здесь совесть; </w:t>
      </w:r>
      <w:r w:rsidR="001F29D8" w:rsidRPr="000E518E">
        <w:t xml:space="preserve">убедятся в том, что истоки нечеловеческой антропологии находятся не в западном постмодернизме, а в творчестве русских художников начала прошлого века; исследуют связь идеи синтеза искусств и красоты; </w:t>
      </w:r>
      <w:r w:rsidR="00414FDC" w:rsidRPr="000E518E">
        <w:t xml:space="preserve">узнают, что такое метафизика света и как сделать невидимое видимым; </w:t>
      </w:r>
      <w:r w:rsidR="001F29D8" w:rsidRPr="000E518E">
        <w:t>разберутся со страстями, разгоревшимися вокруг образа Ивана Грозного</w:t>
      </w:r>
      <w:r w:rsidR="000E518E" w:rsidRPr="000E518E">
        <w:t>,</w:t>
      </w:r>
      <w:r w:rsidR="001F29D8">
        <w:t xml:space="preserve"> и откроют для себя неожиданного Репина как художника апокалипсиса; </w:t>
      </w:r>
      <w:r w:rsidR="00414FDC">
        <w:t xml:space="preserve">узнают о тайнах народной души и смысле </w:t>
      </w:r>
      <w:r w:rsidR="001F29D8">
        <w:t xml:space="preserve">идеала </w:t>
      </w:r>
      <w:r w:rsidR="00414FDC">
        <w:t>Святой Руси</w:t>
      </w:r>
      <w:r w:rsidR="001F29D8">
        <w:t xml:space="preserve">; расшифруют код русской культуры, запечатленный в </w:t>
      </w:r>
      <w:r w:rsidR="000E518E">
        <w:t xml:space="preserve">образе </w:t>
      </w:r>
      <w:r w:rsidR="001F29D8">
        <w:t>«красного вихря».</w:t>
      </w:r>
    </w:p>
    <w:p w14:paraId="196AE8B1" w14:textId="77777777" w:rsidR="000E518E" w:rsidRDefault="00455EFC" w:rsidP="00147D64">
      <w:pPr>
        <w:ind w:firstLine="709"/>
      </w:pPr>
      <w:r>
        <w:t xml:space="preserve"> </w:t>
      </w:r>
    </w:p>
    <w:p w14:paraId="73D419BC" w14:textId="77777777" w:rsidR="00036FA1" w:rsidRDefault="00786588">
      <w:pPr>
        <w:pStyle w:val="1"/>
        <w:numPr>
          <w:ilvl w:val="0"/>
          <w:numId w:val="0"/>
        </w:numPr>
      </w:pPr>
      <w:r>
        <w:t>3. Место дисциплины в структуре основной образовательной программы (ООП)</w:t>
      </w:r>
    </w:p>
    <w:p w14:paraId="2AEC458C" w14:textId="1D034FD1" w:rsidR="00036FA1" w:rsidRDefault="00786588">
      <w:pPr>
        <w:rPr>
          <w:rFonts w:eastAsia="Times New Roman"/>
        </w:rPr>
      </w:pPr>
      <w:r>
        <w:rPr>
          <w:rFonts w:eastAsia="Times New Roman"/>
        </w:rPr>
        <w:t>Дисциплина является межфакультетским курсом, относится к вариативной части.</w:t>
      </w:r>
    </w:p>
    <w:p w14:paraId="2319C06C" w14:textId="145A4D5E" w:rsidR="00DF1377" w:rsidRDefault="00DF1377">
      <w:pPr>
        <w:rPr>
          <w:rFonts w:eastAsia="Times New Roman"/>
        </w:rPr>
      </w:pPr>
    </w:p>
    <w:p w14:paraId="6756BF7A" w14:textId="77777777" w:rsidR="00DF1377" w:rsidRDefault="00DF1377"/>
    <w:p w14:paraId="4534D643" w14:textId="77777777" w:rsidR="00036FA1" w:rsidRDefault="00036FA1">
      <w:pPr>
        <w:spacing w:before="240" w:after="240"/>
        <w:ind w:firstLine="709"/>
        <w:rPr>
          <w:color w:val="333333"/>
        </w:rPr>
      </w:pPr>
    </w:p>
    <w:p w14:paraId="170CB058" w14:textId="77777777" w:rsidR="00036FA1" w:rsidRDefault="00786588">
      <w:pPr>
        <w:pStyle w:val="1"/>
        <w:numPr>
          <w:ilvl w:val="0"/>
          <w:numId w:val="0"/>
        </w:numPr>
      </w:pPr>
      <w:r>
        <w:lastRenderedPageBreak/>
        <w:t xml:space="preserve">4. </w:t>
      </w:r>
      <w:bookmarkStart w:id="2" w:name="_Toc501124033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36FA1" w14:paraId="6B618CD2" w14:textId="77777777">
        <w:tc>
          <w:tcPr>
            <w:tcW w:w="3681" w:type="dxa"/>
          </w:tcPr>
          <w:p w14:paraId="5CD5D7F0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2CA0654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Планируемые результаты обучения</w:t>
            </w:r>
          </w:p>
        </w:tc>
      </w:tr>
      <w:tr w:rsidR="00036FA1" w14:paraId="177C86A2" w14:textId="77777777">
        <w:tc>
          <w:tcPr>
            <w:tcW w:w="3681" w:type="dxa"/>
            <w:vAlign w:val="center"/>
          </w:tcPr>
          <w:p w14:paraId="186438FF" w14:textId="77777777" w:rsidR="00036FA1" w:rsidRDefault="00786588">
            <w:r>
              <w:rPr>
                <w:rFonts w:eastAsia="Times New Roman"/>
                <w:b/>
                <w:bCs/>
              </w:rPr>
              <w:t>На уровне магистратуры:</w:t>
            </w:r>
            <w:r>
              <w:rPr>
                <w:rFonts w:eastAsia="Times New Roman"/>
              </w:rP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7EB46E8" w14:textId="77777777" w:rsidR="00036FA1" w:rsidRDefault="00786588">
            <w:r>
              <w:rPr>
                <w:rFonts w:eastAsia="Times New Roman"/>
                <w:b/>
                <w:bCs/>
              </w:rPr>
              <w:t xml:space="preserve">В том числе на уровне </w:t>
            </w:r>
            <w:proofErr w:type="spellStart"/>
            <w:r>
              <w:rPr>
                <w:rFonts w:eastAsia="Times New Roman"/>
                <w:b/>
                <w:bCs/>
              </w:rPr>
              <w:t>бакалавриата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rFonts w:eastAsia="Times New Roman"/>
                <w:b/>
                <w:bCs/>
              </w:rPr>
              <w:t>(УК-2)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780C1BED" w14:textId="452FD887" w:rsidR="00036FA1" w:rsidRDefault="0078658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</w:rPr>
              <w:t xml:space="preserve">ЗНАТЬ: </w:t>
            </w:r>
            <w:r>
              <w:t xml:space="preserve">основное содержание </w:t>
            </w:r>
            <w:r w:rsidR="006865BA">
              <w:t>философии русской живописи</w:t>
            </w:r>
          </w:p>
          <w:p w14:paraId="039857A6" w14:textId="77777777" w:rsidR="00036FA1" w:rsidRDefault="00036FA1"/>
          <w:p w14:paraId="06673B39" w14:textId="48F02033" w:rsidR="00036FA1" w:rsidRDefault="00786588">
            <w:r>
              <w:rPr>
                <w:rFonts w:eastAsia="Times New Roman"/>
                <w:b/>
                <w:bCs/>
              </w:rPr>
              <w:t xml:space="preserve">УМЕТЬ: </w:t>
            </w:r>
            <w:r w:rsidR="006865BA">
              <w:t>выявлять характерные черты русской культуры</w:t>
            </w:r>
          </w:p>
          <w:p w14:paraId="4157AADC" w14:textId="77777777" w:rsidR="00036FA1" w:rsidRDefault="00036FA1">
            <w:pPr>
              <w:rPr>
                <w:color w:val="FF0000"/>
              </w:rPr>
            </w:pPr>
          </w:p>
          <w:p w14:paraId="5B4299C1" w14:textId="77777777" w:rsidR="00036FA1" w:rsidRDefault="00036FA1"/>
          <w:p w14:paraId="2511672B" w14:textId="70296FC2" w:rsidR="00036FA1" w:rsidRDefault="0078658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ВЛАДЕТЬ: </w:t>
            </w:r>
            <w:r>
              <w:t xml:space="preserve">общими приемами и навыками философской аргументации применительно к проблемам </w:t>
            </w:r>
            <w:r w:rsidR="006865BA">
              <w:t xml:space="preserve">русской </w:t>
            </w:r>
            <w:r>
              <w:t>философии</w:t>
            </w:r>
            <w:r w:rsidR="00C643DB">
              <w:t xml:space="preserve"> и культуры</w:t>
            </w:r>
            <w:r>
              <w:t>.</w:t>
            </w:r>
          </w:p>
          <w:p w14:paraId="27AF9F3C" w14:textId="77777777" w:rsidR="00036FA1" w:rsidRDefault="00036FA1">
            <w:pPr>
              <w:rPr>
                <w:b/>
                <w:bCs/>
                <w:color w:val="FF0000"/>
              </w:rPr>
            </w:pPr>
          </w:p>
        </w:tc>
      </w:tr>
    </w:tbl>
    <w:p w14:paraId="1F45B36B" w14:textId="77777777" w:rsidR="00036FA1" w:rsidRDefault="00036FA1"/>
    <w:p w14:paraId="4C2CF2A5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5.</w:t>
      </w:r>
      <w:r>
        <w:rPr>
          <w:b w:val="0"/>
        </w:rPr>
        <w:tab/>
      </w:r>
      <w:r>
        <w:t xml:space="preserve">Уровень высшего образования: </w:t>
      </w:r>
      <w:proofErr w:type="spellStart"/>
      <w:r>
        <w:t>Бакалавриат</w:t>
      </w:r>
      <w:proofErr w:type="spellEnd"/>
      <w:r>
        <w:t>, Магистратура</w:t>
      </w:r>
    </w:p>
    <w:p w14:paraId="7365833F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6.</w:t>
      </w:r>
      <w:r>
        <w:rPr>
          <w:b w:val="0"/>
        </w:rPr>
        <w:tab/>
      </w:r>
      <w:r>
        <w:t xml:space="preserve">Год и семестр обучения: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курс </w:t>
      </w:r>
      <w:proofErr w:type="spellStart"/>
      <w:r>
        <w:t>бакалавриата</w:t>
      </w:r>
      <w:proofErr w:type="spellEnd"/>
      <w:r>
        <w:t xml:space="preserve">,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 магистратуры.</w:t>
      </w:r>
    </w:p>
    <w:p w14:paraId="186909E4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7.</w:t>
      </w:r>
      <w:r>
        <w:rPr>
          <w:b w:val="0"/>
        </w:rPr>
        <w:tab/>
      </w:r>
      <w:r>
        <w:t>Общая трудоемкость дисциплины</w:t>
      </w:r>
    </w:p>
    <w:p w14:paraId="10AD2900" w14:textId="77777777" w:rsidR="00036FA1" w:rsidRDefault="00786588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24 </w:t>
      </w:r>
      <w:proofErr w:type="spellStart"/>
      <w:r>
        <w:rPr>
          <w:szCs w:val="28"/>
        </w:rPr>
        <w:t>ак.часа</w:t>
      </w:r>
      <w:proofErr w:type="spellEnd"/>
      <w:r>
        <w:rPr>
          <w:szCs w:val="28"/>
        </w:rPr>
        <w:t>.</w:t>
      </w:r>
    </w:p>
    <w:p w14:paraId="5E0AAF2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8.</w:t>
      </w:r>
      <w:r>
        <w:rPr>
          <w:b w:val="0"/>
        </w:rPr>
        <w:tab/>
      </w:r>
      <w:r>
        <w:t>Форма обучения Очная.</w:t>
      </w:r>
    </w:p>
    <w:p w14:paraId="5AEF4ACE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9.</w:t>
      </w:r>
      <w:r>
        <w:rPr>
          <w:b w:val="0"/>
        </w:rPr>
        <w:tab/>
      </w:r>
      <w:r>
        <w:t>Входные требования для освоения дисциплины</w:t>
      </w:r>
    </w:p>
    <w:p w14:paraId="2915AB89" w14:textId="77777777" w:rsidR="00036FA1" w:rsidRDefault="00786588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Нет.</w:t>
      </w:r>
    </w:p>
    <w:p w14:paraId="3F62736C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193"/>
        <w:gridCol w:w="848"/>
        <w:gridCol w:w="1386"/>
        <w:gridCol w:w="1276"/>
        <w:gridCol w:w="1440"/>
      </w:tblGrid>
      <w:tr w:rsidR="00036FA1" w14:paraId="6061D80A" w14:textId="77777777" w:rsidTr="006865BA">
        <w:trPr>
          <w:trHeight w:val="323"/>
        </w:trPr>
        <w:tc>
          <w:tcPr>
            <w:tcW w:w="675" w:type="dxa"/>
            <w:vMerge w:val="restart"/>
            <w:vAlign w:val="center"/>
          </w:tcPr>
          <w:p w14:paraId="3EF2C91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0319E69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193" w:type="dxa"/>
            <w:vMerge w:val="restart"/>
            <w:vAlign w:val="center"/>
          </w:tcPr>
          <w:p w14:paraId="746A011D" w14:textId="05A5699D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Всего</w:t>
            </w:r>
            <w:r w:rsidR="006865BA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3510" w:type="dxa"/>
            <w:gridSpan w:val="3"/>
            <w:vAlign w:val="center"/>
          </w:tcPr>
          <w:p w14:paraId="21B9ACE6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Контактная работа 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14:paraId="6B2AB4AA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36FA1" w14:paraId="7D034BF1" w14:textId="77777777" w:rsidTr="006865BA">
        <w:trPr>
          <w:trHeight w:val="32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24A9E242" w14:textId="77777777" w:rsidR="00036FA1" w:rsidRDefault="00036FA1"/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14:paraId="2459C3A9" w14:textId="77777777" w:rsidR="00036FA1" w:rsidRDefault="00036FA1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22B40163" w14:textId="77777777" w:rsidR="00036FA1" w:rsidRDefault="00036FA1"/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EA60861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29C7423" w14:textId="77777777" w:rsidR="00036FA1" w:rsidRDefault="00786588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204924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CA2CF9C" w14:textId="77777777" w:rsidR="00036FA1" w:rsidRDefault="00036FA1"/>
        </w:tc>
      </w:tr>
      <w:tr w:rsidR="00036FA1" w14:paraId="279DCCFA" w14:textId="77777777" w:rsidTr="006865BA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634" w14:textId="77777777" w:rsidR="00036FA1" w:rsidRDefault="00786588">
            <w: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2C1" w14:textId="77777777" w:rsidR="006865BA" w:rsidRPr="00D8136C" w:rsidRDefault="00786588" w:rsidP="006865BA">
            <w:r w:rsidRPr="00D8136C">
              <w:t xml:space="preserve">Тема 1. </w:t>
            </w:r>
            <w:r w:rsidR="006865BA" w:rsidRPr="00D8136C">
              <w:t>Философия и живопись как формы русской культуры</w:t>
            </w:r>
          </w:p>
          <w:p w14:paraId="4DE2F0DD" w14:textId="2D3F8614" w:rsidR="00036FA1" w:rsidRPr="00D8136C" w:rsidRDefault="00036FA1">
            <w:pPr>
              <w:shd w:val="clear" w:color="auto" w:fill="FFFFFF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C11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120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DE7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003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CAB" w14:textId="2E68F9BB" w:rsidR="00036FA1" w:rsidRDefault="00786588" w:rsidP="006865BA">
            <w:r>
              <w:t>Текущий контроль: опрос, эссе</w:t>
            </w:r>
          </w:p>
        </w:tc>
      </w:tr>
      <w:tr w:rsidR="00036FA1" w14:paraId="6EBD8689" w14:textId="77777777" w:rsidTr="006865BA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6C7" w14:textId="77777777" w:rsidR="00036FA1" w:rsidRDefault="00786588">
            <w: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6D4" w14:textId="02694173" w:rsidR="00036FA1" w:rsidRPr="00D8136C" w:rsidRDefault="00786588">
            <w:pPr>
              <w:shd w:val="clear" w:color="auto" w:fill="FFFFFF"/>
            </w:pPr>
            <w:r w:rsidRPr="00D8136C">
              <w:t xml:space="preserve">Тема 2. </w:t>
            </w:r>
            <w:r w:rsidR="006865BA" w:rsidRPr="00D8136C">
              <w:t>Гений А. Иванова и русское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AA4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770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FB4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930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662" w14:textId="76B5819A" w:rsidR="00036FA1" w:rsidRDefault="00786588" w:rsidP="006865BA">
            <w:r>
              <w:t xml:space="preserve"> Текущий контроль: опрос, эссе</w:t>
            </w:r>
          </w:p>
        </w:tc>
      </w:tr>
      <w:tr w:rsidR="00036FA1" w14:paraId="49CCB3A6" w14:textId="77777777" w:rsidTr="006865BA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60D" w14:textId="77777777" w:rsidR="00036FA1" w:rsidRDefault="00786588">
            <w: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A4C" w14:textId="34D55434" w:rsidR="00036FA1" w:rsidRPr="00D8136C" w:rsidRDefault="00786588">
            <w:r w:rsidRPr="00D8136C">
              <w:t xml:space="preserve">Тема 3. </w:t>
            </w:r>
            <w:r w:rsidR="006865BA" w:rsidRPr="00D8136C">
              <w:t>А.Г. Венецианов: поэзия русского крестьянства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CE6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4D9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4E2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9F4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60A" w14:textId="70B221A9" w:rsidR="00036FA1" w:rsidRDefault="00786588" w:rsidP="006865BA">
            <w:r>
              <w:t>Текущий контроль: опрос, эссе</w:t>
            </w:r>
          </w:p>
        </w:tc>
      </w:tr>
      <w:tr w:rsidR="00036FA1" w14:paraId="166DE1E0" w14:textId="77777777" w:rsidTr="006865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539" w14:textId="77777777" w:rsidR="00036FA1" w:rsidRDefault="00786588">
            <w:r>
              <w:t>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774" w14:textId="33328024" w:rsidR="00036FA1" w:rsidRPr="00D8136C" w:rsidRDefault="00786588">
            <w:pPr>
              <w:shd w:val="clear" w:color="auto" w:fill="FFFFFF"/>
            </w:pPr>
            <w:r w:rsidRPr="00D8136C">
              <w:t xml:space="preserve">Тема 4. </w:t>
            </w:r>
            <w:r w:rsidR="006865BA" w:rsidRPr="00D8136C">
              <w:t xml:space="preserve">В.И. Суриков: власть </w:t>
            </w:r>
            <w:proofErr w:type="spellStart"/>
            <w:r w:rsidR="006865BA" w:rsidRPr="00D8136C">
              <w:t>непережитого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E9F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FA9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7CD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B42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E20" w14:textId="6E0A117B" w:rsidR="00036FA1" w:rsidRDefault="00786588" w:rsidP="006865BA">
            <w:r>
              <w:t>Текущий контроль: опрос, эссе</w:t>
            </w:r>
          </w:p>
        </w:tc>
      </w:tr>
      <w:tr w:rsidR="00036FA1" w14:paraId="5EC45C24" w14:textId="77777777" w:rsidTr="006865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676" w14:textId="77777777" w:rsidR="00036FA1" w:rsidRDefault="00786588">
            <w:r>
              <w:t>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64D" w14:textId="4147DA2F" w:rsidR="00036FA1" w:rsidRPr="00D8136C" w:rsidRDefault="00786588">
            <w:r w:rsidRPr="00D8136C">
              <w:t xml:space="preserve">Тема 5. </w:t>
            </w:r>
            <w:r w:rsidR="006865BA" w:rsidRPr="00D8136C">
              <w:t>И.Е. Репин: правда искусства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2F9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C9F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225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319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102" w14:textId="75FBF797" w:rsidR="00036FA1" w:rsidRDefault="00786588" w:rsidP="006865BA">
            <w:r>
              <w:t>Текущий контроль: опрос, эссе</w:t>
            </w:r>
          </w:p>
        </w:tc>
      </w:tr>
      <w:tr w:rsidR="00036FA1" w14:paraId="4AAA6669" w14:textId="77777777" w:rsidTr="006865B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8EE" w14:textId="77777777" w:rsidR="00036FA1" w:rsidRDefault="00786588">
            <w:r>
              <w:t>6.</w:t>
            </w:r>
          </w:p>
          <w:p w14:paraId="2C3652DC" w14:textId="77777777" w:rsidR="00036FA1" w:rsidRDefault="00036FA1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7F1" w14:textId="6A19DEA8" w:rsidR="00036FA1" w:rsidRPr="00D8136C" w:rsidRDefault="00786588">
            <w:r w:rsidRPr="00D8136C">
              <w:t xml:space="preserve">Тема 6. </w:t>
            </w:r>
            <w:r w:rsidR="006865BA" w:rsidRPr="00D8136C">
              <w:t>В. Васнецов: иное царство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01B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78E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411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614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84D" w14:textId="6D1D9790" w:rsidR="00036FA1" w:rsidRDefault="00786588" w:rsidP="006865BA">
            <w:r>
              <w:t>Текущий контроль: опрос, эссе</w:t>
            </w:r>
          </w:p>
        </w:tc>
      </w:tr>
      <w:tr w:rsidR="00036FA1" w14:paraId="673E9C77" w14:textId="77777777" w:rsidTr="006865BA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E54" w14:textId="77777777" w:rsidR="00036FA1" w:rsidRDefault="00786588">
            <w:r>
              <w:lastRenderedPageBreak/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A5F" w14:textId="515C6CF5" w:rsidR="00036FA1" w:rsidRPr="00D8136C" w:rsidRDefault="00786588" w:rsidP="00367C64">
            <w:r w:rsidRPr="00D8136C">
              <w:t xml:space="preserve">Тема 7. </w:t>
            </w:r>
            <w:r w:rsidR="00367C64" w:rsidRPr="00D8136C">
              <w:t>В.Д. Поленов: разговор с душой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EA6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B81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C5A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664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12B" w14:textId="5E865028" w:rsidR="00036FA1" w:rsidRDefault="00786588" w:rsidP="006865BA">
            <w:r>
              <w:t>Текущий контроль: опрос, эссе</w:t>
            </w:r>
          </w:p>
        </w:tc>
      </w:tr>
      <w:tr w:rsidR="00036FA1" w14:paraId="436BD2A8" w14:textId="77777777" w:rsidTr="006865B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602" w14:textId="77777777" w:rsidR="00036FA1" w:rsidRDefault="00786588">
            <w:r>
              <w:t>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055" w14:textId="2B603DDF" w:rsidR="00036FA1" w:rsidRPr="00D8136C" w:rsidRDefault="00786588" w:rsidP="00367C64">
            <w:r w:rsidRPr="00D8136C">
              <w:t xml:space="preserve">Тема 8. </w:t>
            </w:r>
            <w:r w:rsidR="00367C64" w:rsidRPr="00D8136C">
              <w:t xml:space="preserve">А.И. Куинджи: </w:t>
            </w:r>
            <w:proofErr w:type="spellStart"/>
            <w:r w:rsidR="00367C64" w:rsidRPr="00D8136C">
              <w:t>светоносность</w:t>
            </w:r>
            <w:proofErr w:type="spellEnd"/>
            <w:r w:rsidR="00367C64" w:rsidRPr="00D8136C">
              <w:t xml:space="preserve"> русской культуры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C0C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08E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A45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502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38F" w14:textId="4DBEF946" w:rsidR="00036FA1" w:rsidRDefault="00786588" w:rsidP="006865BA">
            <w:r>
              <w:t>Текущий контроль: опрос, эссе</w:t>
            </w:r>
          </w:p>
        </w:tc>
      </w:tr>
      <w:tr w:rsidR="00036FA1" w14:paraId="706DBA8A" w14:textId="77777777" w:rsidTr="006865BA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93B" w14:textId="77777777" w:rsidR="00036FA1" w:rsidRDefault="00786588">
            <w:r>
              <w:t>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9E0" w14:textId="089AB625" w:rsidR="00036FA1" w:rsidRPr="00D8136C" w:rsidRDefault="00786588" w:rsidP="00367C64">
            <w:pPr>
              <w:shd w:val="clear" w:color="auto" w:fill="FFFFFF"/>
            </w:pPr>
            <w:r w:rsidRPr="00D8136C">
              <w:t xml:space="preserve">Тема 9. </w:t>
            </w:r>
            <w:r w:rsidR="00367C64" w:rsidRPr="00D8136C">
              <w:t>Ф. Малявин: русский код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E1D" w14:textId="77777777" w:rsidR="00036FA1" w:rsidRDefault="00786588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347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E1E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F00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E45" w14:textId="75239902" w:rsidR="00036FA1" w:rsidRDefault="00786588" w:rsidP="006865BA">
            <w:r>
              <w:t>Текущий контроль: опрос, эссе</w:t>
            </w:r>
          </w:p>
        </w:tc>
      </w:tr>
      <w:tr w:rsidR="00036FA1" w14:paraId="386019EE" w14:textId="77777777" w:rsidTr="00DF1377">
        <w:trPr>
          <w:trHeight w:val="2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94B" w14:textId="77777777" w:rsidR="00036FA1" w:rsidRDefault="00786588">
            <w:r>
              <w:t>10.</w:t>
            </w:r>
          </w:p>
          <w:p w14:paraId="0394C126" w14:textId="77777777" w:rsidR="00036FA1" w:rsidRDefault="00036FA1"/>
          <w:p w14:paraId="7CC28C8B" w14:textId="77777777" w:rsidR="00036FA1" w:rsidRDefault="00036FA1"/>
          <w:p w14:paraId="4E96A41C" w14:textId="77777777" w:rsidR="00036FA1" w:rsidRDefault="00036FA1"/>
          <w:p w14:paraId="40F3D2A8" w14:textId="77777777" w:rsidR="00036FA1" w:rsidRDefault="00036FA1"/>
          <w:p w14:paraId="64E54EEC" w14:textId="77777777" w:rsidR="00036FA1" w:rsidRDefault="00036FA1"/>
          <w:p w14:paraId="4C11900C" w14:textId="77777777" w:rsidR="00036FA1" w:rsidRDefault="00036FA1"/>
          <w:p w14:paraId="58CFEDCE" w14:textId="77777777" w:rsidR="00036FA1" w:rsidRDefault="00036FA1"/>
          <w:p w14:paraId="0A1F2E2B" w14:textId="3F64393F" w:rsidR="00036FA1" w:rsidRDefault="00786588">
            <w:r>
              <w:t xml:space="preserve">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1EE" w14:textId="5FF61DCB" w:rsidR="006865BA" w:rsidRPr="00D8136C" w:rsidRDefault="00786588" w:rsidP="00DF1377">
            <w:pPr>
              <w:shd w:val="clear" w:color="auto" w:fill="FFFFFF"/>
            </w:pPr>
            <w:r w:rsidRPr="00D8136C">
              <w:t xml:space="preserve">Тема 10. </w:t>
            </w:r>
            <w:r w:rsidR="00367C64" w:rsidRPr="00D8136C">
              <w:t>М.В. Нестеров и Б. Григорьев: тайна русской души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547" w14:textId="77777777" w:rsidR="00036FA1" w:rsidRDefault="00786588">
            <w:r>
              <w:t>2</w:t>
            </w:r>
          </w:p>
          <w:p w14:paraId="5CA8F903" w14:textId="77777777" w:rsidR="00036FA1" w:rsidRDefault="00036FA1"/>
          <w:p w14:paraId="5965C839" w14:textId="77777777" w:rsidR="00036FA1" w:rsidRDefault="00036FA1"/>
          <w:p w14:paraId="30BF0E45" w14:textId="77777777" w:rsidR="00036FA1" w:rsidRDefault="00036FA1"/>
          <w:p w14:paraId="28E04648" w14:textId="77777777" w:rsidR="00036FA1" w:rsidRDefault="00036FA1"/>
          <w:p w14:paraId="3EF50F00" w14:textId="77777777" w:rsidR="00036FA1" w:rsidRDefault="00036FA1"/>
          <w:p w14:paraId="5A4D3A7B" w14:textId="77777777" w:rsidR="00036FA1" w:rsidRDefault="00036FA1"/>
          <w:p w14:paraId="5FC96576" w14:textId="77777777" w:rsidR="00036FA1" w:rsidRDefault="00036FA1"/>
          <w:p w14:paraId="4C464578" w14:textId="77777777" w:rsidR="00036FA1" w:rsidRDefault="00036FA1"/>
          <w:p w14:paraId="3EE3F21F" w14:textId="77777777" w:rsidR="00036FA1" w:rsidRDefault="00036FA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D2" w14:textId="77777777" w:rsidR="00036FA1" w:rsidRDefault="00786588">
            <w:r>
              <w:t>2</w:t>
            </w:r>
          </w:p>
          <w:p w14:paraId="429DF3F8" w14:textId="77777777" w:rsidR="00036FA1" w:rsidRDefault="00036FA1"/>
          <w:p w14:paraId="40A55366" w14:textId="77777777" w:rsidR="00036FA1" w:rsidRDefault="00036FA1"/>
          <w:p w14:paraId="217D55E2" w14:textId="77777777" w:rsidR="00036FA1" w:rsidRDefault="00036FA1"/>
          <w:p w14:paraId="279ED12F" w14:textId="77777777" w:rsidR="00036FA1" w:rsidRDefault="00036FA1"/>
          <w:p w14:paraId="12CBB585" w14:textId="77777777" w:rsidR="00036FA1" w:rsidRDefault="00036FA1"/>
          <w:p w14:paraId="2BFF60B2" w14:textId="77777777" w:rsidR="00036FA1" w:rsidRDefault="00036FA1"/>
          <w:p w14:paraId="7F2D5B09" w14:textId="77777777" w:rsidR="00036FA1" w:rsidRDefault="00036FA1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853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BF6" w14:textId="77777777" w:rsidR="00036FA1" w:rsidRDefault="00036FA1"/>
          <w:p w14:paraId="59DEF4F7" w14:textId="77777777" w:rsidR="00036FA1" w:rsidRDefault="00036FA1"/>
          <w:p w14:paraId="59689773" w14:textId="77777777" w:rsidR="00036FA1" w:rsidRDefault="00036FA1"/>
          <w:p w14:paraId="1C86E9F3" w14:textId="77777777" w:rsidR="00036FA1" w:rsidRDefault="00036FA1"/>
          <w:p w14:paraId="7EC9DA94" w14:textId="77777777" w:rsidR="00036FA1" w:rsidRDefault="00036FA1"/>
          <w:p w14:paraId="20D34EA9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C9A" w14:textId="3777B1D8" w:rsidR="00036FA1" w:rsidRDefault="006865BA" w:rsidP="006865BA">
            <w:r>
              <w:t>Текущий контроль: опрос, эссе</w:t>
            </w:r>
          </w:p>
        </w:tc>
      </w:tr>
      <w:tr w:rsidR="006865BA" w14:paraId="128EE51D" w14:textId="77777777" w:rsidTr="006865BA">
        <w:trPr>
          <w:trHeight w:val="1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D73" w14:textId="77777777" w:rsidR="006865BA" w:rsidRDefault="006865BA" w:rsidP="006865BA">
            <w:r>
              <w:t>11.</w:t>
            </w:r>
          </w:p>
          <w:p w14:paraId="0A7A891E" w14:textId="77777777" w:rsidR="006865BA" w:rsidRDefault="006865BA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B9B" w14:textId="77777777" w:rsidR="006865BA" w:rsidRPr="00D8136C" w:rsidRDefault="006865BA" w:rsidP="006865BA">
            <w:pPr>
              <w:shd w:val="clear" w:color="auto" w:fill="FFFFFF"/>
            </w:pPr>
            <w:r w:rsidRPr="00D8136C">
              <w:t xml:space="preserve">Тема </w:t>
            </w:r>
          </w:p>
          <w:p w14:paraId="749BB522" w14:textId="56C59561" w:rsidR="006865BA" w:rsidRPr="00D8136C" w:rsidRDefault="006865BA" w:rsidP="006865BA">
            <w:pPr>
              <w:shd w:val="clear" w:color="auto" w:fill="FFFFFF"/>
            </w:pPr>
            <w:r w:rsidRPr="00D8136C">
              <w:t>11. В.Н. Чекрыгин: красота единого</w:t>
            </w:r>
          </w:p>
          <w:p w14:paraId="1480D2AA" w14:textId="77777777" w:rsidR="006865BA" w:rsidRPr="00D8136C" w:rsidRDefault="006865BA" w:rsidP="006865BA">
            <w:pPr>
              <w:shd w:val="clear" w:color="auto" w:fill="FFFFFF"/>
            </w:pPr>
          </w:p>
          <w:p w14:paraId="2D1E7A3B" w14:textId="30E7EB04" w:rsidR="006865BA" w:rsidRPr="00D8136C" w:rsidRDefault="006865BA" w:rsidP="006865BA">
            <w:pPr>
              <w:shd w:val="clear" w:color="auto" w:fill="FFFFFF"/>
            </w:pPr>
          </w:p>
          <w:p w14:paraId="19EAF1C2" w14:textId="77777777" w:rsidR="006865BA" w:rsidRPr="00D8136C" w:rsidRDefault="006865BA">
            <w:pPr>
              <w:shd w:val="clear" w:color="auto" w:fill="FFFFFF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93F" w14:textId="3F43E6E2" w:rsidR="006865BA" w:rsidRDefault="006865BA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173" w14:textId="55F77A86" w:rsidR="006865BA" w:rsidRDefault="006865BA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144" w14:textId="77777777" w:rsidR="006865BA" w:rsidRDefault="006865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B65" w14:textId="77777777" w:rsidR="006865BA" w:rsidRDefault="006865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69F" w14:textId="737674DE" w:rsidR="006865BA" w:rsidRDefault="006865BA" w:rsidP="006865BA">
            <w:r>
              <w:t xml:space="preserve">Текущий контроль: опрос, эссе </w:t>
            </w:r>
          </w:p>
          <w:p w14:paraId="36D7DEE6" w14:textId="28A997D7" w:rsidR="006865BA" w:rsidRDefault="006865BA" w:rsidP="006865BA"/>
        </w:tc>
      </w:tr>
      <w:tr w:rsidR="006865BA" w14:paraId="2378C647" w14:textId="77777777" w:rsidTr="006865BA">
        <w:trPr>
          <w:trHeight w:val="1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D11" w14:textId="2B4D1D18" w:rsidR="006865BA" w:rsidRDefault="006865BA" w:rsidP="006865BA">
            <w:r>
              <w:t>12.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C63" w14:textId="2BB349AC" w:rsidR="006865BA" w:rsidRPr="00D8136C" w:rsidRDefault="006865BA" w:rsidP="006865BA">
            <w:pPr>
              <w:shd w:val="clear" w:color="auto" w:fill="FFFFFF"/>
            </w:pPr>
            <w:r w:rsidRPr="00D8136C">
              <w:t xml:space="preserve">Тема 12. В. </w:t>
            </w:r>
            <w:proofErr w:type="spellStart"/>
            <w:r w:rsidRPr="00D8136C">
              <w:t>Шухаев</w:t>
            </w:r>
            <w:proofErr w:type="spellEnd"/>
            <w:r w:rsidRPr="00D8136C">
              <w:t xml:space="preserve"> и А. Яковлев: нечеловеческая антропология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B6D" w14:textId="5F96A786" w:rsidR="006865BA" w:rsidRDefault="006865BA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027" w14:textId="555B0C0E" w:rsidR="006865BA" w:rsidRDefault="006865BA"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63D" w14:textId="77777777" w:rsidR="006865BA" w:rsidRDefault="006865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58E" w14:textId="77777777" w:rsidR="006865BA" w:rsidRDefault="006865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9B8" w14:textId="384AB5E9" w:rsidR="006865BA" w:rsidRDefault="006865BA" w:rsidP="006865BA">
            <w:r>
              <w:t xml:space="preserve">Текущий контроль: опрос, эссе. </w:t>
            </w:r>
          </w:p>
          <w:p w14:paraId="4ABBD8CB" w14:textId="3550D374" w:rsidR="006865BA" w:rsidRDefault="006865BA" w:rsidP="006865BA">
            <w:r>
              <w:t>Зачет</w:t>
            </w:r>
          </w:p>
        </w:tc>
      </w:tr>
      <w:tr w:rsidR="00036FA1" w14:paraId="5EB68B1A" w14:textId="77777777" w:rsidTr="006865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E36" w14:textId="77777777" w:rsidR="00036FA1" w:rsidRDefault="00036FA1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3CA" w14:textId="77777777" w:rsidR="00036FA1" w:rsidRDefault="00786588">
            <w: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B83" w14:textId="77777777" w:rsidR="00036FA1" w:rsidRDefault="00786588">
            <w: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418" w14:textId="77777777" w:rsidR="00036FA1" w:rsidRDefault="00786588">
            <w:r>
              <w:t>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EF4" w14:textId="77777777" w:rsidR="00036FA1" w:rsidRDefault="00036F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F23" w14:textId="77777777" w:rsidR="00036FA1" w:rsidRDefault="00036FA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9E7" w14:textId="6B88FA10" w:rsidR="00036FA1" w:rsidRDefault="00036FA1"/>
        </w:tc>
      </w:tr>
    </w:tbl>
    <w:p w14:paraId="1C034BC6" w14:textId="77777777" w:rsidR="00036FA1" w:rsidRDefault="00786588">
      <w:r>
        <w:t>Итоговые суммы часов указываются в соответствии с учебным планом.</w:t>
      </w:r>
    </w:p>
    <w:p w14:paraId="457EB0EA" w14:textId="77777777" w:rsidR="00036FA1" w:rsidRDefault="00036FA1"/>
    <w:p w14:paraId="38FAC517" w14:textId="77777777" w:rsidR="006865BA" w:rsidRDefault="006865BA">
      <w:pPr>
        <w:jc w:val="center"/>
        <w:rPr>
          <w:b/>
          <w:sz w:val="28"/>
          <w:szCs w:val="28"/>
        </w:rPr>
      </w:pPr>
    </w:p>
    <w:p w14:paraId="2855CD83" w14:textId="19D6A00E" w:rsidR="00036FA1" w:rsidRPr="00911202" w:rsidRDefault="00786588">
      <w:pPr>
        <w:jc w:val="center"/>
        <w:rPr>
          <w:b/>
          <w:sz w:val="28"/>
          <w:szCs w:val="28"/>
        </w:rPr>
      </w:pPr>
      <w:r w:rsidRPr="00911202">
        <w:rPr>
          <w:b/>
          <w:sz w:val="28"/>
          <w:szCs w:val="28"/>
        </w:rPr>
        <w:t>Учебная программа</w:t>
      </w:r>
    </w:p>
    <w:p w14:paraId="2BB8EC77" w14:textId="77777777" w:rsidR="006865BA" w:rsidRDefault="00786588" w:rsidP="006865BA">
      <w:r w:rsidRPr="00911202">
        <w:rPr>
          <w:b/>
        </w:rPr>
        <w:t xml:space="preserve">Тема 1. </w:t>
      </w:r>
      <w:r w:rsidR="006865BA" w:rsidRPr="00911202">
        <w:rPr>
          <w:b/>
        </w:rPr>
        <w:t>Философия и живопись как формы русской культуры</w:t>
      </w:r>
    </w:p>
    <w:p w14:paraId="3BC0F5B7" w14:textId="1E5A9E3A" w:rsidR="00036FA1" w:rsidRDefault="00786588">
      <w:pPr>
        <w:pStyle w:val="a0"/>
        <w:numPr>
          <w:ilvl w:val="1"/>
          <w:numId w:val="35"/>
        </w:numPr>
      </w:pPr>
      <w:r>
        <w:t xml:space="preserve"> </w:t>
      </w:r>
      <w:r w:rsidR="00DB5681">
        <w:t>О двух подходах к русскому просвещению.</w:t>
      </w:r>
    </w:p>
    <w:p w14:paraId="749F45D1" w14:textId="3FAFF8A2" w:rsidR="00036FA1" w:rsidRDefault="00786588">
      <w:pPr>
        <w:pStyle w:val="a0"/>
        <w:numPr>
          <w:ilvl w:val="1"/>
          <w:numId w:val="35"/>
        </w:numPr>
      </w:pPr>
      <w:r>
        <w:t xml:space="preserve"> </w:t>
      </w:r>
      <w:r w:rsidR="00DB5681">
        <w:t>Соотношение этики, эстетики и антропологии в контексте русского искусства.</w:t>
      </w:r>
    </w:p>
    <w:p w14:paraId="5CE23F6F" w14:textId="52C38D3D" w:rsidR="00DB5681" w:rsidRDefault="00DB5681">
      <w:pPr>
        <w:pStyle w:val="a0"/>
        <w:numPr>
          <w:ilvl w:val="1"/>
          <w:numId w:val="35"/>
        </w:numPr>
      </w:pPr>
      <w:r>
        <w:t>Идея преображения.</w:t>
      </w:r>
    </w:p>
    <w:p w14:paraId="1D46690D" w14:textId="77777777" w:rsidR="00036FA1" w:rsidRDefault="00036FA1"/>
    <w:p w14:paraId="3138D098" w14:textId="3108D596" w:rsidR="00036FA1" w:rsidRDefault="00786588">
      <w:pPr>
        <w:rPr>
          <w:b/>
        </w:rPr>
      </w:pPr>
      <w:r>
        <w:rPr>
          <w:b/>
        </w:rPr>
        <w:t xml:space="preserve">Тема 2. </w:t>
      </w:r>
      <w:r w:rsidR="006865BA" w:rsidRPr="006865BA">
        <w:rPr>
          <w:b/>
        </w:rPr>
        <w:t>Гений А. Иванова и русское искусство</w:t>
      </w:r>
    </w:p>
    <w:p w14:paraId="6BA72BE3" w14:textId="0D5EC39B" w:rsidR="00036FA1" w:rsidRDefault="00786588">
      <w:r>
        <w:t xml:space="preserve">2.1. </w:t>
      </w:r>
      <w:r w:rsidR="00DB5681">
        <w:t>Современники о гении Иванова.</w:t>
      </w:r>
    </w:p>
    <w:p w14:paraId="074B870C" w14:textId="1F2CB00B" w:rsidR="00036FA1" w:rsidRDefault="00786588">
      <w:r>
        <w:t xml:space="preserve">2.2. </w:t>
      </w:r>
      <w:r w:rsidR="00DB5681">
        <w:t>«Явление Христа народу» и библейские эскизы</w:t>
      </w:r>
      <w:r w:rsidR="005D5B86">
        <w:t>.</w:t>
      </w:r>
    </w:p>
    <w:p w14:paraId="3BA02525" w14:textId="69AF5784" w:rsidR="00DB5681" w:rsidRDefault="00DB5681">
      <w:r>
        <w:t xml:space="preserve">2.3. </w:t>
      </w:r>
      <w:r w:rsidR="005D5B86">
        <w:t>Проблема и</w:t>
      </w:r>
      <w:r>
        <w:t>дейны</w:t>
      </w:r>
      <w:r w:rsidR="005D5B86">
        <w:t>х</w:t>
      </w:r>
      <w:r>
        <w:t xml:space="preserve"> основани</w:t>
      </w:r>
      <w:r w:rsidR="005D5B86">
        <w:t>й</w:t>
      </w:r>
      <w:r>
        <w:t xml:space="preserve"> живописи Иванова.</w:t>
      </w:r>
    </w:p>
    <w:p w14:paraId="77889A44" w14:textId="77777777" w:rsidR="00036FA1" w:rsidRDefault="00036FA1"/>
    <w:p w14:paraId="4E932AC6" w14:textId="5E63E32C" w:rsidR="00036FA1" w:rsidRDefault="00786588" w:rsidP="006865BA">
      <w:pPr>
        <w:rPr>
          <w:b/>
        </w:rPr>
      </w:pPr>
      <w:r>
        <w:rPr>
          <w:b/>
        </w:rPr>
        <w:t xml:space="preserve">Тема 3. </w:t>
      </w:r>
      <w:r w:rsidR="006865BA" w:rsidRPr="006865BA">
        <w:rPr>
          <w:b/>
        </w:rPr>
        <w:t>А.Г. Венецианов: поэзия русского крестьянства</w:t>
      </w:r>
    </w:p>
    <w:p w14:paraId="7EDCC25F" w14:textId="4585F6AC" w:rsidR="00036FA1" w:rsidRDefault="00786588">
      <w:r>
        <w:t xml:space="preserve">3.1. </w:t>
      </w:r>
      <w:r w:rsidR="00DB5681">
        <w:t>Философия быта и власть земли</w:t>
      </w:r>
      <w:r w:rsidR="005D5B86">
        <w:t>.</w:t>
      </w:r>
    </w:p>
    <w:p w14:paraId="7619AB8C" w14:textId="1FE0DEAD" w:rsidR="00036FA1" w:rsidRDefault="00786588">
      <w:r>
        <w:t xml:space="preserve">3.2. </w:t>
      </w:r>
      <w:r w:rsidR="00DB5681">
        <w:t>Почему Венецианов не руссоист</w:t>
      </w:r>
      <w:r w:rsidR="005D5B86">
        <w:t>?</w:t>
      </w:r>
    </w:p>
    <w:p w14:paraId="1092BDE2" w14:textId="3DCA9E24" w:rsidR="00DB5681" w:rsidRDefault="00DB5681">
      <w:r>
        <w:t>3.3. А.Г. Венецианов и А. Довженко</w:t>
      </w:r>
      <w:r w:rsidR="005D5B86">
        <w:t>.</w:t>
      </w:r>
      <w:r>
        <w:t xml:space="preserve"> </w:t>
      </w:r>
    </w:p>
    <w:p w14:paraId="3EDC5798" w14:textId="7F6B72C2" w:rsidR="00DB5681" w:rsidRDefault="00DB5681">
      <w:r>
        <w:t>3.4. Школа Венецианова</w:t>
      </w:r>
      <w:r w:rsidR="005D5B86">
        <w:t>.</w:t>
      </w:r>
    </w:p>
    <w:p w14:paraId="43103195" w14:textId="12B75253" w:rsidR="00DB5681" w:rsidRDefault="00DB5681">
      <w:r>
        <w:lastRenderedPageBreak/>
        <w:t>3.5. «Мальчик с розгой».</w:t>
      </w:r>
    </w:p>
    <w:p w14:paraId="427D3BAA" w14:textId="661B9B37" w:rsidR="00036FA1" w:rsidRDefault="00786588">
      <w:pPr>
        <w:rPr>
          <w:b/>
        </w:rPr>
      </w:pPr>
      <w:r>
        <w:rPr>
          <w:b/>
        </w:rPr>
        <w:t xml:space="preserve">Тема 4. </w:t>
      </w:r>
      <w:r w:rsidR="006865BA" w:rsidRPr="006865BA">
        <w:rPr>
          <w:b/>
        </w:rPr>
        <w:t xml:space="preserve">В.И. Суриков: власть </w:t>
      </w:r>
      <w:proofErr w:type="spellStart"/>
      <w:r w:rsidR="006865BA" w:rsidRPr="006865BA">
        <w:rPr>
          <w:b/>
        </w:rPr>
        <w:t>непережитого</w:t>
      </w:r>
      <w:proofErr w:type="spellEnd"/>
    </w:p>
    <w:p w14:paraId="5966CA9D" w14:textId="6388980C" w:rsidR="00036FA1" w:rsidRDefault="00786588">
      <w:r>
        <w:t xml:space="preserve">4.1. </w:t>
      </w:r>
      <w:r w:rsidR="00DB5681">
        <w:t>Боярыня Морозова как слепое пятно русского сознания</w:t>
      </w:r>
      <w:r w:rsidR="005D5B86">
        <w:t>.</w:t>
      </w:r>
    </w:p>
    <w:p w14:paraId="5777CB6A" w14:textId="6B7559E4" w:rsidR="00036FA1" w:rsidRDefault="00786588">
      <w:r>
        <w:t xml:space="preserve">4.2. </w:t>
      </w:r>
      <w:r w:rsidR="00B743E0">
        <w:t xml:space="preserve">Покорение Сибири как поиск </w:t>
      </w:r>
      <w:proofErr w:type="spellStart"/>
      <w:r w:rsidR="00B743E0">
        <w:t>иномирья</w:t>
      </w:r>
      <w:proofErr w:type="spellEnd"/>
      <w:r w:rsidR="005D5B86">
        <w:t>.</w:t>
      </w:r>
    </w:p>
    <w:p w14:paraId="26A648DD" w14:textId="41542F35" w:rsidR="00DB5681" w:rsidRDefault="00DB5681">
      <w:r>
        <w:t>4.3. Антропология женского монашества</w:t>
      </w:r>
      <w:r w:rsidR="005D5B86">
        <w:t>.</w:t>
      </w:r>
    </w:p>
    <w:p w14:paraId="29C38E4E" w14:textId="77777777" w:rsidR="00036FA1" w:rsidRDefault="00036FA1"/>
    <w:p w14:paraId="4E371649" w14:textId="177AC7A9" w:rsidR="00036FA1" w:rsidRDefault="00786588">
      <w:pPr>
        <w:rPr>
          <w:b/>
        </w:rPr>
      </w:pPr>
      <w:r>
        <w:rPr>
          <w:b/>
        </w:rPr>
        <w:t xml:space="preserve">Тема 5. </w:t>
      </w:r>
      <w:r w:rsidR="006865BA" w:rsidRPr="006865BA">
        <w:rPr>
          <w:b/>
        </w:rPr>
        <w:t>И.Е. Репин: правда искусства</w:t>
      </w:r>
    </w:p>
    <w:p w14:paraId="325EC117" w14:textId="5C8E21FF" w:rsidR="00036FA1" w:rsidRDefault="00786588">
      <w:r>
        <w:t xml:space="preserve">5.1. </w:t>
      </w:r>
      <w:r w:rsidR="00B743E0">
        <w:t>Репин и передвижники</w:t>
      </w:r>
      <w:r w:rsidR="005D5B86">
        <w:t>.</w:t>
      </w:r>
    </w:p>
    <w:p w14:paraId="78226FA3" w14:textId="2538860B" w:rsidR="00036FA1" w:rsidRDefault="00786588">
      <w:r>
        <w:t xml:space="preserve">5.2. </w:t>
      </w:r>
      <w:r w:rsidR="00B743E0">
        <w:t>Очарование «Сикстинской Мадонной»</w:t>
      </w:r>
      <w:r w:rsidR="005D5B86">
        <w:t>.</w:t>
      </w:r>
    </w:p>
    <w:p w14:paraId="59D822F9" w14:textId="6C29A1DC" w:rsidR="00B743E0" w:rsidRDefault="00B743E0">
      <w:r>
        <w:t>5.3. Эстетический парадокс и тайна художника</w:t>
      </w:r>
      <w:r w:rsidR="005D5B86">
        <w:t>.</w:t>
      </w:r>
    </w:p>
    <w:p w14:paraId="24948103" w14:textId="62E4FCA8" w:rsidR="00B743E0" w:rsidRDefault="00B743E0">
      <w:r>
        <w:t xml:space="preserve">5.4. </w:t>
      </w:r>
      <w:r w:rsidR="005D5B86">
        <w:t>К</w:t>
      </w:r>
      <w:r>
        <w:t>расота Крестного хода</w:t>
      </w:r>
      <w:r w:rsidR="005D5B86">
        <w:t>.</w:t>
      </w:r>
    </w:p>
    <w:p w14:paraId="23F6C9A1" w14:textId="42B0231B" w:rsidR="00B743E0" w:rsidRDefault="00B743E0">
      <w:r>
        <w:t>5.5. Житие Льва Толстого</w:t>
      </w:r>
      <w:r w:rsidR="005D5B86">
        <w:t>.</w:t>
      </w:r>
    </w:p>
    <w:p w14:paraId="582924FE" w14:textId="27AFC19B" w:rsidR="00B743E0" w:rsidRDefault="00B743E0">
      <w:r>
        <w:t>5.6. Страсти вокруг Ивана Грозного</w:t>
      </w:r>
      <w:r w:rsidR="005D5B86">
        <w:t>.</w:t>
      </w:r>
    </w:p>
    <w:p w14:paraId="103FBB20" w14:textId="131595EE" w:rsidR="00B743E0" w:rsidRDefault="00B743E0">
      <w:r>
        <w:t>5.7. Как Репин превзошел Гольбейна</w:t>
      </w:r>
      <w:r w:rsidR="005D5B86">
        <w:t>.</w:t>
      </w:r>
    </w:p>
    <w:p w14:paraId="5C21A9B6" w14:textId="77777777" w:rsidR="00036FA1" w:rsidRDefault="00036FA1"/>
    <w:p w14:paraId="1278A1BB" w14:textId="11976818" w:rsidR="00036FA1" w:rsidRDefault="00786588">
      <w:pPr>
        <w:rPr>
          <w:b/>
        </w:rPr>
      </w:pPr>
      <w:r>
        <w:rPr>
          <w:b/>
        </w:rPr>
        <w:t xml:space="preserve">Тема 6.  </w:t>
      </w:r>
      <w:r w:rsidR="006865BA" w:rsidRPr="00B743E0">
        <w:rPr>
          <w:b/>
        </w:rPr>
        <w:t>В. Васнецов: иное царство</w:t>
      </w:r>
    </w:p>
    <w:p w14:paraId="3607A841" w14:textId="61577119" w:rsidR="00036FA1" w:rsidRDefault="00B743E0" w:rsidP="00B743E0">
      <w:r>
        <w:t xml:space="preserve">6.1. </w:t>
      </w:r>
      <w:proofErr w:type="spellStart"/>
      <w:r>
        <w:t>Неорусский</w:t>
      </w:r>
      <w:proofErr w:type="spellEnd"/>
      <w:r>
        <w:t xml:space="preserve"> стиль</w:t>
      </w:r>
      <w:r w:rsidR="005D5B86">
        <w:t>.</w:t>
      </w:r>
    </w:p>
    <w:p w14:paraId="759F3878" w14:textId="3C99C133" w:rsidR="00B743E0" w:rsidRDefault="00B743E0" w:rsidP="00B743E0">
      <w:r>
        <w:t>6.2. «Слово о Полку Игореве»: к истокам русского сознания</w:t>
      </w:r>
      <w:r w:rsidR="005D5B86">
        <w:t>.</w:t>
      </w:r>
    </w:p>
    <w:p w14:paraId="674776DB" w14:textId="4AA06EB9" w:rsidR="00B743E0" w:rsidRDefault="00B743E0" w:rsidP="00B743E0">
      <w:r>
        <w:t>6.</w:t>
      </w:r>
      <w:r w:rsidR="00A910C7">
        <w:t>3</w:t>
      </w:r>
      <w:r>
        <w:t>. Сказка как поиск иного царства</w:t>
      </w:r>
      <w:r w:rsidR="005D5B86">
        <w:t>.</w:t>
      </w:r>
      <w:r>
        <w:t xml:space="preserve"> </w:t>
      </w:r>
    </w:p>
    <w:p w14:paraId="07C49470" w14:textId="486D2AA5" w:rsidR="00A910C7" w:rsidRDefault="00A910C7" w:rsidP="00B743E0">
      <w:r>
        <w:t>6.4. Тайна Аленушки.</w:t>
      </w:r>
    </w:p>
    <w:p w14:paraId="08032B3B" w14:textId="50B21FA8" w:rsidR="00B743E0" w:rsidRDefault="00B743E0" w:rsidP="00B743E0">
      <w:r>
        <w:t>6.</w:t>
      </w:r>
      <w:r w:rsidR="00A910C7">
        <w:t>5</w:t>
      </w:r>
      <w:r>
        <w:t xml:space="preserve">. </w:t>
      </w:r>
      <w:r w:rsidR="00A910C7">
        <w:t>Преодолеть Рафаэля.</w:t>
      </w:r>
    </w:p>
    <w:p w14:paraId="5CAFF5C8" w14:textId="76E418F1" w:rsidR="00B743E0" w:rsidRDefault="00B743E0" w:rsidP="00B743E0">
      <w:r>
        <w:t>6.</w:t>
      </w:r>
      <w:r w:rsidR="00A910C7">
        <w:t>6</w:t>
      </w:r>
      <w:r>
        <w:t>. Молчани</w:t>
      </w:r>
      <w:r w:rsidR="005D5B86">
        <w:t>е.</w:t>
      </w:r>
    </w:p>
    <w:p w14:paraId="5ECE8A3F" w14:textId="77777777" w:rsidR="00036FA1" w:rsidRDefault="00036FA1"/>
    <w:p w14:paraId="349A7B6A" w14:textId="103168B6" w:rsidR="00036FA1" w:rsidRPr="009E3921" w:rsidRDefault="00786588">
      <w:pPr>
        <w:rPr>
          <w:b/>
        </w:rPr>
      </w:pPr>
      <w:r w:rsidRPr="009E3921">
        <w:rPr>
          <w:b/>
        </w:rPr>
        <w:t xml:space="preserve">Тема 7. </w:t>
      </w:r>
      <w:r w:rsidR="00367C64" w:rsidRPr="009E3921">
        <w:rPr>
          <w:b/>
        </w:rPr>
        <w:t>В.Д. Поленов: разговор с душой</w:t>
      </w:r>
    </w:p>
    <w:p w14:paraId="257D53E5" w14:textId="4A590BA0" w:rsidR="00036FA1" w:rsidRPr="009E3921" w:rsidRDefault="00786588">
      <w:r w:rsidRPr="009E3921">
        <w:t xml:space="preserve">7.1. </w:t>
      </w:r>
      <w:r w:rsidR="009E3921" w:rsidRPr="009E3921">
        <w:t>«Что» и «как» в живописи</w:t>
      </w:r>
      <w:r w:rsidR="005D5B86">
        <w:t>.</w:t>
      </w:r>
    </w:p>
    <w:p w14:paraId="54084F7B" w14:textId="464FC21E" w:rsidR="00036FA1" w:rsidRPr="009E3921" w:rsidRDefault="00786588">
      <w:r w:rsidRPr="009E3921">
        <w:t xml:space="preserve">7.2. </w:t>
      </w:r>
      <w:r w:rsidR="009E3921" w:rsidRPr="009E3921">
        <w:t>Интимная живопись и пейзаж настроения</w:t>
      </w:r>
      <w:r w:rsidR="005D5B86">
        <w:t>.</w:t>
      </w:r>
    </w:p>
    <w:p w14:paraId="3F0F176A" w14:textId="4D71606E" w:rsidR="009E3921" w:rsidRDefault="009E3921">
      <w:r w:rsidRPr="009E3921">
        <w:t>7.3. Нехристианский Христос</w:t>
      </w:r>
      <w:r w:rsidR="005D5B86">
        <w:t>.</w:t>
      </w:r>
    </w:p>
    <w:p w14:paraId="5DDE12F9" w14:textId="77777777" w:rsidR="00036FA1" w:rsidRDefault="00036FA1"/>
    <w:p w14:paraId="0908CC04" w14:textId="77777777" w:rsidR="00367C64" w:rsidRDefault="00786588" w:rsidP="00367C64">
      <w:pPr>
        <w:rPr>
          <w:b/>
        </w:rPr>
      </w:pPr>
      <w:r>
        <w:rPr>
          <w:b/>
        </w:rPr>
        <w:t xml:space="preserve">Тема 8. </w:t>
      </w:r>
      <w:r w:rsidR="00367C64" w:rsidRPr="00B06479">
        <w:rPr>
          <w:b/>
        </w:rPr>
        <w:t xml:space="preserve">А.И. Куинджи: </w:t>
      </w:r>
      <w:proofErr w:type="spellStart"/>
      <w:r w:rsidR="00367C64" w:rsidRPr="00B06479">
        <w:rPr>
          <w:b/>
        </w:rPr>
        <w:t>светоносность</w:t>
      </w:r>
      <w:proofErr w:type="spellEnd"/>
      <w:r w:rsidR="00367C64" w:rsidRPr="00B06479">
        <w:rPr>
          <w:b/>
        </w:rPr>
        <w:t xml:space="preserve"> русской культуры</w:t>
      </w:r>
    </w:p>
    <w:p w14:paraId="06E26EDE" w14:textId="16C08252" w:rsidR="00036FA1" w:rsidRDefault="00786588">
      <w:r>
        <w:t xml:space="preserve">8.1. </w:t>
      </w:r>
      <w:r w:rsidR="00B743E0">
        <w:t>Созерцание</w:t>
      </w:r>
      <w:r w:rsidR="005D5B86">
        <w:t>.</w:t>
      </w:r>
      <w:r>
        <w:t xml:space="preserve"> </w:t>
      </w:r>
    </w:p>
    <w:p w14:paraId="37C3E4AF" w14:textId="30E45810" w:rsidR="00036FA1" w:rsidRDefault="00786588">
      <w:r>
        <w:t xml:space="preserve">8.2. </w:t>
      </w:r>
      <w:r w:rsidR="00B743E0">
        <w:t>Метафизика света</w:t>
      </w:r>
      <w:r w:rsidR="005D5B86">
        <w:t>.</w:t>
      </w:r>
    </w:p>
    <w:p w14:paraId="7128E397" w14:textId="3A72330C" w:rsidR="00036FA1" w:rsidRDefault="00786588">
      <w:r>
        <w:t xml:space="preserve">8.3. </w:t>
      </w:r>
      <w:r w:rsidR="00B743E0">
        <w:t>Зовы и отклики</w:t>
      </w:r>
      <w:r w:rsidR="005D5B86">
        <w:t>.</w:t>
      </w:r>
    </w:p>
    <w:p w14:paraId="35AF54E9" w14:textId="6982FC92" w:rsidR="00B743E0" w:rsidRDefault="00B743E0">
      <w:r>
        <w:t>8.4. Свет и тьма</w:t>
      </w:r>
      <w:r w:rsidR="005D5B86">
        <w:t>.</w:t>
      </w:r>
    </w:p>
    <w:p w14:paraId="48B005C6" w14:textId="77777777" w:rsidR="00036FA1" w:rsidRDefault="00036FA1">
      <w:pPr>
        <w:rPr>
          <w:b/>
        </w:rPr>
      </w:pPr>
    </w:p>
    <w:p w14:paraId="23DA68C1" w14:textId="49C313B2" w:rsidR="00036FA1" w:rsidRDefault="00786588">
      <w:pPr>
        <w:rPr>
          <w:b/>
        </w:rPr>
      </w:pPr>
      <w:r>
        <w:rPr>
          <w:b/>
        </w:rPr>
        <w:t>Тема 9.</w:t>
      </w:r>
      <w:r w:rsidR="00367C64">
        <w:rPr>
          <w:b/>
        </w:rPr>
        <w:t xml:space="preserve"> </w:t>
      </w:r>
      <w:r w:rsidR="00367C64" w:rsidRPr="00B06479">
        <w:rPr>
          <w:b/>
        </w:rPr>
        <w:t xml:space="preserve">Ф. Малявин: русский код </w:t>
      </w:r>
    </w:p>
    <w:p w14:paraId="0CF17634" w14:textId="0E0088E7" w:rsidR="00036FA1" w:rsidRDefault="00786588">
      <w:r>
        <w:t xml:space="preserve">9.1. </w:t>
      </w:r>
      <w:r w:rsidR="009E3921">
        <w:t>Вихрь красоты</w:t>
      </w:r>
      <w:r w:rsidR="005D5B86">
        <w:t>.</w:t>
      </w:r>
    </w:p>
    <w:p w14:paraId="44BABCD2" w14:textId="671ED8BA" w:rsidR="00B06479" w:rsidRDefault="00B06479">
      <w:r>
        <w:t>9.2. Колористическая драма красного</w:t>
      </w:r>
      <w:r w:rsidR="005D5B86">
        <w:t>.</w:t>
      </w:r>
    </w:p>
    <w:p w14:paraId="1F170621" w14:textId="099A3B2B" w:rsidR="00B06479" w:rsidRDefault="00B06479">
      <w:r>
        <w:t>9.3. Ф. Малявин и А. Архипов</w:t>
      </w:r>
      <w:r w:rsidR="005D5B86">
        <w:t>.</w:t>
      </w:r>
    </w:p>
    <w:p w14:paraId="44FBAF01" w14:textId="77777777" w:rsidR="00036FA1" w:rsidRDefault="00036FA1"/>
    <w:p w14:paraId="0675966E" w14:textId="78F94284" w:rsidR="00036FA1" w:rsidRDefault="00786588" w:rsidP="00367C64">
      <w:pPr>
        <w:shd w:val="clear" w:color="auto" w:fill="FFFFFF"/>
        <w:rPr>
          <w:b/>
        </w:rPr>
      </w:pPr>
      <w:r>
        <w:rPr>
          <w:b/>
        </w:rPr>
        <w:t xml:space="preserve">Тема 10. </w:t>
      </w:r>
      <w:r w:rsidR="00367C64" w:rsidRPr="009E3921">
        <w:rPr>
          <w:b/>
        </w:rPr>
        <w:t>М.В. Нестеров и Б. Григорьев: тайна русской души</w:t>
      </w:r>
    </w:p>
    <w:p w14:paraId="548AC16A" w14:textId="046F986D" w:rsidR="00B743E0" w:rsidRDefault="00786588">
      <w:r>
        <w:t xml:space="preserve">10.1. </w:t>
      </w:r>
      <w:r w:rsidR="00B743E0">
        <w:t>Характер народа</w:t>
      </w:r>
      <w:r w:rsidR="005D5B86">
        <w:t>.</w:t>
      </w:r>
    </w:p>
    <w:p w14:paraId="68189E00" w14:textId="09301AFB" w:rsidR="00036FA1" w:rsidRDefault="00B743E0">
      <w:r>
        <w:t>10.2. Молитвенная Русь</w:t>
      </w:r>
      <w:r w:rsidR="005D5B86">
        <w:t>.</w:t>
      </w:r>
    </w:p>
    <w:p w14:paraId="13724E01" w14:textId="584F5BC9" w:rsidR="00036FA1" w:rsidRDefault="00786588">
      <w:r>
        <w:t xml:space="preserve">10.2. </w:t>
      </w:r>
      <w:r w:rsidR="00B743E0">
        <w:t>Россия-мачеха</w:t>
      </w:r>
      <w:r w:rsidR="005D5B86">
        <w:t>.</w:t>
      </w:r>
    </w:p>
    <w:p w14:paraId="23273456" w14:textId="77777777" w:rsidR="00036FA1" w:rsidRDefault="00036FA1"/>
    <w:p w14:paraId="320F9505" w14:textId="0A3BA7D0" w:rsidR="00036FA1" w:rsidRDefault="00786588" w:rsidP="006865BA">
      <w:pPr>
        <w:shd w:val="clear" w:color="auto" w:fill="FFFFFF"/>
        <w:rPr>
          <w:b/>
        </w:rPr>
      </w:pPr>
      <w:r>
        <w:rPr>
          <w:b/>
        </w:rPr>
        <w:t xml:space="preserve">Тема 11. </w:t>
      </w:r>
      <w:r w:rsidR="006865BA" w:rsidRPr="00B06479">
        <w:rPr>
          <w:b/>
        </w:rPr>
        <w:t>В.Н. Чекрыгин: красота единого</w:t>
      </w:r>
    </w:p>
    <w:p w14:paraId="1AD4A920" w14:textId="203EE20D" w:rsidR="00036FA1" w:rsidRDefault="00786588">
      <w:r>
        <w:t xml:space="preserve">11.1. </w:t>
      </w:r>
      <w:r w:rsidR="009E3921">
        <w:t>Обезглавленное искусство</w:t>
      </w:r>
      <w:r w:rsidR="005D5B86">
        <w:t>.</w:t>
      </w:r>
    </w:p>
    <w:p w14:paraId="6B68EEF7" w14:textId="7E6A5EED" w:rsidR="00036FA1" w:rsidRDefault="00786588">
      <w:r>
        <w:t xml:space="preserve">11.2. </w:t>
      </w:r>
      <w:r w:rsidR="008B4DC7">
        <w:t>«</w:t>
      </w:r>
      <w:proofErr w:type="spellStart"/>
      <w:r w:rsidR="009E3921">
        <w:t>Маковец</w:t>
      </w:r>
      <w:proofErr w:type="spellEnd"/>
      <w:r w:rsidR="008B4DC7">
        <w:t>»</w:t>
      </w:r>
      <w:r w:rsidR="005D5B86">
        <w:t>.</w:t>
      </w:r>
    </w:p>
    <w:p w14:paraId="33A4585E" w14:textId="4DA7CA8A" w:rsidR="00036FA1" w:rsidRDefault="00786588">
      <w:r>
        <w:t xml:space="preserve">11.3. </w:t>
      </w:r>
      <w:r w:rsidR="009E3921">
        <w:t xml:space="preserve">Синтез искусств как </w:t>
      </w:r>
      <w:proofErr w:type="spellStart"/>
      <w:r w:rsidR="009E3921">
        <w:t>антроподицея</w:t>
      </w:r>
      <w:proofErr w:type="spellEnd"/>
      <w:r w:rsidR="005D5B86">
        <w:t>.</w:t>
      </w:r>
    </w:p>
    <w:p w14:paraId="42DED182" w14:textId="61E51F38" w:rsidR="00036FA1" w:rsidRDefault="00786588">
      <w:r>
        <w:t xml:space="preserve">11.4. </w:t>
      </w:r>
      <w:r w:rsidR="009E3921">
        <w:t>Мысль о долгой боли мира</w:t>
      </w:r>
      <w:r w:rsidR="005D5B86">
        <w:t>.</w:t>
      </w:r>
    </w:p>
    <w:p w14:paraId="3BA5AFAC" w14:textId="7F7FDDEC" w:rsidR="006865BA" w:rsidRDefault="006865BA"/>
    <w:p w14:paraId="12C3D520" w14:textId="0F94832B" w:rsidR="006865BA" w:rsidRDefault="006865BA" w:rsidP="006865BA">
      <w:pPr>
        <w:shd w:val="clear" w:color="auto" w:fill="FFFFFF"/>
      </w:pPr>
      <w:r>
        <w:rPr>
          <w:b/>
        </w:rPr>
        <w:t xml:space="preserve">Тема 12. </w:t>
      </w:r>
      <w:r w:rsidRPr="00B06479">
        <w:rPr>
          <w:b/>
        </w:rPr>
        <w:t xml:space="preserve">В. </w:t>
      </w:r>
      <w:proofErr w:type="spellStart"/>
      <w:r w:rsidRPr="00B06479">
        <w:rPr>
          <w:b/>
        </w:rPr>
        <w:t>Шухаев</w:t>
      </w:r>
      <w:proofErr w:type="spellEnd"/>
      <w:r w:rsidRPr="00B06479">
        <w:rPr>
          <w:b/>
        </w:rPr>
        <w:t xml:space="preserve"> и А. Яковлев: нечеловеческая антропология</w:t>
      </w:r>
    </w:p>
    <w:p w14:paraId="4F78CD1B" w14:textId="5A9BE5D4" w:rsidR="009E3921" w:rsidRDefault="009E3921" w:rsidP="006865BA">
      <w:pPr>
        <w:shd w:val="clear" w:color="auto" w:fill="FFFFFF"/>
      </w:pPr>
      <w:r>
        <w:t>12.1. «Художники-близнецы»</w:t>
      </w:r>
      <w:r w:rsidR="005D5B86">
        <w:t>.</w:t>
      </w:r>
    </w:p>
    <w:p w14:paraId="6AEAD415" w14:textId="3DEB4E48" w:rsidR="009E3921" w:rsidRDefault="009E3921" w:rsidP="006865BA">
      <w:pPr>
        <w:shd w:val="clear" w:color="auto" w:fill="FFFFFF"/>
      </w:pPr>
      <w:r>
        <w:lastRenderedPageBreak/>
        <w:t>12.2. «Поклонение волхвов» как исток трансгрессивной философии</w:t>
      </w:r>
      <w:r w:rsidR="005D5B86">
        <w:t>.</w:t>
      </w:r>
    </w:p>
    <w:p w14:paraId="77936CCC" w14:textId="531AE6F1" w:rsidR="009E3921" w:rsidRDefault="009E3921" w:rsidP="009E3921">
      <w:pPr>
        <w:shd w:val="clear" w:color="auto" w:fill="FFFFFF"/>
        <w:rPr>
          <w:b/>
        </w:rPr>
      </w:pPr>
      <w:r>
        <w:t xml:space="preserve">12.3. </w:t>
      </w:r>
      <w:r w:rsidR="008B4DC7">
        <w:t xml:space="preserve">Антропологические конфигурации: </w:t>
      </w:r>
      <w:r>
        <w:t>«</w:t>
      </w:r>
      <w:proofErr w:type="spellStart"/>
      <w:r>
        <w:t>В</w:t>
      </w:r>
      <w:r w:rsidRPr="004D4973">
        <w:t>итрувиански</w:t>
      </w:r>
      <w:r w:rsidR="008B4DC7">
        <w:t>й</w:t>
      </w:r>
      <w:proofErr w:type="spellEnd"/>
      <w:r w:rsidR="008B4DC7">
        <w:t xml:space="preserve"> человек</w:t>
      </w:r>
      <w:r>
        <w:t>»</w:t>
      </w:r>
      <w:r w:rsidRPr="004D4973">
        <w:t xml:space="preserve"> Леонардо да Винчи</w:t>
      </w:r>
      <w:r>
        <w:t>, «</w:t>
      </w:r>
      <w:proofErr w:type="spellStart"/>
      <w:r>
        <w:t>Ацефал</w:t>
      </w:r>
      <w:proofErr w:type="spellEnd"/>
      <w:r>
        <w:t>»</w:t>
      </w:r>
      <w:r w:rsidRPr="004D4973">
        <w:t xml:space="preserve"> Жоржа </w:t>
      </w:r>
      <w:proofErr w:type="spellStart"/>
      <w:r w:rsidRPr="004D4973">
        <w:t>Батая</w:t>
      </w:r>
      <w:proofErr w:type="spellEnd"/>
      <w:r w:rsidR="008B4DC7">
        <w:t xml:space="preserve">, </w:t>
      </w:r>
      <w:r>
        <w:t>«Человек и павиан» А. Яковлева</w:t>
      </w:r>
      <w:r w:rsidR="005D5B86">
        <w:t>.</w:t>
      </w:r>
    </w:p>
    <w:p w14:paraId="6771A0A4" w14:textId="77777777" w:rsidR="006865BA" w:rsidRDefault="006865BA"/>
    <w:p w14:paraId="79184D60" w14:textId="77777777" w:rsidR="00036FA1" w:rsidRDefault="00036FA1"/>
    <w:p w14:paraId="345D6452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036FA1" w14:paraId="398161D2" w14:textId="77777777">
        <w:tc>
          <w:tcPr>
            <w:tcW w:w="1517" w:type="dxa"/>
            <w:vAlign w:val="center"/>
          </w:tcPr>
          <w:p w14:paraId="7DDE6EC8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594CFC6B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14:paraId="797C882F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Виды самостоятельной работы</w:t>
            </w:r>
          </w:p>
        </w:tc>
      </w:tr>
      <w:tr w:rsidR="00036FA1" w14:paraId="5AF99817" w14:textId="77777777">
        <w:trPr>
          <w:trHeight w:val="225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33927AC0" w14:textId="23C5C767" w:rsidR="00036FA1" w:rsidRDefault="00786588" w:rsidP="00D8136C">
            <w:r>
              <w:t>Тема 1 -1</w:t>
            </w:r>
            <w:r w:rsidR="00D8136C">
              <w:t>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157BD9D7" w14:textId="77777777" w:rsidR="00036FA1" w:rsidRDefault="00786588">
            <w:r>
              <w:t>12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4B60C886" w14:textId="77777777" w:rsidR="00036FA1" w:rsidRDefault="00786588">
            <w:r>
              <w:t>Анализ и конспектирование рекомендованных источников по теме</w:t>
            </w:r>
          </w:p>
        </w:tc>
      </w:tr>
      <w:tr w:rsidR="00036FA1" w14:paraId="67F95F1A" w14:textId="77777777">
        <w:trPr>
          <w:trHeight w:val="540"/>
        </w:trPr>
        <w:tc>
          <w:tcPr>
            <w:tcW w:w="1517" w:type="dxa"/>
            <w:tcBorders>
              <w:top w:val="single" w:sz="4" w:space="0" w:color="000000"/>
            </w:tcBorders>
          </w:tcPr>
          <w:p w14:paraId="344C9B46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79ED9C00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B86A875" w14:textId="77777777" w:rsidR="00036FA1" w:rsidRDefault="00036FA1"/>
        </w:tc>
      </w:tr>
      <w:tr w:rsidR="00036FA1" w14:paraId="317F5732" w14:textId="77777777">
        <w:trPr>
          <w:trHeight w:val="270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64C2570A" w14:textId="7D092CD6" w:rsidR="00036FA1" w:rsidRDefault="00786588" w:rsidP="00D8136C">
            <w:r>
              <w:t>Темы 1-1</w:t>
            </w:r>
            <w:r w:rsidR="00D8136C">
              <w:t>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0E91F85F" w14:textId="77777777" w:rsidR="00036FA1" w:rsidRDefault="00786588">
            <w:r>
              <w:t>12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10F210E8" w14:textId="77777777" w:rsidR="00036FA1" w:rsidRDefault="00786588">
            <w:r>
              <w:t>Написание эссе</w:t>
            </w:r>
          </w:p>
        </w:tc>
      </w:tr>
      <w:tr w:rsidR="00036FA1" w14:paraId="1DCD1FF8" w14:textId="77777777">
        <w:trPr>
          <w:trHeight w:val="225"/>
        </w:trPr>
        <w:tc>
          <w:tcPr>
            <w:tcW w:w="1517" w:type="dxa"/>
            <w:tcBorders>
              <w:top w:val="single" w:sz="4" w:space="0" w:color="000000"/>
            </w:tcBorders>
          </w:tcPr>
          <w:p w14:paraId="7D40D481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3B2553AC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207BC3C" w14:textId="77777777" w:rsidR="00036FA1" w:rsidRDefault="00036FA1"/>
        </w:tc>
      </w:tr>
      <w:tr w:rsidR="00036FA1" w14:paraId="473BC2B1" w14:textId="77777777">
        <w:trPr>
          <w:trHeight w:val="80"/>
        </w:trPr>
        <w:tc>
          <w:tcPr>
            <w:tcW w:w="1517" w:type="dxa"/>
          </w:tcPr>
          <w:p w14:paraId="61501C39" w14:textId="77777777" w:rsidR="00036FA1" w:rsidRDefault="00786588">
            <w:r>
              <w:t>Итого</w:t>
            </w:r>
          </w:p>
        </w:tc>
        <w:tc>
          <w:tcPr>
            <w:tcW w:w="2142" w:type="dxa"/>
          </w:tcPr>
          <w:p w14:paraId="59579A36" w14:textId="77777777" w:rsidR="00036FA1" w:rsidRDefault="00786588">
            <w:r>
              <w:t>24</w:t>
            </w:r>
          </w:p>
        </w:tc>
        <w:tc>
          <w:tcPr>
            <w:tcW w:w="5686" w:type="dxa"/>
          </w:tcPr>
          <w:p w14:paraId="10C3EBDA" w14:textId="77777777" w:rsidR="00036FA1" w:rsidRDefault="00036FA1"/>
        </w:tc>
      </w:tr>
    </w:tbl>
    <w:p w14:paraId="5AA8D87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t>11.</w:t>
      </w:r>
      <w:r>
        <w:tab/>
        <w:t>Форма промежуточной аттестации и фонд оценочных средств</w:t>
      </w:r>
    </w:p>
    <w:p w14:paraId="1A862B99" w14:textId="77777777" w:rsidR="00036FA1" w:rsidRDefault="00786588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28434D8C" w14:textId="77777777" w:rsidR="00036FA1" w:rsidRDefault="00036FA1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2B9D8" w14:textId="77777777" w:rsidR="00036FA1" w:rsidRDefault="00786588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38A05FF9" w14:textId="4A1C252D" w:rsidR="00036FA1" w:rsidRDefault="00D8136C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«Умозрения в красках»</w:t>
      </w:r>
    </w:p>
    <w:p w14:paraId="7B8E9863" w14:textId="39ADB26A" w:rsidR="00036FA1" w:rsidRDefault="00D8136C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пределах понятия «историческая живопись»</w:t>
      </w:r>
    </w:p>
    <w:p w14:paraId="2879125D" w14:textId="1B6DB8A3" w:rsidR="00036FA1" w:rsidRDefault="00D8136C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</w:t>
      </w:r>
      <w:r w:rsidR="005D5B86">
        <w:rPr>
          <w:rFonts w:ascii="Times New Roman" w:hAnsi="Times New Roman" w:cs="Times New Roman"/>
          <w:sz w:val="24"/>
          <w:szCs w:val="24"/>
        </w:rPr>
        <w:t>ж настроения в русской живописи</w:t>
      </w:r>
    </w:p>
    <w:p w14:paraId="47C25220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4D57563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50FB0" w14:textId="77777777" w:rsidR="00036FA1" w:rsidRDefault="00786588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3799AC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DECDFFA" w14:textId="77777777" w:rsidR="006E267F" w:rsidRPr="0084052E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84052E">
        <w:t>Трубецкой Е. Умозрение в красках</w:t>
      </w:r>
    </w:p>
    <w:p w14:paraId="735954C8" w14:textId="77777777" w:rsid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84052E">
        <w:t>Федотов Г.П. Письма о русской культуре</w:t>
      </w:r>
    </w:p>
    <w:p w14:paraId="45166A20" w14:textId="77777777" w:rsid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>
        <w:t>Киреевский И.В. О характере просвещения Европы и о его отношении к просвещению России</w:t>
      </w:r>
    </w:p>
    <w:p w14:paraId="07F23601" w14:textId="77777777" w:rsid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>
        <w:t>Хомяков А.С. По поводу статьи И.В. Киреевского</w:t>
      </w:r>
    </w:p>
    <w:p w14:paraId="720E78CF" w14:textId="369253D9" w:rsidR="006E267F" w:rsidRPr="003227A1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>
        <w:t>Есенин С. Ключи Марии</w:t>
      </w:r>
    </w:p>
    <w:p w14:paraId="303DA319" w14:textId="77777777" w:rsidR="006E267F" w:rsidRPr="003227A1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3227A1">
        <w:t>Клюев Н. Самоцветная кровь</w:t>
      </w:r>
    </w:p>
    <w:p w14:paraId="47A6C056" w14:textId="77777777" w:rsidR="006E267F" w:rsidRP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6E267F">
        <w:t>Голубиная книга</w:t>
      </w:r>
    </w:p>
    <w:p w14:paraId="632D7D4E" w14:textId="77777777" w:rsidR="006E267F" w:rsidRP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6E267F">
        <w:t>Федотов Г.П. Трагедия интеллигенции</w:t>
      </w:r>
    </w:p>
    <w:p w14:paraId="632CFFE9" w14:textId="77777777" w:rsidR="006E267F" w:rsidRPr="006E267F" w:rsidRDefault="006E267F" w:rsidP="006E267F">
      <w:pPr>
        <w:pStyle w:val="a0"/>
        <w:numPr>
          <w:ilvl w:val="0"/>
          <w:numId w:val="37"/>
        </w:numPr>
        <w:spacing w:after="160" w:line="259" w:lineRule="auto"/>
        <w:jc w:val="left"/>
      </w:pPr>
      <w:r w:rsidRPr="006E267F">
        <w:t>Флоренский Храмовое действо как синтез искусств</w:t>
      </w:r>
    </w:p>
    <w:p w14:paraId="2E4B3D26" w14:textId="1E52E4F9" w:rsidR="00D8136C" w:rsidRDefault="00D8136C" w:rsidP="00D8136C"/>
    <w:p w14:paraId="37B58357" w14:textId="77777777" w:rsidR="00036FA1" w:rsidRDefault="00786588">
      <w:pPr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Форма промежуточной аттестации в соответствии с учебным планом - зачет. Проводится в устной форме с учетом результатов контроля самостоятельной работы студентов и промежуточного контроля. </w:t>
      </w:r>
    </w:p>
    <w:p w14:paraId="5C6C9E1C" w14:textId="77777777" w:rsidR="006E267F" w:rsidRDefault="006E267F">
      <w:pPr>
        <w:spacing w:before="100" w:beforeAutospacing="1" w:after="100" w:afterAutospacing="1"/>
        <w:ind w:firstLine="284"/>
        <w:rPr>
          <w:b/>
        </w:rPr>
      </w:pPr>
    </w:p>
    <w:p w14:paraId="701AD475" w14:textId="77777777" w:rsidR="00DF1377" w:rsidRDefault="00DF1377">
      <w:pPr>
        <w:spacing w:before="100" w:beforeAutospacing="1" w:after="100" w:afterAutospacing="1"/>
        <w:ind w:firstLine="284"/>
        <w:rPr>
          <w:b/>
        </w:rPr>
      </w:pPr>
    </w:p>
    <w:p w14:paraId="781D1EA7" w14:textId="77777777" w:rsidR="00DF1377" w:rsidRDefault="00DF1377">
      <w:pPr>
        <w:spacing w:before="100" w:beforeAutospacing="1" w:after="100" w:afterAutospacing="1"/>
        <w:ind w:firstLine="284"/>
        <w:rPr>
          <w:b/>
        </w:rPr>
      </w:pPr>
    </w:p>
    <w:p w14:paraId="497C6F21" w14:textId="0243A4FD" w:rsidR="00036FA1" w:rsidRDefault="00786588">
      <w:pPr>
        <w:spacing w:before="100" w:beforeAutospacing="1" w:after="100" w:afterAutospacing="1"/>
        <w:ind w:firstLine="284"/>
        <w:rPr>
          <w:b/>
        </w:rPr>
      </w:pPr>
      <w:r>
        <w:rPr>
          <w:b/>
        </w:rPr>
        <w:t>Примерный список вопросов к зачету:</w:t>
      </w:r>
    </w:p>
    <w:p w14:paraId="5081B534" w14:textId="77777777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Философия и искусство как формы русской культуры.</w:t>
      </w:r>
    </w:p>
    <w:p w14:paraId="1B11632F" w14:textId="070C9FE4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Роль иконы в русской культуре.</w:t>
      </w:r>
    </w:p>
    <w:p w14:paraId="0A5E8F1A" w14:textId="613611FF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А. Иванов в контексте русской и европейской живописи.</w:t>
      </w:r>
    </w:p>
    <w:p w14:paraId="0516CD02" w14:textId="325863BD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«Крестьянская живопись» и философия А.Г. Венецианова.</w:t>
      </w:r>
    </w:p>
    <w:p w14:paraId="0851C4F1" w14:textId="77777777" w:rsidR="00150B61" w:rsidRPr="00514997" w:rsidRDefault="00150B61" w:rsidP="00150B61">
      <w:pPr>
        <w:pStyle w:val="a0"/>
        <w:numPr>
          <w:ilvl w:val="0"/>
          <w:numId w:val="38"/>
        </w:numPr>
        <w:shd w:val="clear" w:color="auto" w:fill="FFFFFF"/>
        <w:jc w:val="left"/>
        <w:rPr>
          <w:rFonts w:eastAsia="Times New Roman"/>
          <w:lang w:eastAsia="ru-RU"/>
        </w:rPr>
      </w:pPr>
      <w:r w:rsidRPr="00514997">
        <w:rPr>
          <w:rFonts w:eastAsia="Times New Roman"/>
          <w:lang w:eastAsia="ru-RU"/>
        </w:rPr>
        <w:t>Почему А.Г. Венецианов не руссоист?</w:t>
      </w:r>
    </w:p>
    <w:p w14:paraId="56C36B6A" w14:textId="34BC5E3A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Философский смысл картины «Мальчик с розгами» А.Г. Венецианова</w:t>
      </w:r>
      <w:r w:rsidR="005D5B86">
        <w:t>.</w:t>
      </w:r>
    </w:p>
    <w:p w14:paraId="29F6EF44" w14:textId="292BE069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Образ боярыни Морозовой в живописи И. Сурикова.</w:t>
      </w:r>
    </w:p>
    <w:p w14:paraId="134CE846" w14:textId="33FE57AC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Философия И. Репина в картине «Голгофа».</w:t>
      </w:r>
    </w:p>
    <w:p w14:paraId="3F763747" w14:textId="4D35F81F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 xml:space="preserve">В. Васнецов: </w:t>
      </w:r>
      <w:r w:rsidR="008B4DC7">
        <w:t>тайна Аленушки</w:t>
      </w:r>
      <w:r>
        <w:t xml:space="preserve">. </w:t>
      </w:r>
    </w:p>
    <w:p w14:paraId="21FCA95C" w14:textId="69BBF7A8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А.И. Куинджи: метафизика света.</w:t>
      </w:r>
    </w:p>
    <w:p w14:paraId="29978AA7" w14:textId="77777777" w:rsidR="00150B61" w:rsidRPr="00514997" w:rsidRDefault="00150B61" w:rsidP="00150B61">
      <w:pPr>
        <w:pStyle w:val="a0"/>
        <w:numPr>
          <w:ilvl w:val="0"/>
          <w:numId w:val="38"/>
        </w:numPr>
        <w:spacing w:after="160" w:line="259" w:lineRule="auto"/>
        <w:jc w:val="left"/>
      </w:pPr>
      <w:r w:rsidRPr="00514997">
        <w:rPr>
          <w:rFonts w:eastAsia="Times New Roman"/>
          <w:lang w:eastAsia="ru-RU"/>
        </w:rPr>
        <w:t>Почему А.И. Куинджи не пантеист?</w:t>
      </w:r>
    </w:p>
    <w:p w14:paraId="74F9FED1" w14:textId="77777777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М.В. Нестеров о душе народа.</w:t>
      </w:r>
    </w:p>
    <w:p w14:paraId="35B1944F" w14:textId="04044755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М.В. Нестеров и Б.Д. Григорьев: образ России.</w:t>
      </w:r>
    </w:p>
    <w:p w14:paraId="05499C71" w14:textId="77777777" w:rsidR="00150B61" w:rsidRPr="00514997" w:rsidRDefault="00150B61" w:rsidP="00150B61">
      <w:pPr>
        <w:pStyle w:val="a0"/>
        <w:numPr>
          <w:ilvl w:val="0"/>
          <w:numId w:val="38"/>
        </w:numPr>
        <w:spacing w:after="160" w:line="259" w:lineRule="auto"/>
        <w:jc w:val="left"/>
      </w:pPr>
      <w:r w:rsidRPr="00514997">
        <w:t xml:space="preserve">Идея </w:t>
      </w:r>
      <w:proofErr w:type="spellStart"/>
      <w:r w:rsidRPr="00514997">
        <w:t>пасынства</w:t>
      </w:r>
      <w:proofErr w:type="spellEnd"/>
      <w:r w:rsidRPr="00514997">
        <w:t xml:space="preserve"> в творчестве Б. Григорьева</w:t>
      </w:r>
    </w:p>
    <w:p w14:paraId="78936241" w14:textId="77777777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В.Д. Поленов: между «Московским двориком» и фигурой Христа.</w:t>
      </w:r>
    </w:p>
    <w:p w14:paraId="492D435C" w14:textId="77777777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Роль объединения «</w:t>
      </w:r>
      <w:proofErr w:type="spellStart"/>
      <w:r>
        <w:t>Маковец</w:t>
      </w:r>
      <w:proofErr w:type="spellEnd"/>
      <w:r>
        <w:t>» в русской культуре.</w:t>
      </w:r>
    </w:p>
    <w:p w14:paraId="687E020D" w14:textId="2F555604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>В.Н. Чекрыгин: идея синтеза искусств.</w:t>
      </w:r>
    </w:p>
    <w:p w14:paraId="57FD2368" w14:textId="036388FD" w:rsidR="00150B61" w:rsidRPr="00514997" w:rsidRDefault="00150B61" w:rsidP="00150B61">
      <w:pPr>
        <w:pStyle w:val="a0"/>
        <w:numPr>
          <w:ilvl w:val="0"/>
          <w:numId w:val="38"/>
        </w:numPr>
        <w:spacing w:after="160" w:line="259" w:lineRule="auto"/>
        <w:jc w:val="left"/>
      </w:pPr>
      <w:r>
        <w:t>Философия музея</w:t>
      </w:r>
      <w:r w:rsidRPr="00514997">
        <w:t xml:space="preserve"> В. Чекрыгин</w:t>
      </w:r>
      <w:r>
        <w:t>а</w:t>
      </w:r>
      <w:r w:rsidRPr="00514997">
        <w:t>.</w:t>
      </w:r>
    </w:p>
    <w:p w14:paraId="666C61EF" w14:textId="5C799261" w:rsidR="006E267F" w:rsidRDefault="006E267F" w:rsidP="006E267F">
      <w:pPr>
        <w:pStyle w:val="a0"/>
        <w:numPr>
          <w:ilvl w:val="0"/>
          <w:numId w:val="38"/>
        </w:numPr>
        <w:spacing w:after="200"/>
        <w:ind w:left="714" w:hanging="357"/>
        <w:jc w:val="left"/>
      </w:pPr>
      <w:r>
        <w:t xml:space="preserve">В. </w:t>
      </w:r>
      <w:proofErr w:type="spellStart"/>
      <w:r>
        <w:t>Шухаев</w:t>
      </w:r>
      <w:proofErr w:type="spellEnd"/>
      <w:r>
        <w:t xml:space="preserve"> и А. Яковлев: нечеловеческая антропология.</w:t>
      </w:r>
    </w:p>
    <w:p w14:paraId="2184F037" w14:textId="77777777" w:rsidR="00150B61" w:rsidRPr="00514997" w:rsidRDefault="00150B61" w:rsidP="00150B61">
      <w:pPr>
        <w:pStyle w:val="a0"/>
        <w:numPr>
          <w:ilvl w:val="0"/>
          <w:numId w:val="38"/>
        </w:numPr>
        <w:spacing w:after="160" w:line="259" w:lineRule="auto"/>
        <w:jc w:val="left"/>
      </w:pPr>
      <w:r w:rsidRPr="00514997">
        <w:t xml:space="preserve">«Сиамский </w:t>
      </w:r>
      <w:proofErr w:type="spellStart"/>
      <w:r w:rsidRPr="00514997">
        <w:t>вакх</w:t>
      </w:r>
      <w:proofErr w:type="spellEnd"/>
      <w:r w:rsidRPr="00514997">
        <w:t>» А. Яковлева: философский смысл.</w:t>
      </w:r>
    </w:p>
    <w:p w14:paraId="6F4A714D" w14:textId="7B007B26" w:rsidR="006E267F" w:rsidRDefault="006E267F" w:rsidP="006E267F">
      <w:pPr>
        <w:pStyle w:val="a0"/>
        <w:spacing w:after="200"/>
        <w:ind w:left="714"/>
        <w:jc w:val="left"/>
      </w:pPr>
    </w:p>
    <w:p w14:paraId="4B963EC6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12.</w:t>
      </w:r>
      <w:r>
        <w:tab/>
        <w:t>Ресурсное обеспечение:</w:t>
      </w:r>
    </w:p>
    <w:p w14:paraId="60B317CF" w14:textId="77777777" w:rsidR="00640828" w:rsidRPr="00DD1DBE" w:rsidRDefault="00640828" w:rsidP="00640828">
      <w:pPr>
        <w:pStyle w:val="a0"/>
        <w:numPr>
          <w:ilvl w:val="0"/>
          <w:numId w:val="39"/>
        </w:numPr>
      </w:pPr>
      <w:r w:rsidRPr="00DD1DBE">
        <w:t>Перечень основной учебной литературы</w:t>
      </w:r>
    </w:p>
    <w:p w14:paraId="51A54F2B" w14:textId="19630A04" w:rsidR="00640828" w:rsidRPr="00DB5681" w:rsidRDefault="00640828" w:rsidP="00640828">
      <w:pPr>
        <w:pStyle w:val="a0"/>
        <w:numPr>
          <w:ilvl w:val="0"/>
          <w:numId w:val="41"/>
        </w:numPr>
        <w:shd w:val="clear" w:color="auto" w:fill="FFFFFF"/>
        <w:spacing w:line="307" w:lineRule="exact"/>
      </w:pPr>
      <w:r w:rsidRPr="00DB5681">
        <w:t>Философия русского авангарда// Под ред. Н.Н. Ростовой. М.: РГ-Пресс, 2018. 128 с.</w:t>
      </w:r>
    </w:p>
    <w:p w14:paraId="07840C4E" w14:textId="2909A02C" w:rsidR="00640828" w:rsidRPr="00DB5681" w:rsidRDefault="00990786" w:rsidP="00640828">
      <w:pPr>
        <w:pStyle w:val="a0"/>
        <w:numPr>
          <w:ilvl w:val="0"/>
          <w:numId w:val="41"/>
        </w:numPr>
        <w:shd w:val="clear" w:color="auto" w:fill="FFFFFF"/>
        <w:spacing w:line="307" w:lineRule="exact"/>
      </w:pPr>
      <w:r w:rsidRPr="00DB5681">
        <w:t>Васнецов В.М. Письма. Дневники. Воспоминания. Суждения современников. М.: Искусство, 1987.</w:t>
      </w:r>
    </w:p>
    <w:p w14:paraId="4DDAFED6" w14:textId="40D807E4" w:rsidR="00640828" w:rsidRPr="00DB5681" w:rsidRDefault="00640828" w:rsidP="00640828">
      <w:pPr>
        <w:pStyle w:val="a0"/>
        <w:numPr>
          <w:ilvl w:val="0"/>
          <w:numId w:val="41"/>
        </w:numPr>
        <w:spacing w:after="160"/>
      </w:pPr>
      <w:r w:rsidRPr="00DB5681">
        <w:t>Венецианов А.Г. Статьи. Письма. Современники о художнике. Л.: Искусство, 1980. 391 с.</w:t>
      </w:r>
    </w:p>
    <w:p w14:paraId="3AB3852E" w14:textId="5A6A8D48" w:rsidR="00640828" w:rsidRPr="00DB5681" w:rsidRDefault="00990786" w:rsidP="00640828">
      <w:pPr>
        <w:pStyle w:val="a0"/>
        <w:numPr>
          <w:ilvl w:val="0"/>
          <w:numId w:val="41"/>
        </w:numPr>
        <w:spacing w:after="160"/>
      </w:pPr>
      <w:r w:rsidRPr="00DB5681">
        <w:t>Г</w:t>
      </w:r>
      <w:r w:rsidR="00640828" w:rsidRPr="00DB5681">
        <w:t>оголь</w:t>
      </w:r>
      <w:r w:rsidRPr="00DB5681">
        <w:t xml:space="preserve"> Н.В. Исторический живописец Иванов// Выбранные места из переписки с друзьями</w:t>
      </w:r>
      <w:r w:rsidR="00DB5681" w:rsidRPr="00DB5681">
        <w:t xml:space="preserve">. М.: </w:t>
      </w:r>
      <w:proofErr w:type="spellStart"/>
      <w:r w:rsidR="00DB5681" w:rsidRPr="00DB5681">
        <w:t>Эксмо</w:t>
      </w:r>
      <w:proofErr w:type="spellEnd"/>
      <w:r w:rsidR="00DB5681" w:rsidRPr="00DB5681">
        <w:t>, 2006. С. 121-130.</w:t>
      </w:r>
    </w:p>
    <w:p w14:paraId="45FFF4EB" w14:textId="77777777" w:rsidR="00640828" w:rsidRPr="00DB5681" w:rsidRDefault="00640828" w:rsidP="00640828">
      <w:pPr>
        <w:pStyle w:val="a0"/>
        <w:numPr>
          <w:ilvl w:val="0"/>
          <w:numId w:val="41"/>
        </w:numPr>
        <w:spacing w:after="160"/>
      </w:pPr>
      <w:r w:rsidRPr="00DB5681">
        <w:t>Григорьев Б.Д. Линия. Литературное и художественное наследие. М.: Фортуна Эл, 2006. С. 320 с.</w:t>
      </w:r>
    </w:p>
    <w:p w14:paraId="6D0827E7" w14:textId="26DFE68C" w:rsidR="00640828" w:rsidRPr="00DB5681" w:rsidRDefault="00640828" w:rsidP="00640828">
      <w:pPr>
        <w:pStyle w:val="a0"/>
        <w:numPr>
          <w:ilvl w:val="0"/>
          <w:numId w:val="41"/>
        </w:numPr>
        <w:spacing w:after="160"/>
        <w:ind w:left="1077" w:hanging="357"/>
      </w:pPr>
      <w:r w:rsidRPr="00DB5681">
        <w:t>Поленов В.Д. Письма. Дневники. Воспоминания/ Сост. Е.В. Сахарова. М., Ленинград: Искусство, 1950.  518 с.</w:t>
      </w:r>
    </w:p>
    <w:p w14:paraId="51D74D3E" w14:textId="77777777" w:rsidR="00990786" w:rsidRPr="00DB5681" w:rsidRDefault="00990786" w:rsidP="00990786">
      <w:pPr>
        <w:pStyle w:val="a0"/>
        <w:numPr>
          <w:ilvl w:val="0"/>
          <w:numId w:val="41"/>
        </w:numPr>
        <w:spacing w:after="160"/>
        <w:ind w:left="1077" w:hanging="357"/>
      </w:pPr>
      <w:r w:rsidRPr="00DB5681">
        <w:rPr>
          <w:rFonts w:eastAsia="Times New Roman"/>
          <w:lang w:eastAsia="ru-RU"/>
        </w:rPr>
        <w:t xml:space="preserve">Репин И.Е. Далекое близкое. Москва; Берлин: </w:t>
      </w:r>
      <w:proofErr w:type="spellStart"/>
      <w:r w:rsidRPr="00DB5681">
        <w:rPr>
          <w:rFonts w:eastAsia="Times New Roman"/>
          <w:lang w:eastAsia="ru-RU"/>
        </w:rPr>
        <w:t>Директ</w:t>
      </w:r>
      <w:proofErr w:type="spellEnd"/>
      <w:r w:rsidRPr="00DB5681">
        <w:rPr>
          <w:rFonts w:eastAsia="Times New Roman"/>
          <w:lang w:eastAsia="ru-RU"/>
        </w:rPr>
        <w:t xml:space="preserve">-Медиа, 2018. </w:t>
      </w:r>
    </w:p>
    <w:p w14:paraId="7E49C72A" w14:textId="3D0DB4A1" w:rsidR="00990786" w:rsidRPr="00DB5681" w:rsidRDefault="00990786" w:rsidP="00990786">
      <w:pPr>
        <w:pStyle w:val="a0"/>
        <w:numPr>
          <w:ilvl w:val="0"/>
          <w:numId w:val="41"/>
        </w:numPr>
        <w:spacing w:after="160"/>
        <w:ind w:left="1077" w:hanging="357"/>
      </w:pPr>
      <w:r w:rsidRPr="00DB5681">
        <w:t>Суриков В.И. Письма. Воспоминания о художнике. Л.: Искусство, 1977.</w:t>
      </w:r>
    </w:p>
    <w:p w14:paraId="4265E5A7" w14:textId="77777777" w:rsidR="00640828" w:rsidRPr="00DB5681" w:rsidRDefault="00640828" w:rsidP="00640828">
      <w:pPr>
        <w:pStyle w:val="a0"/>
        <w:numPr>
          <w:ilvl w:val="0"/>
          <w:numId w:val="41"/>
        </w:numPr>
        <w:shd w:val="clear" w:color="auto" w:fill="FFFFFF"/>
        <w:spacing w:line="307" w:lineRule="exact"/>
      </w:pPr>
      <w:r w:rsidRPr="00DB5681">
        <w:t>Чекрыгин В. Мысли. 1920-1921// Мурина Е., Ракитин В. Василий Николаевич Чекрыгин. М.: Издательство «</w:t>
      </w:r>
      <w:r w:rsidRPr="00DB5681">
        <w:rPr>
          <w:lang w:val="en-US"/>
        </w:rPr>
        <w:t>RA</w:t>
      </w:r>
      <w:r w:rsidRPr="00DB5681">
        <w:t>», 2005. С. 218-229.</w:t>
      </w:r>
    </w:p>
    <w:p w14:paraId="5A28085D" w14:textId="77777777" w:rsidR="00640828" w:rsidRPr="00DD1DBE" w:rsidRDefault="00640828" w:rsidP="00640828">
      <w:pPr>
        <w:pStyle w:val="a0"/>
        <w:spacing w:after="160"/>
        <w:ind w:firstLine="60"/>
        <w:rPr>
          <w:sz w:val="22"/>
          <w:szCs w:val="22"/>
        </w:rPr>
      </w:pPr>
    </w:p>
    <w:p w14:paraId="4CD5C9AD" w14:textId="77777777" w:rsidR="00640828" w:rsidRPr="00DD1DBE" w:rsidRDefault="00640828" w:rsidP="00640828">
      <w:pPr>
        <w:pStyle w:val="a0"/>
        <w:numPr>
          <w:ilvl w:val="0"/>
          <w:numId w:val="39"/>
        </w:numPr>
      </w:pPr>
      <w:r w:rsidRPr="00DD1DBE">
        <w:t>Перечень ресурсов информационно-телекоммуникационной сети «Интернет»:</w:t>
      </w:r>
    </w:p>
    <w:p w14:paraId="40A6CF49" w14:textId="77777777" w:rsidR="00640828" w:rsidRPr="00DD1DBE" w:rsidRDefault="00640828" w:rsidP="00640828">
      <w:pPr>
        <w:pStyle w:val="a0"/>
      </w:pPr>
    </w:p>
    <w:p w14:paraId="5A6AEA67" w14:textId="77777777" w:rsidR="00640828" w:rsidRPr="009910AD" w:rsidRDefault="00640828" w:rsidP="00640828">
      <w:pPr>
        <w:pStyle w:val="a0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Сайт Русского музея- </w:t>
      </w:r>
      <w:hyperlink r:id="rId8" w:history="1">
        <w:r w:rsidRPr="009910AD">
          <w:rPr>
            <w:sz w:val="22"/>
            <w:szCs w:val="22"/>
          </w:rPr>
          <w:t>https://rusmuseum.ru</w:t>
        </w:r>
      </w:hyperlink>
    </w:p>
    <w:p w14:paraId="52AF44D0" w14:textId="77777777" w:rsidR="00640828" w:rsidRPr="009910AD" w:rsidRDefault="00640828" w:rsidP="00640828">
      <w:pPr>
        <w:pStyle w:val="a0"/>
        <w:numPr>
          <w:ilvl w:val="0"/>
          <w:numId w:val="40"/>
        </w:numPr>
        <w:rPr>
          <w:sz w:val="22"/>
          <w:szCs w:val="22"/>
        </w:rPr>
      </w:pPr>
      <w:r w:rsidRPr="009910AD">
        <w:rPr>
          <w:sz w:val="22"/>
          <w:szCs w:val="22"/>
        </w:rPr>
        <w:t xml:space="preserve">Сайт Третьяковской галереи - </w:t>
      </w:r>
      <w:hyperlink r:id="rId9" w:history="1">
        <w:r w:rsidRPr="009910AD">
          <w:rPr>
            <w:sz w:val="22"/>
            <w:szCs w:val="22"/>
          </w:rPr>
          <w:t>https://www.tretyakovgallery.ru</w:t>
        </w:r>
      </w:hyperlink>
    </w:p>
    <w:p w14:paraId="28EFBFC6" w14:textId="77777777" w:rsidR="00640828" w:rsidRPr="009910AD" w:rsidRDefault="00640828" w:rsidP="00640828">
      <w:pPr>
        <w:pStyle w:val="a0"/>
        <w:numPr>
          <w:ilvl w:val="0"/>
          <w:numId w:val="40"/>
        </w:numPr>
        <w:rPr>
          <w:sz w:val="22"/>
          <w:szCs w:val="22"/>
        </w:rPr>
      </w:pPr>
      <w:r w:rsidRPr="009910AD">
        <w:rPr>
          <w:sz w:val="22"/>
          <w:szCs w:val="22"/>
        </w:rPr>
        <w:t xml:space="preserve">Сайт </w:t>
      </w:r>
      <w:proofErr w:type="spellStart"/>
      <w:r w:rsidRPr="009910AD">
        <w:rPr>
          <w:sz w:val="22"/>
          <w:szCs w:val="22"/>
        </w:rPr>
        <w:t>Артхив</w:t>
      </w:r>
      <w:proofErr w:type="spellEnd"/>
      <w:r w:rsidRPr="009910AD">
        <w:rPr>
          <w:sz w:val="22"/>
          <w:szCs w:val="22"/>
        </w:rPr>
        <w:t xml:space="preserve"> - </w:t>
      </w:r>
      <w:hyperlink r:id="rId10" w:history="1">
        <w:r w:rsidRPr="009910AD">
          <w:rPr>
            <w:sz w:val="22"/>
            <w:szCs w:val="22"/>
          </w:rPr>
          <w:t>https://artchive.ru/artworks</w:t>
        </w:r>
      </w:hyperlink>
    </w:p>
    <w:p w14:paraId="109CCB1A" w14:textId="77777777" w:rsidR="00640828" w:rsidRPr="00DD1DBE" w:rsidRDefault="00640828" w:rsidP="00640828">
      <w:pPr>
        <w:pStyle w:val="a0"/>
        <w:numPr>
          <w:ilvl w:val="0"/>
          <w:numId w:val="40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11" w:history="1">
        <w:r w:rsidRPr="00DD1DBE">
          <w:rPr>
            <w:rStyle w:val="af2"/>
          </w:rPr>
          <w:t>http://www.philos.msu.ru/</w:t>
        </w:r>
      </w:hyperlink>
    </w:p>
    <w:p w14:paraId="6A285273" w14:textId="77777777" w:rsidR="00640828" w:rsidRPr="00DD1DBE" w:rsidRDefault="00640828" w:rsidP="00640828">
      <w:pPr>
        <w:pStyle w:val="a0"/>
        <w:numPr>
          <w:ilvl w:val="0"/>
          <w:numId w:val="40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Библиотека Института Философии РАН - http://philosophy.ru/library/library.html</w:t>
      </w:r>
    </w:p>
    <w:p w14:paraId="27EFF3D9" w14:textId="77777777" w:rsidR="00640828" w:rsidRDefault="00640828" w:rsidP="00640828">
      <w:r w:rsidRPr="00DD1DBE">
        <w:lastRenderedPageBreak/>
        <w:t xml:space="preserve">Философский портал </w:t>
      </w:r>
      <w:hyperlink r:id="rId12" w:history="1">
        <w:r w:rsidRPr="00DD1DBE">
          <w:rPr>
            <w:rStyle w:val="af2"/>
          </w:rPr>
          <w:t>http://www.philosophy.ru</w:t>
        </w:r>
      </w:hyperlink>
    </w:p>
    <w:p w14:paraId="3B6A9F27" w14:textId="77777777" w:rsidR="00640828" w:rsidRPr="00DD1DBE" w:rsidRDefault="00640828" w:rsidP="00640828">
      <w:r>
        <w:t xml:space="preserve">3. </w:t>
      </w:r>
      <w:r w:rsidRPr="00DD1DBE">
        <w:t>Электронная библиотека по философии: http://filosof.historic.ru</w:t>
      </w:r>
    </w:p>
    <w:p w14:paraId="04687469" w14:textId="77777777" w:rsidR="00640828" w:rsidRPr="00DD1DBE" w:rsidRDefault="00640828" w:rsidP="00640828">
      <w:r>
        <w:t>4</w:t>
      </w:r>
      <w:r w:rsidRPr="00DD1DBE">
        <w:t xml:space="preserve">.Web-кафедра философской антропологии </w:t>
      </w:r>
      <w:proofErr w:type="spellStart"/>
      <w:r w:rsidRPr="00DD1DBE">
        <w:t>СпбГУ</w:t>
      </w:r>
      <w:proofErr w:type="spellEnd"/>
      <w:r w:rsidRPr="00DD1DBE">
        <w:t xml:space="preserve"> </w:t>
      </w:r>
      <w:hyperlink r:id="rId13" w:history="1">
        <w:r w:rsidRPr="00DD1DBE">
          <w:rPr>
            <w:rStyle w:val="af2"/>
          </w:rPr>
          <w:t>http://anthropology.ru/ru/texts/classic.html</w:t>
        </w:r>
      </w:hyperlink>
    </w:p>
    <w:p w14:paraId="3646A06F" w14:textId="77777777" w:rsidR="00640828" w:rsidRPr="00DD1DBE" w:rsidRDefault="00640828" w:rsidP="00640828">
      <w:pPr>
        <w:pStyle w:val="a0"/>
        <w:numPr>
          <w:ilvl w:val="0"/>
          <w:numId w:val="39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4E859651" w14:textId="77777777" w:rsidR="00640828" w:rsidRPr="00DD1DBE" w:rsidRDefault="00640828" w:rsidP="00640828">
      <w:pPr>
        <w:pStyle w:val="a0"/>
        <w:numPr>
          <w:ilvl w:val="0"/>
          <w:numId w:val="39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воспроизводящей аудио и т.п.)</w:t>
      </w:r>
      <w:r>
        <w:t xml:space="preserve">: </w:t>
      </w:r>
      <w:r w:rsidRPr="007E2A21">
        <w:rPr>
          <w:u w:val="single"/>
        </w:rPr>
        <w:t>аудитория с мультимедиа (компьютер, экран)</w:t>
      </w:r>
      <w:r w:rsidRPr="00DD1DBE">
        <w:t xml:space="preserve"> 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14:paraId="23F02079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13.</w:t>
      </w:r>
      <w:r>
        <w:rPr>
          <w:b w:val="0"/>
        </w:rPr>
        <w:tab/>
      </w:r>
      <w:r>
        <w:t>Язык преподавания - русский.</w:t>
      </w:r>
    </w:p>
    <w:p w14:paraId="4E1A9640" w14:textId="620DE900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14.</w:t>
      </w:r>
      <w:r>
        <w:rPr>
          <w:b w:val="0"/>
        </w:rPr>
        <w:tab/>
      </w:r>
      <w:r>
        <w:t xml:space="preserve">Автор программы и преподаватель – </w:t>
      </w:r>
      <w:proofErr w:type="spellStart"/>
      <w:r>
        <w:t>дфн</w:t>
      </w:r>
      <w:proofErr w:type="spellEnd"/>
      <w:r>
        <w:t xml:space="preserve"> </w:t>
      </w:r>
      <w:r w:rsidR="006E267F">
        <w:t>Ростова Наталья Николаевна</w:t>
      </w:r>
    </w:p>
    <w:p w14:paraId="6D02FC59" w14:textId="77777777" w:rsidR="00036FA1" w:rsidRDefault="00036FA1"/>
    <w:sectPr w:rsidR="00036FA1">
      <w:footerReference w:type="default" r:id="rId14"/>
      <w:headerReference w:type="first" r:id="rId15"/>
      <w:footerReference w:type="first" r:id="rId16"/>
      <w:pgSz w:w="11906" w:h="16838" w:orient="landscape"/>
      <w:pgMar w:top="1135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7E0B7" w14:textId="77777777" w:rsidR="009D61E4" w:rsidRDefault="009D61E4">
      <w:r>
        <w:separator/>
      </w:r>
    </w:p>
  </w:endnote>
  <w:endnote w:type="continuationSeparator" w:id="0">
    <w:p w14:paraId="792192F4" w14:textId="77777777" w:rsidR="009D61E4" w:rsidRDefault="009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348226"/>
      <w:docPartObj>
        <w:docPartGallery w:val="Page Numbers (Bottom of Page)"/>
        <w:docPartUnique/>
      </w:docPartObj>
    </w:sdtPr>
    <w:sdtEndPr/>
    <w:sdtContent>
      <w:p w14:paraId="754FA027" w14:textId="2BFB64B4" w:rsidR="009E3921" w:rsidRDefault="009E3921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613E9C">
          <w:rPr>
            <w:noProof/>
            <w:sz w:val="16"/>
            <w:szCs w:val="16"/>
          </w:rPr>
          <w:t>8</w:t>
        </w:r>
        <w:r>
          <w:rPr>
            <w:sz w:val="16"/>
            <w:szCs w:val="16"/>
          </w:rPr>
          <w:fldChar w:fldCharType="end"/>
        </w:r>
      </w:p>
    </w:sdtContent>
  </w:sdt>
  <w:p w14:paraId="0ABFEC63" w14:textId="77777777" w:rsidR="009E3921" w:rsidRDefault="009E392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C22A" w14:textId="77777777" w:rsidR="009E3921" w:rsidRDefault="009E392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0A32" w14:textId="77777777" w:rsidR="009D61E4" w:rsidRDefault="009D61E4">
      <w:r>
        <w:separator/>
      </w:r>
    </w:p>
  </w:footnote>
  <w:footnote w:type="continuationSeparator" w:id="0">
    <w:p w14:paraId="55D3A192" w14:textId="77777777" w:rsidR="009D61E4" w:rsidRDefault="009D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63D4" w14:textId="77777777" w:rsidR="009E3921" w:rsidRDefault="009E392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880"/>
    <w:multiLevelType w:val="multilevel"/>
    <w:tmpl w:val="34CA71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CBB"/>
    <w:multiLevelType w:val="multilevel"/>
    <w:tmpl w:val="F2C2A81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3F7A"/>
    <w:multiLevelType w:val="multilevel"/>
    <w:tmpl w:val="C5C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5892"/>
    <w:multiLevelType w:val="multilevel"/>
    <w:tmpl w:val="1EF8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36C9"/>
    <w:multiLevelType w:val="multilevel"/>
    <w:tmpl w:val="0540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B7138"/>
    <w:multiLevelType w:val="multilevel"/>
    <w:tmpl w:val="73DC4C1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E4866AB"/>
    <w:multiLevelType w:val="multilevel"/>
    <w:tmpl w:val="14A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B454C"/>
    <w:multiLevelType w:val="multilevel"/>
    <w:tmpl w:val="5E848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446B6"/>
    <w:multiLevelType w:val="multilevel"/>
    <w:tmpl w:val="0C1029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B618AB"/>
    <w:multiLevelType w:val="hybridMultilevel"/>
    <w:tmpl w:val="226AC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867D6A"/>
    <w:multiLevelType w:val="multilevel"/>
    <w:tmpl w:val="52FC24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12B56"/>
    <w:multiLevelType w:val="multilevel"/>
    <w:tmpl w:val="675A6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913F6"/>
    <w:multiLevelType w:val="multilevel"/>
    <w:tmpl w:val="FA58C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067795"/>
    <w:multiLevelType w:val="multilevel"/>
    <w:tmpl w:val="A2507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0B4B"/>
    <w:multiLevelType w:val="multilevel"/>
    <w:tmpl w:val="DB5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742"/>
    <w:multiLevelType w:val="multilevel"/>
    <w:tmpl w:val="42F2CA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3E487F8D"/>
    <w:multiLevelType w:val="multilevel"/>
    <w:tmpl w:val="29200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1">
    <w:nsid w:val="3E8247D0"/>
    <w:multiLevelType w:val="multilevel"/>
    <w:tmpl w:val="5A420814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E0F0B"/>
    <w:multiLevelType w:val="multilevel"/>
    <w:tmpl w:val="AAEA4B8E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23">
    <w:nsid w:val="463B1464"/>
    <w:multiLevelType w:val="multilevel"/>
    <w:tmpl w:val="CF6A9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0EDD"/>
    <w:multiLevelType w:val="multilevel"/>
    <w:tmpl w:val="B782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D7F1F"/>
    <w:multiLevelType w:val="multilevel"/>
    <w:tmpl w:val="5CBCF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90459"/>
    <w:multiLevelType w:val="multilevel"/>
    <w:tmpl w:val="D57C83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62ED6F0D"/>
    <w:multiLevelType w:val="multilevel"/>
    <w:tmpl w:val="476A40F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2B1C68"/>
    <w:multiLevelType w:val="multilevel"/>
    <w:tmpl w:val="EA741E2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C624BB9"/>
    <w:multiLevelType w:val="multilevel"/>
    <w:tmpl w:val="76260A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1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74292"/>
    <w:multiLevelType w:val="multilevel"/>
    <w:tmpl w:val="2034B3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8313B"/>
    <w:multiLevelType w:val="multilevel"/>
    <w:tmpl w:val="D960F2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29"/>
  </w:num>
  <w:num w:numId="5">
    <w:abstractNumId w:val="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6"/>
  </w:num>
  <w:num w:numId="10">
    <w:abstractNumId w:val="15"/>
  </w:num>
  <w:num w:numId="11">
    <w:abstractNumId w:val="13"/>
  </w:num>
  <w:num w:numId="12">
    <w:abstractNumId w:val="9"/>
  </w:num>
  <w:num w:numId="13">
    <w:abstractNumId w:val="12"/>
  </w:num>
  <w:num w:numId="14">
    <w:abstractNumId w:val="23"/>
  </w:num>
  <w:num w:numId="15">
    <w:abstractNumId w:val="5"/>
  </w:num>
  <w:num w:numId="16">
    <w:abstractNumId w:val="1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27"/>
  </w:num>
  <w:num w:numId="30">
    <w:abstractNumId w:val="32"/>
  </w:num>
  <w:num w:numId="31">
    <w:abstractNumId w:val="26"/>
  </w:num>
  <w:num w:numId="32">
    <w:abstractNumId w:val="30"/>
  </w:num>
  <w:num w:numId="33">
    <w:abstractNumId w:val="22"/>
  </w:num>
  <w:num w:numId="34">
    <w:abstractNumId w:val="20"/>
  </w:num>
  <w:num w:numId="35">
    <w:abstractNumId w:val="10"/>
  </w:num>
  <w:num w:numId="36">
    <w:abstractNumId w:val="0"/>
  </w:num>
  <w:num w:numId="37">
    <w:abstractNumId w:val="31"/>
  </w:num>
  <w:num w:numId="38">
    <w:abstractNumId w:val="2"/>
  </w:num>
  <w:num w:numId="39">
    <w:abstractNumId w:val="14"/>
  </w:num>
  <w:num w:numId="40">
    <w:abstractNumId w:val="17"/>
  </w:num>
  <w:num w:numId="41">
    <w:abstractNumId w:val="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1"/>
    <w:rsid w:val="00036FA1"/>
    <w:rsid w:val="000839AE"/>
    <w:rsid w:val="000E518E"/>
    <w:rsid w:val="0012497F"/>
    <w:rsid w:val="00147D64"/>
    <w:rsid w:val="00150B61"/>
    <w:rsid w:val="001F29D8"/>
    <w:rsid w:val="00276A9A"/>
    <w:rsid w:val="00333F50"/>
    <w:rsid w:val="00367C64"/>
    <w:rsid w:val="00414FDC"/>
    <w:rsid w:val="00437ABF"/>
    <w:rsid w:val="00455EFC"/>
    <w:rsid w:val="005D5B86"/>
    <w:rsid w:val="00610F96"/>
    <w:rsid w:val="00613E9C"/>
    <w:rsid w:val="00640828"/>
    <w:rsid w:val="006865BA"/>
    <w:rsid w:val="006E267F"/>
    <w:rsid w:val="00786588"/>
    <w:rsid w:val="008B4DC7"/>
    <w:rsid w:val="00911202"/>
    <w:rsid w:val="00952D34"/>
    <w:rsid w:val="00990786"/>
    <w:rsid w:val="009B35BC"/>
    <w:rsid w:val="009D61E4"/>
    <w:rsid w:val="009E3921"/>
    <w:rsid w:val="00A910C7"/>
    <w:rsid w:val="00AF03BE"/>
    <w:rsid w:val="00B06479"/>
    <w:rsid w:val="00B475DD"/>
    <w:rsid w:val="00B743E0"/>
    <w:rsid w:val="00C643DB"/>
    <w:rsid w:val="00D8136C"/>
    <w:rsid w:val="00DB5681"/>
    <w:rsid w:val="00DF1377"/>
    <w:rsid w:val="00E838F2"/>
    <w:rsid w:val="00E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341"/>
  <w15:docId w15:val="{23D010F3-2432-42DD-BF06-2C13980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BA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link w:val="21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link w:val="BorderedLined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useum.ru" TargetMode="External"/><Relationship Id="rId13" Type="http://schemas.openxmlformats.org/officeDocument/2006/relationships/hyperlink" Target="http://anthropology.ru/ru/texts/classic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osoph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s.ms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rtchive.ru/artwo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tyakovgaller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4B85-C1C3-463F-BEEB-688FEB06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asus</cp:lastModifiedBy>
  <cp:revision>2</cp:revision>
  <dcterms:created xsi:type="dcterms:W3CDTF">2024-06-14T12:46:00Z</dcterms:created>
  <dcterms:modified xsi:type="dcterms:W3CDTF">2024-06-14T12:46:00Z</dcterms:modified>
</cp:coreProperties>
</file>