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163EE" w14:textId="77777777" w:rsidR="00684392" w:rsidRPr="00684392" w:rsidRDefault="00684392" w:rsidP="00684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39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684392">
        <w:rPr>
          <w:rFonts w:ascii="Times New Roman" w:hAnsi="Times New Roman" w:cs="Times New Roman"/>
          <w:sz w:val="24"/>
          <w:szCs w:val="24"/>
        </w:rPr>
        <w:br/>
        <w:t xml:space="preserve">высшего образования </w:t>
      </w:r>
    </w:p>
    <w:p w14:paraId="46337096" w14:textId="77777777" w:rsidR="00684392" w:rsidRPr="00684392" w:rsidRDefault="00684392" w:rsidP="0068439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 В. Ломоносова</w:t>
      </w:r>
    </w:p>
    <w:p w14:paraId="3E72FD23" w14:textId="77777777" w:rsidR="00684392" w:rsidRPr="00684392" w:rsidRDefault="00684392" w:rsidP="00684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>Философский факультет</w:t>
      </w:r>
    </w:p>
    <w:p w14:paraId="5C660EF7" w14:textId="77777777" w:rsidR="00684392" w:rsidRPr="00684392" w:rsidRDefault="00684392" w:rsidP="0068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FF1C" w14:textId="77777777" w:rsidR="00684392" w:rsidRPr="00684392" w:rsidRDefault="00684392" w:rsidP="0068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684392" w:rsidRPr="00684392" w14:paraId="6D2AF42D" w14:textId="77777777" w:rsidTr="00A84635">
        <w:tc>
          <w:tcPr>
            <w:tcW w:w="4814" w:type="dxa"/>
          </w:tcPr>
          <w:p w14:paraId="3B3FA5CC" w14:textId="77777777" w:rsidR="00684392" w:rsidRPr="00684392" w:rsidRDefault="00684392" w:rsidP="0068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C847AC" w14:textId="77777777" w:rsidR="00684392" w:rsidRPr="00684392" w:rsidRDefault="00684392" w:rsidP="0068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9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5724CAE" w14:textId="77777777" w:rsidR="00684392" w:rsidRPr="00684392" w:rsidRDefault="00684392" w:rsidP="0068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9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84392">
              <w:rPr>
                <w:rFonts w:ascii="Times New Roman" w:hAnsi="Times New Roman" w:cs="Times New Roman"/>
                <w:sz w:val="24"/>
                <w:szCs w:val="24"/>
              </w:rPr>
              <w:t>. декана философского факультета МГУ</w:t>
            </w:r>
          </w:p>
          <w:p w14:paraId="0CF475B9" w14:textId="77777777" w:rsidR="00684392" w:rsidRPr="00684392" w:rsidRDefault="00684392" w:rsidP="0068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4EAC3" w14:textId="77777777" w:rsidR="00684392" w:rsidRPr="00684392" w:rsidRDefault="00684392" w:rsidP="0068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92">
              <w:rPr>
                <w:rFonts w:ascii="Times New Roman" w:hAnsi="Times New Roman" w:cs="Times New Roman"/>
                <w:sz w:val="24"/>
                <w:szCs w:val="24"/>
              </w:rPr>
              <w:t>________________________/А. П. Козырев/</w:t>
            </w:r>
          </w:p>
          <w:p w14:paraId="69BF094A" w14:textId="77777777" w:rsidR="00684392" w:rsidRPr="00684392" w:rsidRDefault="00684392" w:rsidP="0068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3C8A" w14:textId="77777777" w:rsidR="00684392" w:rsidRPr="00684392" w:rsidRDefault="00684392" w:rsidP="0068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601C" w14:textId="77777777" w:rsidR="00684392" w:rsidRPr="00684392" w:rsidRDefault="00684392" w:rsidP="0068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92">
              <w:rPr>
                <w:rFonts w:ascii="Times New Roman" w:hAnsi="Times New Roman" w:cs="Times New Roman"/>
                <w:sz w:val="24"/>
                <w:szCs w:val="24"/>
              </w:rPr>
              <w:t>«___» ________________2024 г.</w:t>
            </w:r>
          </w:p>
        </w:tc>
      </w:tr>
    </w:tbl>
    <w:p w14:paraId="23E652AB" w14:textId="77777777" w:rsidR="00684392" w:rsidRPr="00684392" w:rsidRDefault="00684392" w:rsidP="00684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55FE2863" w14:textId="77777777" w:rsidR="00684392" w:rsidRPr="00684392" w:rsidRDefault="00684392" w:rsidP="00684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89516" w14:textId="77777777" w:rsidR="00684392" w:rsidRPr="00684392" w:rsidRDefault="00684392" w:rsidP="006843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B74C9" w14:textId="6FB8A279" w:rsidR="00684392" w:rsidRDefault="00684392" w:rsidP="006843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392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ДИСЦИПЛИНЫ </w:t>
      </w:r>
    </w:p>
    <w:p w14:paraId="067B72AB" w14:textId="77777777" w:rsidR="00684392" w:rsidRPr="00684392" w:rsidRDefault="00684392" w:rsidP="00684392">
      <w:pPr>
        <w:pBdr>
          <w:bottom w:val="singl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89E2A" w14:textId="193DE77B" w:rsidR="00684392" w:rsidRPr="00684392" w:rsidRDefault="00684392" w:rsidP="00684392">
      <w:pPr>
        <w:pBdr>
          <w:bottom w:val="single" w:sz="4" w:space="1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>Наименование:</w:t>
      </w:r>
    </w:p>
    <w:p w14:paraId="11DC324D" w14:textId="41C7C9C9" w:rsidR="00684392" w:rsidRPr="00684392" w:rsidRDefault="00684392" w:rsidP="0068439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Межкафедральный</w:t>
      </w:r>
      <w:proofErr w:type="spellEnd"/>
      <w:r w:rsidRPr="006843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курс 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Экологические стратегии </w:t>
      </w:r>
      <w:r w:rsidR="00164F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философии </w:t>
      </w:r>
      <w:proofErr w:type="spellStart"/>
      <w:r w:rsidR="00164F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постгуманизма</w:t>
      </w:r>
      <w:proofErr w:type="spellEnd"/>
      <w:r w:rsidRPr="006843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74930CBC" w14:textId="7659841C" w:rsidR="00684392" w:rsidRPr="00684392" w:rsidRDefault="00684392" w:rsidP="00684392">
      <w:pPr>
        <w:pBdr>
          <w:bottom w:val="single" w:sz="4" w:space="1" w:color="000000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 xml:space="preserve">Уровень высшего образования: </w:t>
      </w:r>
    </w:p>
    <w:p w14:paraId="485C7C36" w14:textId="4367A43B" w:rsidR="00684392" w:rsidRPr="00684392" w:rsidRDefault="00684392" w:rsidP="00684392">
      <w:pPr>
        <w:pBdr>
          <w:bottom w:val="single" w:sz="4" w:space="1" w:color="000000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4392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684392">
        <w:rPr>
          <w:rFonts w:ascii="Times New Roman" w:hAnsi="Times New Roman" w:cs="Times New Roman"/>
          <w:b/>
          <w:bCs/>
          <w:sz w:val="24"/>
          <w:szCs w:val="24"/>
        </w:rPr>
        <w:t>, магистратура</w:t>
      </w:r>
    </w:p>
    <w:p w14:paraId="1F15FD75" w14:textId="77777777" w:rsidR="00684392" w:rsidRPr="00684392" w:rsidRDefault="00684392" w:rsidP="0068439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9A9432D" w14:textId="77777777" w:rsidR="00684392" w:rsidRPr="00684392" w:rsidRDefault="00684392" w:rsidP="00684392">
      <w:pPr>
        <w:pBdr>
          <w:bottom w:val="single" w:sz="4" w:space="1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>Форма обучения:</w:t>
      </w:r>
    </w:p>
    <w:p w14:paraId="5D82EEBC" w14:textId="77777777" w:rsidR="00684392" w:rsidRPr="00684392" w:rsidRDefault="00684392" w:rsidP="00684392">
      <w:pPr>
        <w:pBdr>
          <w:bottom w:val="singl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b/>
          <w:bCs/>
          <w:sz w:val="24"/>
          <w:szCs w:val="24"/>
        </w:rPr>
        <w:t>Очная</w:t>
      </w:r>
    </w:p>
    <w:p w14:paraId="030D96E4" w14:textId="77777777" w:rsidR="00684392" w:rsidRPr="00684392" w:rsidRDefault="00684392" w:rsidP="00684392">
      <w:pPr>
        <w:pBdr>
          <w:bottom w:val="singl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24E38" w14:textId="77777777" w:rsidR="00684392" w:rsidRPr="00684392" w:rsidRDefault="00684392" w:rsidP="00684392">
      <w:pPr>
        <w:pBdr>
          <w:bottom w:val="singl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>Язык обучения:</w:t>
      </w:r>
    </w:p>
    <w:p w14:paraId="455F8653" w14:textId="77777777" w:rsidR="00684392" w:rsidRPr="00684392" w:rsidRDefault="00684392" w:rsidP="00684392">
      <w:pPr>
        <w:pBdr>
          <w:bottom w:val="singl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b/>
          <w:bCs/>
          <w:sz w:val="24"/>
          <w:szCs w:val="24"/>
        </w:rPr>
        <w:t>Русский</w:t>
      </w:r>
    </w:p>
    <w:p w14:paraId="7CB0EFAC" w14:textId="77777777" w:rsidR="00684392" w:rsidRPr="00684392" w:rsidRDefault="00684392" w:rsidP="00684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E78B4D" w14:textId="77777777" w:rsidR="00684392" w:rsidRPr="00684392" w:rsidRDefault="00684392" w:rsidP="00684392">
      <w:pPr>
        <w:pBdr>
          <w:bottom w:val="single" w:sz="4" w:space="0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>Автор(ы) программы:</w:t>
      </w:r>
    </w:p>
    <w:p w14:paraId="0FD7DF85" w14:textId="03E80B48" w:rsidR="00684392" w:rsidRPr="00684392" w:rsidRDefault="00164F4E" w:rsidP="00684392">
      <w:pPr>
        <w:pBdr>
          <w:bottom w:val="singl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Медникова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Анна Александровна</w:t>
      </w:r>
    </w:p>
    <w:p w14:paraId="67A69CEC" w14:textId="77777777" w:rsidR="00684392" w:rsidRPr="00684392" w:rsidRDefault="00684392" w:rsidP="006843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EFEFE" w14:textId="77777777" w:rsidR="00684392" w:rsidRPr="00684392" w:rsidRDefault="00684392" w:rsidP="00684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960BD" w14:textId="77777777" w:rsidR="00684392" w:rsidRPr="00684392" w:rsidRDefault="00684392" w:rsidP="00684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и одобрена </w:t>
      </w:r>
    </w:p>
    <w:p w14:paraId="0A312647" w14:textId="77777777" w:rsidR="00684392" w:rsidRPr="00684392" w:rsidRDefault="00684392" w:rsidP="00684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i/>
          <w:iCs/>
          <w:sz w:val="24"/>
          <w:szCs w:val="24"/>
        </w:rPr>
        <w:t>на заседании кафедры философской антропологии</w:t>
      </w:r>
    </w:p>
    <w:p w14:paraId="1A962FC3" w14:textId="77777777" w:rsidR="00684392" w:rsidRPr="00684392" w:rsidRDefault="00684392" w:rsidP="00684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B307A3" w14:textId="77777777" w:rsidR="00684392" w:rsidRPr="00684392" w:rsidRDefault="00684392" w:rsidP="00684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38A9BF" w14:textId="192AA2E7" w:rsidR="00684392" w:rsidRDefault="00684392" w:rsidP="00684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B8422D" w14:textId="1ECF6C0D" w:rsidR="00684392" w:rsidRDefault="00684392" w:rsidP="00684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70EEF0" w14:textId="058B3A38" w:rsidR="00684392" w:rsidRDefault="00684392" w:rsidP="00684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2E8410" w14:textId="77777777" w:rsidR="00684392" w:rsidRPr="00684392" w:rsidRDefault="00684392" w:rsidP="00684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D4BA55" w14:textId="77777777" w:rsidR="00684392" w:rsidRPr="00684392" w:rsidRDefault="00684392" w:rsidP="00684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92">
        <w:rPr>
          <w:rFonts w:ascii="Times New Roman" w:hAnsi="Times New Roman" w:cs="Times New Roman"/>
          <w:sz w:val="24"/>
          <w:szCs w:val="24"/>
        </w:rPr>
        <w:t>Москва 2024</w:t>
      </w:r>
    </w:p>
    <w:p w14:paraId="0C1EC75E" w14:textId="77777777" w:rsidR="00164F4E" w:rsidRDefault="00164F4E" w:rsidP="00164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F4E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 w:rsidRPr="00164F4E">
        <w:rPr>
          <w:rFonts w:ascii="Times New Roman" w:hAnsi="Times New Roman" w:cs="Times New Roman"/>
          <w:sz w:val="24"/>
          <w:szCs w:val="24"/>
          <w:highlight w:val="white"/>
        </w:rPr>
        <w:t>бакалавриата</w:t>
      </w:r>
      <w:proofErr w:type="spellEnd"/>
      <w:r w:rsidRPr="00164F4E">
        <w:rPr>
          <w:rFonts w:ascii="Times New Roman" w:hAnsi="Times New Roman" w:cs="Times New Roman"/>
          <w:sz w:val="24"/>
          <w:szCs w:val="24"/>
          <w:highlight w:val="white"/>
        </w:rPr>
        <w:t xml:space="preserve"> и магистратуры, реализуемых последовательно по схеме интегрированной подготовки; </w:t>
      </w:r>
      <w:proofErr w:type="spellStart"/>
      <w:r w:rsidRPr="00164F4E">
        <w:rPr>
          <w:rFonts w:ascii="Times New Roman" w:hAnsi="Times New Roman" w:cs="Times New Roman"/>
          <w:sz w:val="24"/>
          <w:szCs w:val="24"/>
          <w:highlight w:val="white"/>
        </w:rPr>
        <w:t>специалитета</w:t>
      </w:r>
      <w:proofErr w:type="spellEnd"/>
      <w:r w:rsidRPr="00164F4E">
        <w:rPr>
          <w:rFonts w:ascii="Times New Roman" w:hAnsi="Times New Roman" w:cs="Times New Roman"/>
          <w:sz w:val="24"/>
          <w:szCs w:val="24"/>
          <w:highlight w:val="white"/>
        </w:rPr>
        <w:t>; магистратуры).</w:t>
      </w:r>
    </w:p>
    <w:p w14:paraId="0F17DCF8" w14:textId="09A22F7E" w:rsidR="00164F4E" w:rsidRPr="00164F4E" w:rsidRDefault="00164F4E" w:rsidP="00164F4E">
      <w:pPr>
        <w:pStyle w:val="a0"/>
        <w:numPr>
          <w:ilvl w:val="0"/>
          <w:numId w:val="1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64F4E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дисциплины </w:t>
      </w:r>
      <w:r w:rsidRPr="00164F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Экологические стратегии в философии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164F4E">
        <w:rPr>
          <w:rFonts w:ascii="Times New Roman" w:hAnsi="Times New Roman" w:cs="Times New Roman"/>
          <w:sz w:val="24"/>
          <w:szCs w:val="24"/>
        </w:rPr>
        <w:t>»</w:t>
      </w:r>
    </w:p>
    <w:p w14:paraId="2184C3E1" w14:textId="77777777" w:rsidR="00164F4E" w:rsidRPr="00164F4E" w:rsidRDefault="00164F4E" w:rsidP="00164F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4F4E">
        <w:rPr>
          <w:rFonts w:ascii="Times New Roman" w:hAnsi="Times New Roman" w:cs="Times New Roman"/>
          <w:b/>
          <w:bCs/>
          <w:sz w:val="24"/>
          <w:szCs w:val="24"/>
        </w:rPr>
        <w:t xml:space="preserve">2.   </w:t>
      </w:r>
      <w:bookmarkStart w:id="1" w:name="_Toc501124027"/>
      <w:r w:rsidRPr="00164F4E">
        <w:rPr>
          <w:rFonts w:ascii="Times New Roman" w:hAnsi="Times New Roman" w:cs="Times New Roman"/>
          <w:b/>
          <w:bCs/>
          <w:sz w:val="24"/>
          <w:szCs w:val="24"/>
        </w:rPr>
        <w:t>Аннотация к дисциплине</w:t>
      </w:r>
      <w:bookmarkEnd w:id="1"/>
    </w:p>
    <w:p w14:paraId="490EA592" w14:textId="08EF6B5C" w:rsidR="008942C5" w:rsidRDefault="008942C5" w:rsidP="00F72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Данный курс направлен на анализ экологических идей, сформулированных в рамках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. Курс представляет собой комплексный подход, включающий установление оснований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постгуманистичной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экологии, являющейся продолжением нарратива постмодерна, а также анализ и критику содержательной части.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Постгуманизм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постулирует переход к более «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гуманистичной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» экологии и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концептуализирует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«смерть природы». Вместо рационального отношения к природе, заботы и охраны, экология формирует иной тип отношения в рамках темной экологии. Экология оказывается не знанием, связанным с природой, а методологией, призывающей менять в равной степени субъективность, социальность и окружающую среду.</w:t>
      </w:r>
      <w:r w:rsidR="00F724FA">
        <w:rPr>
          <w:rFonts w:ascii="Times New Roman" w:hAnsi="Times New Roman" w:cs="Times New Roman"/>
          <w:sz w:val="24"/>
          <w:szCs w:val="24"/>
        </w:rPr>
        <w:t xml:space="preserve"> </w:t>
      </w:r>
      <w:r w:rsidR="00F724FA">
        <w:rPr>
          <w:rFonts w:ascii="Times New Roman" w:hAnsi="Times New Roman" w:cs="Times New Roman"/>
          <w:color w:val="000000"/>
          <w:sz w:val="24"/>
          <w:szCs w:val="24"/>
        </w:rPr>
        <w:t>Цель курса -</w:t>
      </w:r>
      <w:r w:rsidR="00F724FA" w:rsidRPr="006D4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4FA" w:rsidRPr="006D40B6">
        <w:rPr>
          <w:rFonts w:ascii="Times New Roman" w:hAnsi="Times New Roman" w:cs="Times New Roman"/>
          <w:sz w:val="24"/>
          <w:szCs w:val="24"/>
        </w:rPr>
        <w:t xml:space="preserve">ознакомление учащихся с современными тенденциями в философии экологии. В рамках дисциплины исследуется вопрос соотношения человека и природы, образ темной природы и темной экологии, дискурс смерти природы, обращения к </w:t>
      </w:r>
      <w:proofErr w:type="spellStart"/>
      <w:r w:rsidR="00F724FA" w:rsidRPr="006D40B6">
        <w:rPr>
          <w:rFonts w:ascii="Times New Roman" w:hAnsi="Times New Roman" w:cs="Times New Roman"/>
          <w:sz w:val="24"/>
          <w:szCs w:val="24"/>
        </w:rPr>
        <w:t>геосоциальности</w:t>
      </w:r>
      <w:proofErr w:type="spellEnd"/>
      <w:r w:rsidR="00F724FA" w:rsidRPr="006D40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24FA" w:rsidRPr="006D40B6">
        <w:rPr>
          <w:rFonts w:ascii="Times New Roman" w:hAnsi="Times New Roman" w:cs="Times New Roman"/>
          <w:sz w:val="24"/>
          <w:szCs w:val="24"/>
        </w:rPr>
        <w:t>геоаффекту</w:t>
      </w:r>
      <w:proofErr w:type="spellEnd"/>
      <w:r w:rsidR="00F724FA" w:rsidRPr="006D40B6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F724FA" w:rsidRPr="006D40B6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F724FA" w:rsidRPr="006D40B6">
        <w:rPr>
          <w:rFonts w:ascii="Times New Roman" w:hAnsi="Times New Roman" w:cs="Times New Roman"/>
          <w:sz w:val="24"/>
          <w:szCs w:val="24"/>
        </w:rPr>
        <w:t xml:space="preserve"> субъективности.</w:t>
      </w:r>
    </w:p>
    <w:p w14:paraId="6E87FCF2" w14:textId="77777777" w:rsidR="00164F4E" w:rsidRDefault="00164F4E" w:rsidP="00164F4E">
      <w:pPr>
        <w:pStyle w:val="1"/>
        <w:numPr>
          <w:ilvl w:val="0"/>
          <w:numId w:val="0"/>
        </w:numPr>
      </w:pPr>
      <w:r>
        <w:t>3. Место дисциплины в структуре основной образовательной программы (ООП)</w:t>
      </w:r>
    </w:p>
    <w:p w14:paraId="71FFCA1F" w14:textId="77777777" w:rsidR="00164F4E" w:rsidRPr="00164F4E" w:rsidRDefault="00164F4E" w:rsidP="00164F4E">
      <w:pPr>
        <w:rPr>
          <w:rFonts w:ascii="Times New Roman" w:eastAsia="Times New Roman" w:hAnsi="Times New Roman" w:cs="Times New Roman"/>
          <w:sz w:val="24"/>
          <w:szCs w:val="24"/>
        </w:rPr>
      </w:pPr>
      <w:r w:rsidRPr="00164F4E">
        <w:rPr>
          <w:rFonts w:ascii="Times New Roman" w:eastAsia="Times New Roman" w:hAnsi="Times New Roman" w:cs="Times New Roman"/>
          <w:sz w:val="24"/>
          <w:szCs w:val="24"/>
        </w:rPr>
        <w:t>Дисциплина является специальным курсом, относится к вариативной части.</w:t>
      </w:r>
    </w:p>
    <w:p w14:paraId="3E0E0478" w14:textId="6EC3C531" w:rsidR="00E46866" w:rsidRDefault="00E46866" w:rsidP="00E46866">
      <w:pPr>
        <w:pStyle w:val="1"/>
        <w:numPr>
          <w:ilvl w:val="0"/>
          <w:numId w:val="0"/>
        </w:numPr>
      </w:pPr>
      <w:r>
        <w:t xml:space="preserve">4. </w:t>
      </w:r>
      <w:bookmarkStart w:id="2" w:name="_Toc501124033"/>
      <w:r>
        <w:t xml:space="preserve">Планируемые результаты </w:t>
      </w:r>
      <w:r w:rsidRPr="00E46866">
        <w:t>обучения по дисциплине</w:t>
      </w:r>
      <w:bookmarkEnd w:id="2"/>
    </w:p>
    <w:p w14:paraId="6770DD76" w14:textId="77777777" w:rsidR="00E46866" w:rsidRPr="00E46866" w:rsidRDefault="00E46866" w:rsidP="00E4686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E46866" w:rsidRPr="00E46866" w14:paraId="585B8643" w14:textId="77777777" w:rsidTr="00A84635">
        <w:tc>
          <w:tcPr>
            <w:tcW w:w="3681" w:type="dxa"/>
          </w:tcPr>
          <w:p w14:paraId="3ACE4EC1" w14:textId="77777777" w:rsidR="00E46866" w:rsidRPr="00E46866" w:rsidRDefault="00E46866" w:rsidP="00A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64" w:type="dxa"/>
          </w:tcPr>
          <w:p w14:paraId="17B00FD1" w14:textId="77777777" w:rsidR="00E46866" w:rsidRPr="00E46866" w:rsidRDefault="00E46866" w:rsidP="00A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E46866" w:rsidRPr="00E46866" w14:paraId="5FB4C438" w14:textId="77777777" w:rsidTr="00A84635">
        <w:tc>
          <w:tcPr>
            <w:tcW w:w="3681" w:type="dxa"/>
            <w:vAlign w:val="center"/>
          </w:tcPr>
          <w:p w14:paraId="24BF336F" w14:textId="1E481515" w:rsidR="00D56A1C" w:rsidRPr="00D56A1C" w:rsidRDefault="00D56A1C" w:rsidP="00D56A1C">
            <w:pPr>
              <w:pStyle w:val="a5"/>
              <w:rPr>
                <w:sz w:val="24"/>
                <w:szCs w:val="24"/>
              </w:rPr>
            </w:pPr>
            <w:r w:rsidRPr="00D56A1C">
              <w:rPr>
                <w:b/>
                <w:bCs/>
                <w:sz w:val="24"/>
                <w:szCs w:val="24"/>
              </w:rPr>
              <w:t>На уровне магистратуры:</w:t>
            </w:r>
            <w:r w:rsidRPr="00D56A1C">
              <w:rPr>
                <w:sz w:val="24"/>
                <w:szCs w:val="24"/>
              </w:rPr>
              <w:t xml:space="preserve"> Способен решать нестандартные задачи профессиональной деятельности, используя категории и принципы, характеризующие современные проблемы философии, аргументированно обосновывать полученные результаты на основе информационной и библиографической культуры с </w:t>
            </w:r>
            <w:r w:rsidRPr="00D56A1C">
              <w:rPr>
                <w:sz w:val="24"/>
                <w:szCs w:val="24"/>
              </w:rPr>
              <w:lastRenderedPageBreak/>
              <w:t>применением информационно-коммуникационных технологий и с учетом основных требований информационной безопасности. (</w:t>
            </w:r>
            <w:r w:rsidRPr="00D56A1C">
              <w:rPr>
                <w:b/>
                <w:bCs/>
                <w:sz w:val="24"/>
                <w:szCs w:val="24"/>
              </w:rPr>
              <w:t>ОПК-2)</w:t>
            </w:r>
          </w:p>
          <w:p w14:paraId="46D11BA4" w14:textId="340CEDA5" w:rsidR="001F4251" w:rsidRDefault="00E46866" w:rsidP="00A84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на уровне </w:t>
            </w:r>
            <w:proofErr w:type="spellStart"/>
            <w:r w:rsidRPr="00E4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бакалавриата</w:t>
            </w:r>
            <w:proofErr w:type="spellEnd"/>
            <w:r w:rsidRPr="00E4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4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 w:rsidRPr="00E4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(УК-2)</w:t>
            </w:r>
            <w:r w:rsidRPr="00E468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45A684" w14:textId="3A897819" w:rsidR="00E46866" w:rsidRPr="00E46866" w:rsidRDefault="00E46866" w:rsidP="00A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14:paraId="7912031F" w14:textId="082FB6AE" w:rsidR="00E46866" w:rsidRDefault="00E46866" w:rsidP="00E468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4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АТЬ:</w:t>
            </w:r>
          </w:p>
          <w:p w14:paraId="790E0159" w14:textId="6C3AED96" w:rsidR="00E46866" w:rsidRPr="00E46866" w:rsidRDefault="00E46866" w:rsidP="00E46866">
            <w:pPr>
              <w:pStyle w:val="a0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стратегию темного дискурса в рамках темной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61E2F" w14:textId="61875253" w:rsidR="00E46866" w:rsidRPr="00E46866" w:rsidRDefault="00E46866" w:rsidP="00E46866">
            <w:pPr>
              <w:pStyle w:val="a0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идеи пост-</w:t>
            </w:r>
            <w:proofErr w:type="spellStart"/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апокалиптичности</w:t>
            </w:r>
            <w:proofErr w:type="spellEnd"/>
            <w:r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B0D2D0" w14:textId="0DD2E137" w:rsidR="00E46866" w:rsidRPr="00E46866" w:rsidRDefault="00E46866" w:rsidP="00E46866">
            <w:pPr>
              <w:pStyle w:val="a0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различные способы понимания феномена ужаса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0EAF0D" w14:textId="6D8CDE9A" w:rsidR="00E46866" w:rsidRPr="00E46866" w:rsidRDefault="00E46866" w:rsidP="00E46866">
            <w:pPr>
              <w:pStyle w:val="a0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содержание экологического поворота: переопределение понимания субъективности, социальности и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5E6A0E" w14:textId="0F777965" w:rsidR="00E46866" w:rsidRPr="00E46866" w:rsidRDefault="00E46866" w:rsidP="00E46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</w:p>
          <w:p w14:paraId="5AB73C3F" w14:textId="468A5774" w:rsidR="00E46866" w:rsidRPr="00E46866" w:rsidRDefault="00E46866" w:rsidP="00E46866">
            <w:pPr>
              <w:pStyle w:val="a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проводить анализ содержания текстов, выявляя их основные идеи и структуру аргументации;</w:t>
            </w:r>
          </w:p>
          <w:p w14:paraId="096CEC75" w14:textId="7C5F5ED3" w:rsidR="00E46866" w:rsidRPr="00E46866" w:rsidRDefault="00E46866" w:rsidP="00E46866">
            <w:pPr>
              <w:pStyle w:val="a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знания об философских проблемах в экологическом дискурсе;</w:t>
            </w:r>
          </w:p>
          <w:p w14:paraId="590437AF" w14:textId="77777777" w:rsidR="00E46866" w:rsidRDefault="00E46866" w:rsidP="00E46866">
            <w:pPr>
              <w:pStyle w:val="a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анализировать аргументацию при проведении дискуссий в области философии экологии.</w:t>
            </w:r>
          </w:p>
          <w:p w14:paraId="2ECFA2C3" w14:textId="77777777" w:rsidR="00E46866" w:rsidRDefault="00E46866" w:rsidP="00E4686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14:paraId="212067DE" w14:textId="65FE06BF" w:rsidR="00E46866" w:rsidRPr="00E46866" w:rsidRDefault="00E46866" w:rsidP="00E46866">
            <w:pPr>
              <w:pStyle w:val="a0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способами самостоятельного анализа теоретических предпосылок и критической оценки значимости экологических учений для формирования позиции в области экологии;</w:t>
            </w:r>
          </w:p>
          <w:p w14:paraId="1999E00D" w14:textId="1AE703A8" w:rsidR="00E46866" w:rsidRPr="00E46866" w:rsidRDefault="00E46866" w:rsidP="00E46866">
            <w:pPr>
              <w:pStyle w:val="a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методами анализа экологических текстов;</w:t>
            </w:r>
          </w:p>
          <w:p w14:paraId="74C90AEB" w14:textId="734869B2" w:rsidR="00E46866" w:rsidRPr="00E46866" w:rsidRDefault="00E46866" w:rsidP="00E46866">
            <w:pPr>
              <w:pStyle w:val="a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проведением и участием в дискуссиях по экологической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D0DD9C6" w14:textId="77777777" w:rsidR="00F724FA" w:rsidRDefault="00F724FA" w:rsidP="001F4251">
      <w:pPr>
        <w:pStyle w:val="1"/>
        <w:numPr>
          <w:ilvl w:val="0"/>
          <w:numId w:val="0"/>
        </w:numPr>
        <w:spacing w:line="276" w:lineRule="auto"/>
        <w:jc w:val="both"/>
        <w:rPr>
          <w:b w:val="0"/>
        </w:rPr>
      </w:pPr>
    </w:p>
    <w:p w14:paraId="6B8D7A46" w14:textId="63F65AFF" w:rsidR="001F4251" w:rsidRPr="001F4251" w:rsidRDefault="001F4251" w:rsidP="001F4251">
      <w:pPr>
        <w:pStyle w:val="1"/>
        <w:numPr>
          <w:ilvl w:val="0"/>
          <w:numId w:val="0"/>
        </w:numPr>
        <w:spacing w:line="276" w:lineRule="auto"/>
        <w:jc w:val="both"/>
      </w:pPr>
      <w:r w:rsidRPr="001F4251">
        <w:rPr>
          <w:b w:val="0"/>
        </w:rPr>
        <w:t>5.</w:t>
      </w:r>
      <w:r w:rsidRPr="001F4251">
        <w:rPr>
          <w:b w:val="0"/>
        </w:rPr>
        <w:tab/>
      </w:r>
      <w:r w:rsidRPr="001F4251">
        <w:t xml:space="preserve">Уровень высшего образования: </w:t>
      </w:r>
      <w:proofErr w:type="spellStart"/>
      <w:r w:rsidRPr="001F4251">
        <w:t>Бакалавриат</w:t>
      </w:r>
      <w:proofErr w:type="spellEnd"/>
      <w:r w:rsidRPr="001F4251">
        <w:t>, Магистратура</w:t>
      </w:r>
    </w:p>
    <w:p w14:paraId="2D98BCAD" w14:textId="77777777" w:rsidR="001F4251" w:rsidRPr="001F4251" w:rsidRDefault="001F4251" w:rsidP="001F4251">
      <w:pPr>
        <w:pStyle w:val="1"/>
        <w:numPr>
          <w:ilvl w:val="0"/>
          <w:numId w:val="0"/>
        </w:numPr>
        <w:spacing w:line="276" w:lineRule="auto"/>
        <w:jc w:val="both"/>
      </w:pPr>
      <w:r w:rsidRPr="001F4251">
        <w:rPr>
          <w:b w:val="0"/>
        </w:rPr>
        <w:t>6.</w:t>
      </w:r>
      <w:r w:rsidRPr="001F4251">
        <w:rPr>
          <w:b w:val="0"/>
        </w:rPr>
        <w:tab/>
      </w:r>
      <w:r w:rsidRPr="001F4251">
        <w:t xml:space="preserve">Год и семестр обучения: </w:t>
      </w:r>
      <w:r w:rsidRPr="001F4251">
        <w:rPr>
          <w:lang w:val="en-US"/>
        </w:rPr>
        <w:t>I</w:t>
      </w:r>
      <w:r w:rsidRPr="001F4251">
        <w:t>-</w:t>
      </w:r>
      <w:r w:rsidRPr="001F4251">
        <w:rPr>
          <w:lang w:val="en-US"/>
        </w:rPr>
        <w:t>IV</w:t>
      </w:r>
      <w:r w:rsidRPr="001F4251">
        <w:t xml:space="preserve"> курс </w:t>
      </w:r>
      <w:proofErr w:type="spellStart"/>
      <w:r w:rsidRPr="001F4251">
        <w:t>бакалавриата</w:t>
      </w:r>
      <w:proofErr w:type="spellEnd"/>
      <w:r w:rsidRPr="001F4251">
        <w:t xml:space="preserve">, </w:t>
      </w:r>
      <w:r w:rsidRPr="001F4251">
        <w:rPr>
          <w:lang w:val="en-US"/>
        </w:rPr>
        <w:t>I</w:t>
      </w:r>
      <w:r w:rsidRPr="001F4251">
        <w:t>-</w:t>
      </w:r>
      <w:r w:rsidRPr="001F4251">
        <w:rPr>
          <w:lang w:val="en-US"/>
        </w:rPr>
        <w:t>II</w:t>
      </w:r>
      <w:r w:rsidRPr="001F4251">
        <w:t xml:space="preserve"> курс магистратуры.</w:t>
      </w:r>
    </w:p>
    <w:p w14:paraId="578B0C64" w14:textId="77777777" w:rsidR="001F4251" w:rsidRPr="001F4251" w:rsidRDefault="001F4251" w:rsidP="001F4251">
      <w:pPr>
        <w:pStyle w:val="1"/>
        <w:numPr>
          <w:ilvl w:val="0"/>
          <w:numId w:val="0"/>
        </w:numPr>
        <w:spacing w:line="276" w:lineRule="auto"/>
        <w:jc w:val="both"/>
      </w:pPr>
      <w:r w:rsidRPr="001F4251">
        <w:rPr>
          <w:b w:val="0"/>
        </w:rPr>
        <w:t>7.</w:t>
      </w:r>
      <w:r w:rsidRPr="001F4251">
        <w:rPr>
          <w:b w:val="0"/>
        </w:rPr>
        <w:tab/>
      </w:r>
      <w:r w:rsidRPr="001F4251">
        <w:t>Общая трудоемкость дисциплины</w:t>
      </w:r>
    </w:p>
    <w:p w14:paraId="0C67467A" w14:textId="77777777" w:rsidR="001F4251" w:rsidRPr="001F4251" w:rsidRDefault="001F4251" w:rsidP="001F4251">
      <w:pPr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72 </w:t>
      </w:r>
      <w:proofErr w:type="spellStart"/>
      <w:r w:rsidRPr="001F4251">
        <w:rPr>
          <w:rFonts w:ascii="Times New Roman" w:hAnsi="Times New Roman" w:cs="Times New Roman"/>
          <w:sz w:val="24"/>
          <w:szCs w:val="24"/>
        </w:rPr>
        <w:t>ак.часа</w:t>
      </w:r>
      <w:proofErr w:type="spellEnd"/>
      <w:r w:rsidRPr="001F425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F425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F4251">
        <w:rPr>
          <w:rFonts w:ascii="Times New Roman" w:hAnsi="Times New Roman" w:cs="Times New Roman"/>
          <w:sz w:val="24"/>
          <w:szCs w:val="24"/>
        </w:rPr>
        <w:t xml:space="preserve">. 36 – ауд., 36 – </w:t>
      </w:r>
      <w:proofErr w:type="spellStart"/>
      <w:r w:rsidRPr="001F4251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Pr="001F4251">
        <w:rPr>
          <w:rFonts w:ascii="Times New Roman" w:hAnsi="Times New Roman" w:cs="Times New Roman"/>
          <w:sz w:val="24"/>
          <w:szCs w:val="24"/>
        </w:rPr>
        <w:t>. работа.</w:t>
      </w:r>
    </w:p>
    <w:p w14:paraId="71076A3E" w14:textId="77777777" w:rsidR="001F4251" w:rsidRPr="001F4251" w:rsidRDefault="001F4251" w:rsidP="001F4251">
      <w:pPr>
        <w:pStyle w:val="1"/>
        <w:numPr>
          <w:ilvl w:val="0"/>
          <w:numId w:val="0"/>
        </w:numPr>
        <w:spacing w:line="276" w:lineRule="auto"/>
        <w:jc w:val="both"/>
      </w:pPr>
      <w:r w:rsidRPr="001F4251">
        <w:rPr>
          <w:b w:val="0"/>
        </w:rPr>
        <w:t>8.</w:t>
      </w:r>
      <w:r w:rsidRPr="001F4251">
        <w:rPr>
          <w:b w:val="0"/>
        </w:rPr>
        <w:tab/>
      </w:r>
      <w:r w:rsidRPr="001F4251">
        <w:t>Форма обучения Очная.</w:t>
      </w:r>
    </w:p>
    <w:p w14:paraId="4483C801" w14:textId="77777777" w:rsidR="001F4251" w:rsidRPr="001F4251" w:rsidRDefault="001F4251" w:rsidP="001F4251">
      <w:pPr>
        <w:pStyle w:val="1"/>
        <w:numPr>
          <w:ilvl w:val="0"/>
          <w:numId w:val="0"/>
        </w:numPr>
        <w:spacing w:line="276" w:lineRule="auto"/>
        <w:jc w:val="both"/>
      </w:pPr>
      <w:r w:rsidRPr="001F4251">
        <w:rPr>
          <w:b w:val="0"/>
        </w:rPr>
        <w:t>9.</w:t>
      </w:r>
      <w:r w:rsidRPr="001F4251">
        <w:rPr>
          <w:b w:val="0"/>
        </w:rPr>
        <w:tab/>
      </w:r>
      <w:r w:rsidRPr="001F4251">
        <w:t>Входные требования для освоения дисциплины</w:t>
      </w:r>
    </w:p>
    <w:p w14:paraId="0E9CB565" w14:textId="77777777" w:rsidR="001F4251" w:rsidRPr="001F4251" w:rsidRDefault="001F4251" w:rsidP="001F4251">
      <w:pPr>
        <w:pStyle w:val="1"/>
        <w:numPr>
          <w:ilvl w:val="0"/>
          <w:numId w:val="0"/>
        </w:numPr>
        <w:spacing w:line="276" w:lineRule="auto"/>
        <w:jc w:val="both"/>
        <w:rPr>
          <w:b w:val="0"/>
        </w:rPr>
      </w:pPr>
      <w:r w:rsidRPr="001F4251">
        <w:rPr>
          <w:b w:val="0"/>
        </w:rPr>
        <w:t>Нет.</w:t>
      </w:r>
    </w:p>
    <w:p w14:paraId="5311D082" w14:textId="77777777" w:rsidR="00F724FA" w:rsidRDefault="00F724FA" w:rsidP="00F724FA">
      <w:pPr>
        <w:pStyle w:val="1"/>
        <w:numPr>
          <w:ilvl w:val="0"/>
          <w:numId w:val="0"/>
        </w:numPr>
        <w:jc w:val="both"/>
      </w:pPr>
      <w:r>
        <w:rPr>
          <w:b w:val="0"/>
        </w:rPr>
        <w:t>10.</w:t>
      </w:r>
      <w:r>
        <w:rPr>
          <w:b w:val="0"/>
        </w:rPr>
        <w:tab/>
      </w:r>
      <w:r>
        <w:t>Учебно-тематический план</w:t>
      </w:r>
    </w:p>
    <w:p w14:paraId="19766AA7" w14:textId="526E698B" w:rsidR="00AB5695" w:rsidRPr="006D40B6" w:rsidRDefault="00AB5695" w:rsidP="00F724FA">
      <w:pPr>
        <w:pStyle w:val="1"/>
        <w:numPr>
          <w:ilvl w:val="0"/>
          <w:numId w:val="0"/>
        </w:num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203"/>
        <w:gridCol w:w="838"/>
        <w:gridCol w:w="1386"/>
        <w:gridCol w:w="1466"/>
        <w:gridCol w:w="1530"/>
      </w:tblGrid>
      <w:tr w:rsidR="00AB5695" w:rsidRPr="006D40B6" w14:paraId="38666C6E" w14:textId="77777777" w:rsidTr="00F724FA">
        <w:trPr>
          <w:trHeight w:val="323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3699" w14:textId="77777777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972B0" w14:textId="77777777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A6EB" w14:textId="77777777" w:rsidR="00F724FA" w:rsidRDefault="00AB5695" w:rsidP="00F72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3A192152" w14:textId="20C6F4BC" w:rsidR="00AB5695" w:rsidRPr="006D40B6" w:rsidRDefault="00AB5695" w:rsidP="00F72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3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час.)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0A99" w14:textId="68B04A0E" w:rsidR="00AB5695" w:rsidRPr="006D40B6" w:rsidRDefault="00AB5695" w:rsidP="00F72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</w:t>
            </w:r>
            <w:proofErr w:type="spellStart"/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3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час.)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782E" w14:textId="77777777" w:rsidR="00AB5695" w:rsidRPr="006D40B6" w:rsidRDefault="00AB5695" w:rsidP="00F72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AB5695" w:rsidRPr="006D40B6" w14:paraId="7E7EB4BA" w14:textId="77777777" w:rsidTr="00F724FA">
        <w:trPr>
          <w:trHeight w:val="322"/>
        </w:trPr>
        <w:tc>
          <w:tcPr>
            <w:tcW w:w="6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A8B35" w14:textId="77777777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B4286" w14:textId="77777777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3F975" w14:textId="77777777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5AAC3" w14:textId="77777777" w:rsidR="00AB5695" w:rsidRPr="006D40B6" w:rsidRDefault="00AB5695" w:rsidP="00F72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4C996" w14:textId="77777777" w:rsidR="00AB5695" w:rsidRPr="006D40B6" w:rsidRDefault="00AB5695" w:rsidP="00F72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67C06" w14:textId="77777777" w:rsidR="00AB5695" w:rsidRPr="006D40B6" w:rsidRDefault="00AB5695" w:rsidP="00F72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0C7D4" w14:textId="77777777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2C" w:rsidRPr="006D40B6" w14:paraId="651BF0A6" w14:textId="77777777" w:rsidTr="00F724FA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</w:tcPr>
          <w:p w14:paraId="5DE843EC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282946B" w14:textId="0BF1DA5D" w:rsidR="005F7E2C" w:rsidRPr="006D40B6" w:rsidRDefault="005F7E2C" w:rsidP="008942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экологии: человек и природа. </w:t>
            </w: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000000"/>
            </w:tcBorders>
          </w:tcPr>
          <w:p w14:paraId="5684A4FC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000000"/>
            </w:tcBorders>
          </w:tcPr>
          <w:p w14:paraId="39BA48C4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000000"/>
            </w:tcBorders>
          </w:tcPr>
          <w:p w14:paraId="3A864C4A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000000"/>
            </w:tcBorders>
          </w:tcPr>
          <w:p w14:paraId="4D29787E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000000"/>
            </w:tcBorders>
          </w:tcPr>
          <w:p w14:paraId="4B0049CC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E2C" w:rsidRPr="006D40B6" w14:paraId="305800F7" w14:textId="77777777" w:rsidTr="00F724FA">
        <w:trPr>
          <w:trHeight w:val="191"/>
        </w:trPr>
        <w:tc>
          <w:tcPr>
            <w:tcW w:w="675" w:type="dxa"/>
            <w:tcBorders>
              <w:top w:val="single" w:sz="4" w:space="0" w:color="000000"/>
            </w:tcBorders>
          </w:tcPr>
          <w:p w14:paraId="7BEBEC77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24DB7B1B" w14:textId="6BB30ECB" w:rsidR="00181A5E" w:rsidRPr="006D40B6" w:rsidRDefault="005F7E2C" w:rsidP="008942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трансформации: от постмодерна к </w:t>
            </w:r>
            <w:proofErr w:type="spellStart"/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>постгуманизму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130E879D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2F754C7B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4203D83C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288B4F90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03781205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F7E2C" w:rsidRPr="006D40B6" w14:paraId="60F354AF" w14:textId="77777777" w:rsidTr="008F4558">
        <w:trPr>
          <w:trHeight w:val="300"/>
        </w:trPr>
        <w:tc>
          <w:tcPr>
            <w:tcW w:w="675" w:type="dxa"/>
          </w:tcPr>
          <w:p w14:paraId="3B29D195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7" w:type="dxa"/>
          </w:tcPr>
          <w:p w14:paraId="4E5A1067" w14:textId="7ABE49A1" w:rsidR="005F7E2C" w:rsidRPr="006D40B6" w:rsidRDefault="005F7E2C" w:rsidP="008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>Постгуманистичная</w:t>
            </w:r>
            <w:proofErr w:type="spellEnd"/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экология: расширение человеческого</w:t>
            </w:r>
          </w:p>
        </w:tc>
        <w:tc>
          <w:tcPr>
            <w:tcW w:w="1203" w:type="dxa"/>
          </w:tcPr>
          <w:p w14:paraId="70341FFF" w14:textId="3DE65DEB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14:paraId="1ABC7F03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4C6155DA" w14:textId="3D7F2213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14:paraId="4D277C23" w14:textId="514B0267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ED232C9" w14:textId="14B6A25A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E2C" w:rsidRPr="006D40B6" w14:paraId="28F6C628" w14:textId="77777777" w:rsidTr="008F4558">
        <w:tc>
          <w:tcPr>
            <w:tcW w:w="675" w:type="dxa"/>
          </w:tcPr>
          <w:p w14:paraId="7204AD97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7" w:type="dxa"/>
          </w:tcPr>
          <w:p w14:paraId="388468E6" w14:textId="7A5347F1" w:rsidR="00181A5E" w:rsidRPr="006D40B6" w:rsidRDefault="005F7E2C" w:rsidP="008942C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Смерть природы и смерть человека</w:t>
            </w:r>
          </w:p>
        </w:tc>
        <w:tc>
          <w:tcPr>
            <w:tcW w:w="1203" w:type="dxa"/>
          </w:tcPr>
          <w:p w14:paraId="4AB920E3" w14:textId="65324299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14:paraId="3B2F7C6E" w14:textId="481D9EE8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27C56B3E" w14:textId="45A7F88B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14:paraId="5BAFF6D9" w14:textId="3DB91000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089DCE0F" w14:textId="67CBA353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</w:t>
            </w:r>
          </w:p>
        </w:tc>
      </w:tr>
      <w:tr w:rsidR="005F7E2C" w:rsidRPr="006D40B6" w14:paraId="72BEE2F4" w14:textId="77777777" w:rsidTr="008F4558">
        <w:tc>
          <w:tcPr>
            <w:tcW w:w="675" w:type="dxa"/>
          </w:tcPr>
          <w:p w14:paraId="1E1CA28F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7" w:type="dxa"/>
          </w:tcPr>
          <w:p w14:paraId="4B94FA00" w14:textId="61A1F889" w:rsidR="008942C5" w:rsidRPr="006D40B6" w:rsidRDefault="005F7E2C" w:rsidP="008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67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природы: от природы к </w:t>
            </w:r>
            <w:proofErr w:type="spellStart"/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>природокультуре</w:t>
            </w:r>
            <w:proofErr w:type="spellEnd"/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и политической экологии</w:t>
            </w:r>
          </w:p>
        </w:tc>
        <w:tc>
          <w:tcPr>
            <w:tcW w:w="1203" w:type="dxa"/>
          </w:tcPr>
          <w:p w14:paraId="2D47B8BA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14:paraId="33869289" w14:textId="54596697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4CB058E0" w14:textId="57F6BF24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14:paraId="244E71AD" w14:textId="17F8C250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706BCDB1" w14:textId="7FEFEAC0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, сдача </w:t>
            </w:r>
            <w:proofErr w:type="spellStart"/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>эссэ</w:t>
            </w:r>
            <w:proofErr w:type="spellEnd"/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E2C" w:rsidRPr="006D40B6" w14:paraId="1FD75BDE" w14:textId="77777777" w:rsidTr="008F4558">
        <w:trPr>
          <w:trHeight w:val="255"/>
        </w:trPr>
        <w:tc>
          <w:tcPr>
            <w:tcW w:w="675" w:type="dxa"/>
          </w:tcPr>
          <w:p w14:paraId="20159AF6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7E68DA1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2D45784" w14:textId="5A915862" w:rsidR="005F7E2C" w:rsidRPr="006D40B6" w:rsidRDefault="005F7E2C" w:rsidP="008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6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природы. </w:t>
            </w: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3" w:type="dxa"/>
          </w:tcPr>
          <w:p w14:paraId="072E50E0" w14:textId="48C514C8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14:paraId="16E166C3" w14:textId="69D04810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603001F5" w14:textId="300FAF55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14:paraId="2CC7F9E8" w14:textId="24335F5B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ECB1453" w14:textId="0A459F1E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2C" w:rsidRPr="006D40B6" w14:paraId="48F2DA7E" w14:textId="77777777" w:rsidTr="008F4558">
        <w:trPr>
          <w:trHeight w:val="285"/>
        </w:trPr>
        <w:tc>
          <w:tcPr>
            <w:tcW w:w="675" w:type="dxa"/>
          </w:tcPr>
          <w:p w14:paraId="23EC1177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27" w:type="dxa"/>
          </w:tcPr>
          <w:p w14:paraId="3266D673" w14:textId="58123518" w:rsidR="005F7E2C" w:rsidRPr="006D40B6" w:rsidRDefault="005F7E2C" w:rsidP="008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>Природа без природы</w:t>
            </w:r>
          </w:p>
        </w:tc>
        <w:tc>
          <w:tcPr>
            <w:tcW w:w="1203" w:type="dxa"/>
          </w:tcPr>
          <w:p w14:paraId="2E3DD9E9" w14:textId="2C1ACC7E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14:paraId="15DD9B36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719818BE" w14:textId="64C60EE4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14:paraId="72FA1EB7" w14:textId="56B2CB70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0794FB1" w14:textId="2BF5EDF5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2C" w:rsidRPr="006D40B6" w14:paraId="07A4668B" w14:textId="77777777" w:rsidTr="008F4558">
        <w:trPr>
          <w:trHeight w:val="195"/>
        </w:trPr>
        <w:tc>
          <w:tcPr>
            <w:tcW w:w="675" w:type="dxa"/>
          </w:tcPr>
          <w:p w14:paraId="27B4FF86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7" w:type="dxa"/>
          </w:tcPr>
          <w:p w14:paraId="65BB7E43" w14:textId="71AF31F4" w:rsidR="005F7E2C" w:rsidRPr="006D40B6" w:rsidRDefault="005F7E2C" w:rsidP="0089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Катастрофичность экологии: апокалипсис и ужас</w:t>
            </w:r>
          </w:p>
        </w:tc>
        <w:tc>
          <w:tcPr>
            <w:tcW w:w="1203" w:type="dxa"/>
          </w:tcPr>
          <w:p w14:paraId="64E7AE39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14:paraId="2713B167" w14:textId="3A3F4AB5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39897716" w14:textId="1D3637D1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14:paraId="69AA6972" w14:textId="46F5971B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99C2E2E" w14:textId="61DDED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2C" w:rsidRPr="006D40B6" w14:paraId="2DDF98A0" w14:textId="77777777" w:rsidTr="008F4558">
        <w:trPr>
          <w:trHeight w:val="1673"/>
        </w:trPr>
        <w:tc>
          <w:tcPr>
            <w:tcW w:w="675" w:type="dxa"/>
          </w:tcPr>
          <w:p w14:paraId="48FE8F14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7" w:type="dxa"/>
          </w:tcPr>
          <w:p w14:paraId="3AEA1470" w14:textId="5ADCC9A7" w:rsidR="005F7E2C" w:rsidRPr="006D40B6" w:rsidRDefault="005F7E2C" w:rsidP="008942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Тема 9.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Апокалипсис</w:t>
            </w:r>
            <w:r w:rsidR="008F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558">
              <w:rPr>
                <w:rFonts w:ascii="Times New Roman" w:hAnsi="Times New Roman" w:cs="Times New Roman"/>
                <w:sz w:val="24"/>
                <w:szCs w:val="24"/>
              </w:rPr>
              <w:t>трансгуманизма</w:t>
            </w:r>
            <w:proofErr w:type="spellEnd"/>
            <w:r w:rsidR="008F45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F4558">
              <w:rPr>
                <w:rFonts w:ascii="Times New Roman" w:hAnsi="Times New Roman" w:cs="Times New Roman"/>
                <w:sz w:val="24"/>
                <w:szCs w:val="24"/>
              </w:rPr>
              <w:t>постгуманизма</w:t>
            </w:r>
            <w:proofErr w:type="spellEnd"/>
            <w:r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</w:tcPr>
          <w:p w14:paraId="411EDECF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14:paraId="58568809" w14:textId="4D64E710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0AAD9D23" w14:textId="4408117C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14:paraId="4171EF5A" w14:textId="4F32B5D0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AF82CE8" w14:textId="5CD64530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коллоквиум</w:t>
            </w:r>
          </w:p>
        </w:tc>
      </w:tr>
      <w:tr w:rsidR="005F7E2C" w:rsidRPr="006D40B6" w14:paraId="264C0A89" w14:textId="77777777" w:rsidTr="008F4558">
        <w:trPr>
          <w:trHeight w:val="1349"/>
        </w:trPr>
        <w:tc>
          <w:tcPr>
            <w:tcW w:w="675" w:type="dxa"/>
            <w:tcBorders>
              <w:bottom w:val="single" w:sz="4" w:space="0" w:color="000000"/>
            </w:tcBorders>
          </w:tcPr>
          <w:p w14:paraId="28A5E8B0" w14:textId="5B8A1E6C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 w14:paraId="7FDC781B" w14:textId="23D042FC" w:rsidR="005F7E2C" w:rsidRPr="006D40B6" w:rsidRDefault="005F7E2C" w:rsidP="005F7E2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 </w:t>
            </w:r>
            <w:r w:rsidR="008942C5" w:rsidRPr="006D40B6">
              <w:rPr>
                <w:rFonts w:ascii="Times New Roman" w:hAnsi="Times New Roman" w:cs="Times New Roman"/>
                <w:bCs/>
                <w:sz w:val="24"/>
                <w:szCs w:val="24"/>
              </w:rPr>
              <w:t>Ужас</w:t>
            </w:r>
          </w:p>
          <w:p w14:paraId="172B3675" w14:textId="24964C40" w:rsidR="008942C5" w:rsidRPr="006D40B6" w:rsidRDefault="008942C5" w:rsidP="0089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14:paraId="6FD4D781" w14:textId="2A312809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135BA2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C41B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23AA36A1" w14:textId="732E0152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14:paraId="53FE7DF4" w14:textId="0493A39C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14:paraId="6532CDB5" w14:textId="2D997FF6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27786B" w14:textId="30C93088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39BD17EF" w14:textId="1392DD9F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2C5" w:rsidRPr="006D40B6" w14:paraId="3408CA2B" w14:textId="77777777" w:rsidTr="008F4558">
        <w:trPr>
          <w:trHeight w:val="115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C231B59" w14:textId="77777777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49DD120D" w14:textId="77777777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67A4" w14:textId="35D1EF64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14:paraId="6AEA5D29" w14:textId="25459EEF" w:rsidR="008942C5" w:rsidRPr="006D40B6" w:rsidRDefault="008942C5" w:rsidP="00894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Новый Климатический Режим</w:t>
            </w:r>
          </w:p>
          <w:p w14:paraId="0937D067" w14:textId="77777777" w:rsidR="008942C5" w:rsidRPr="006D40B6" w:rsidRDefault="008942C5" w:rsidP="00894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2143A875" w14:textId="282A2968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A247CD" w14:textId="77777777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C062" w14:textId="77777777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7012B36F" w14:textId="58272035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7A8C9B" w14:textId="77777777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3596" w14:textId="7DFE72C0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28A387FF" w14:textId="2EF837D1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</w:tcPr>
          <w:p w14:paraId="789EE056" w14:textId="114C2FBA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11379C" w14:textId="77777777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50693" w14:textId="0D027A10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69F9ED12" w14:textId="4AB22987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семинаре.</w:t>
            </w:r>
          </w:p>
        </w:tc>
      </w:tr>
      <w:tr w:rsidR="008942C5" w:rsidRPr="006D40B6" w14:paraId="1A6052AD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03446151" w14:textId="77777777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71561985" w14:textId="70199851" w:rsidR="008942C5" w:rsidRPr="006D40B6" w:rsidRDefault="008942C5" w:rsidP="00894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12. </w:t>
            </w:r>
            <w:proofErr w:type="spellStart"/>
            <w:r w:rsidRPr="006D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Экософия</w:t>
            </w:r>
            <w:proofErr w:type="spellEnd"/>
            <w:r w:rsidRPr="006D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жизнь и машина природы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4BE76DC3" w14:textId="1F406D1A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1DECE5" w14:textId="77777777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0A15D50D" w14:textId="21258F08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029B0E9F" w14:textId="038223D9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118C9466" w14:textId="42082524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5925CE18" w14:textId="27462E3A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семинаре.</w:t>
            </w:r>
          </w:p>
        </w:tc>
      </w:tr>
      <w:tr w:rsidR="008942C5" w:rsidRPr="006D40B6" w14:paraId="0CD8B9CB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3422BA7A" w14:textId="2E408760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3358BBA7" w14:textId="376AE053" w:rsidR="008942C5" w:rsidRPr="006D40B6" w:rsidRDefault="008942C5" w:rsidP="00894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13. </w:t>
            </w:r>
            <w:proofErr w:type="spellStart"/>
            <w:r w:rsidRPr="006D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Экологичная</w:t>
            </w:r>
            <w:proofErr w:type="spellEnd"/>
            <w:r w:rsidRPr="006D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субъективность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6E23CDA2" w14:textId="05A6464E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6E94A321" w14:textId="38ECE585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57431CC0" w14:textId="32A5E3EB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44B2E404" w14:textId="32CFB721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1DE2475F" w14:textId="4A739543" w:rsidR="008942C5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контрольная работа.</w:t>
            </w:r>
          </w:p>
        </w:tc>
      </w:tr>
      <w:tr w:rsidR="005F7E2C" w:rsidRPr="006D40B6" w14:paraId="66521D32" w14:textId="77777777" w:rsidTr="008F4558">
        <w:tc>
          <w:tcPr>
            <w:tcW w:w="675" w:type="dxa"/>
          </w:tcPr>
          <w:p w14:paraId="4E3CF406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36A643F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3" w:type="dxa"/>
          </w:tcPr>
          <w:p w14:paraId="73948519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14:paraId="23C30379" w14:textId="03C46A9D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14:paraId="0B69084F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7707FE3" w14:textId="335029B0" w:rsidR="005F7E2C" w:rsidRPr="006D40B6" w:rsidRDefault="008942C5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14:paraId="11E7025B" w14:textId="77777777" w:rsidR="005F7E2C" w:rsidRPr="006D40B6" w:rsidRDefault="005F7E2C" w:rsidP="005F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14:paraId="7736F395" w14:textId="674C86A2" w:rsidR="00AB5695" w:rsidRDefault="00AB5695" w:rsidP="00AB5695">
      <w:pPr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Итоговые суммы часов указываются в соответствии с учебным планом.</w:t>
      </w:r>
    </w:p>
    <w:p w14:paraId="7DD5F281" w14:textId="77777777" w:rsidR="001A4E4A" w:rsidRPr="006D40B6" w:rsidRDefault="001A4E4A" w:rsidP="00AB56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3102F" w14:textId="41B2113F" w:rsidR="001A4E4A" w:rsidRPr="001A4E4A" w:rsidRDefault="001A4E4A" w:rsidP="001A4E4A">
      <w:pPr>
        <w:pStyle w:val="1"/>
        <w:numPr>
          <w:ilvl w:val="0"/>
          <w:numId w:val="0"/>
        </w:numPr>
        <w:jc w:val="center"/>
      </w:pPr>
      <w:r w:rsidRPr="001A4E4A">
        <w:t>Учебная программа</w:t>
      </w:r>
    </w:p>
    <w:p w14:paraId="28409632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1A4E4A">
        <w:rPr>
          <w:rFonts w:ascii="Times New Roman" w:hAnsi="Times New Roman" w:cs="Times New Roman"/>
          <w:b/>
          <w:bCs/>
          <w:sz w:val="24"/>
          <w:szCs w:val="24"/>
        </w:rPr>
        <w:t>Основание экологии: человек и природа.</w:t>
      </w:r>
      <w:r w:rsidRPr="001A4E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CEBBB4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Появление экологии как переход от идеи о том, что человек является частью системы. </w:t>
      </w:r>
    </w:p>
    <w:p w14:paraId="2603C36E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spellStart"/>
      <w:r w:rsidRPr="001A4E4A">
        <w:rPr>
          <w:rFonts w:ascii="Times New Roman" w:hAnsi="Times New Roman" w:cs="Times New Roman"/>
          <w:color w:val="000000" w:themeColor="text1"/>
          <w:sz w:val="24"/>
          <w:szCs w:val="24"/>
        </w:rPr>
        <w:t>Антропоцен</w:t>
      </w:r>
      <w:proofErr w:type="spellEnd"/>
      <w:r w:rsidRPr="001A4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ноосфера.</w:t>
      </w:r>
    </w:p>
    <w:p w14:paraId="796D2108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E4A">
        <w:rPr>
          <w:rFonts w:ascii="Times New Roman" w:hAnsi="Times New Roman" w:cs="Times New Roman"/>
          <w:b/>
          <w:sz w:val="24"/>
          <w:szCs w:val="24"/>
        </w:rPr>
        <w:t xml:space="preserve">Тема 2. Экологические трансформации: от постмодерна к </w:t>
      </w:r>
      <w:proofErr w:type="spellStart"/>
      <w:r w:rsidRPr="001A4E4A">
        <w:rPr>
          <w:rFonts w:ascii="Times New Roman" w:hAnsi="Times New Roman" w:cs="Times New Roman"/>
          <w:b/>
          <w:sz w:val="24"/>
          <w:szCs w:val="24"/>
        </w:rPr>
        <w:t>постгуманизму</w:t>
      </w:r>
      <w:proofErr w:type="spellEnd"/>
    </w:p>
    <w:p w14:paraId="6A993A72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Биоцентричность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 xml:space="preserve"> постмодерна: охрана окружающей среды и забота о природе.</w:t>
      </w:r>
    </w:p>
    <w:p w14:paraId="13642213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Глобалистика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 xml:space="preserve"> и футурология в конце истории.</w:t>
      </w:r>
    </w:p>
    <w:p w14:paraId="037BF3A5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Децентрированная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 xml:space="preserve"> позиция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453EB205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E4A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proofErr w:type="spellStart"/>
      <w:r w:rsidRPr="001A4E4A">
        <w:rPr>
          <w:rFonts w:ascii="Times New Roman" w:hAnsi="Times New Roman" w:cs="Times New Roman"/>
          <w:b/>
          <w:bCs/>
          <w:sz w:val="24"/>
          <w:szCs w:val="24"/>
        </w:rPr>
        <w:t>Постгуманистичная</w:t>
      </w:r>
      <w:proofErr w:type="spellEnd"/>
      <w:r w:rsidRPr="001A4E4A">
        <w:rPr>
          <w:rFonts w:ascii="Times New Roman" w:hAnsi="Times New Roman" w:cs="Times New Roman"/>
          <w:b/>
          <w:bCs/>
          <w:sz w:val="24"/>
          <w:szCs w:val="24"/>
        </w:rPr>
        <w:t xml:space="preserve"> экология: расширение человеческого</w:t>
      </w:r>
    </w:p>
    <w:p w14:paraId="114042AF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3.1. Переход от человеческого к земному.</w:t>
      </w:r>
    </w:p>
    <w:p w14:paraId="694AF762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1A4E4A">
        <w:rPr>
          <w:rFonts w:ascii="Times New Roman" w:hAnsi="Times New Roman" w:cs="Times New Roman"/>
          <w:b/>
          <w:bCs/>
          <w:sz w:val="24"/>
          <w:szCs w:val="24"/>
        </w:rPr>
        <w:t>Смерть природы и смерть человека</w:t>
      </w:r>
      <w:r w:rsidRPr="001A4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15333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4.1. Смерть Бога и конец истории как основание смерти человека.</w:t>
      </w:r>
    </w:p>
    <w:p w14:paraId="59E1BB3F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4.2. Связь смерти человека и смерти природы.</w:t>
      </w:r>
    </w:p>
    <w:p w14:paraId="43D93322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E4A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1A4E4A">
        <w:rPr>
          <w:rFonts w:ascii="Times New Roman" w:hAnsi="Times New Roman" w:cs="Times New Roman"/>
          <w:b/>
          <w:bCs/>
          <w:sz w:val="24"/>
          <w:szCs w:val="24"/>
        </w:rPr>
        <w:t xml:space="preserve">Преодоление природы: от природы к </w:t>
      </w:r>
      <w:proofErr w:type="spellStart"/>
      <w:r w:rsidRPr="001A4E4A">
        <w:rPr>
          <w:rFonts w:ascii="Times New Roman" w:hAnsi="Times New Roman" w:cs="Times New Roman"/>
          <w:b/>
          <w:bCs/>
          <w:sz w:val="24"/>
          <w:szCs w:val="24"/>
        </w:rPr>
        <w:t>природокультуре</w:t>
      </w:r>
      <w:proofErr w:type="spellEnd"/>
      <w:r w:rsidRPr="001A4E4A">
        <w:rPr>
          <w:rFonts w:ascii="Times New Roman" w:hAnsi="Times New Roman" w:cs="Times New Roman"/>
          <w:b/>
          <w:bCs/>
          <w:sz w:val="24"/>
          <w:szCs w:val="24"/>
        </w:rPr>
        <w:t xml:space="preserve"> и политической экологии</w:t>
      </w:r>
    </w:p>
    <w:p w14:paraId="7E8B719F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5.1. Переход от разделения природы и культуры к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природокультуре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 xml:space="preserve"> в новой антропологии.</w:t>
      </w:r>
    </w:p>
    <w:p w14:paraId="4692CB89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5.2. Переход от разделения природы/общества к политической экологии.</w:t>
      </w:r>
    </w:p>
    <w:p w14:paraId="08971A78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b/>
          <w:sz w:val="24"/>
          <w:szCs w:val="24"/>
        </w:rPr>
        <w:t xml:space="preserve">Тема 6.  </w:t>
      </w:r>
      <w:r w:rsidRPr="001A4E4A">
        <w:rPr>
          <w:rFonts w:ascii="Times New Roman" w:hAnsi="Times New Roman" w:cs="Times New Roman"/>
          <w:b/>
          <w:bCs/>
          <w:sz w:val="24"/>
          <w:szCs w:val="24"/>
        </w:rPr>
        <w:t>Преодоление устойчивой природы</w:t>
      </w:r>
    </w:p>
    <w:p w14:paraId="27DF1CF3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bCs/>
          <w:sz w:val="24"/>
          <w:szCs w:val="24"/>
        </w:rPr>
        <w:t>6.1.</w:t>
      </w:r>
      <w:r w:rsidRPr="001A4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E4A">
        <w:rPr>
          <w:rFonts w:ascii="Times New Roman" w:hAnsi="Times New Roman" w:cs="Times New Roman"/>
          <w:sz w:val="24"/>
          <w:szCs w:val="24"/>
        </w:rPr>
        <w:t>Представление об устойчивой природе в философии.</w:t>
      </w:r>
    </w:p>
    <w:p w14:paraId="35666853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6.2. Представления о природе в искусстве.</w:t>
      </w:r>
    </w:p>
    <w:p w14:paraId="34BD0E05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E4A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1A4E4A">
        <w:rPr>
          <w:rFonts w:ascii="Times New Roman" w:hAnsi="Times New Roman" w:cs="Times New Roman"/>
          <w:b/>
          <w:bCs/>
          <w:sz w:val="24"/>
          <w:szCs w:val="24"/>
        </w:rPr>
        <w:t>Природа без природы</w:t>
      </w:r>
    </w:p>
    <w:p w14:paraId="53CFB5CC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7.1. Отказ от наличия сущности природы. </w:t>
      </w:r>
    </w:p>
    <w:p w14:paraId="627E4719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7.2. Хаотичная природа.</w:t>
      </w:r>
    </w:p>
    <w:p w14:paraId="217A6AD1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E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8. </w:t>
      </w:r>
      <w:r w:rsidRPr="001A4E4A">
        <w:rPr>
          <w:rFonts w:ascii="Times New Roman" w:hAnsi="Times New Roman" w:cs="Times New Roman"/>
          <w:b/>
          <w:bCs/>
          <w:sz w:val="24"/>
          <w:szCs w:val="24"/>
        </w:rPr>
        <w:t>Катастрофичность экологии: апокалипсис и ужас</w:t>
      </w:r>
      <w:r w:rsidRPr="001A4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609A81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4A">
        <w:rPr>
          <w:rFonts w:ascii="Times New Roman" w:hAnsi="Times New Roman" w:cs="Times New Roman"/>
          <w:bCs/>
          <w:sz w:val="24"/>
          <w:szCs w:val="24"/>
        </w:rPr>
        <w:t>8.1. Темная экология как часть «темных» нарративов.</w:t>
      </w:r>
    </w:p>
    <w:p w14:paraId="45144B1D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E4A">
        <w:rPr>
          <w:rFonts w:ascii="Times New Roman" w:hAnsi="Times New Roman" w:cs="Times New Roman"/>
          <w:b/>
          <w:sz w:val="24"/>
          <w:szCs w:val="24"/>
        </w:rPr>
        <w:t>Тема 9.</w:t>
      </w:r>
      <w:r w:rsidRPr="001A4E4A">
        <w:rPr>
          <w:rFonts w:ascii="Times New Roman" w:hAnsi="Times New Roman" w:cs="Times New Roman"/>
          <w:b/>
          <w:bCs/>
          <w:sz w:val="24"/>
          <w:szCs w:val="24"/>
        </w:rPr>
        <w:t xml:space="preserve"> Апокалипсис </w:t>
      </w:r>
      <w:proofErr w:type="spellStart"/>
      <w:r w:rsidRPr="001A4E4A">
        <w:rPr>
          <w:rFonts w:ascii="Times New Roman" w:hAnsi="Times New Roman" w:cs="Times New Roman"/>
          <w:b/>
          <w:bCs/>
          <w:sz w:val="24"/>
          <w:szCs w:val="24"/>
        </w:rPr>
        <w:t>трансгуманизма</w:t>
      </w:r>
      <w:proofErr w:type="spellEnd"/>
      <w:r w:rsidRPr="001A4E4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1A4E4A">
        <w:rPr>
          <w:rFonts w:ascii="Times New Roman" w:hAnsi="Times New Roman" w:cs="Times New Roman"/>
          <w:b/>
          <w:bCs/>
          <w:sz w:val="24"/>
          <w:szCs w:val="24"/>
        </w:rPr>
        <w:t>постгуманизма</w:t>
      </w:r>
      <w:proofErr w:type="spellEnd"/>
    </w:p>
    <w:p w14:paraId="369261F1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9.1. Истоки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апокалипсичности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28C41C31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Трансгуманистический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 xml:space="preserve"> апокалипсис.</w:t>
      </w:r>
    </w:p>
    <w:p w14:paraId="067A3BC7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9.3.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Постгуманистический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 xml:space="preserve"> апокалипсис</w:t>
      </w:r>
      <w:bookmarkStart w:id="3" w:name="OLE_LINK2"/>
      <w:r w:rsidRPr="001A4E4A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1A53E8B5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10. </w:t>
      </w:r>
      <w:r w:rsidRPr="001A4E4A">
        <w:rPr>
          <w:rFonts w:ascii="Times New Roman" w:hAnsi="Times New Roman" w:cs="Times New Roman"/>
          <w:b/>
          <w:sz w:val="24"/>
          <w:szCs w:val="24"/>
        </w:rPr>
        <w:t>Ужас</w:t>
      </w:r>
    </w:p>
    <w:p w14:paraId="20133010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E4A">
        <w:rPr>
          <w:rFonts w:ascii="Times New Roman" w:hAnsi="Times New Roman" w:cs="Times New Roman"/>
          <w:color w:val="000000"/>
          <w:sz w:val="24"/>
          <w:szCs w:val="24"/>
        </w:rPr>
        <w:t>10.1. Ужас как страсть</w:t>
      </w:r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1B279428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E4A">
        <w:rPr>
          <w:rFonts w:ascii="Times New Roman" w:hAnsi="Times New Roman" w:cs="Times New Roman"/>
          <w:color w:val="000000"/>
          <w:sz w:val="24"/>
          <w:szCs w:val="24"/>
        </w:rPr>
        <w:t>10.2. Природный ужас</w:t>
      </w:r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586B7ACD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E4A">
        <w:rPr>
          <w:rFonts w:ascii="Times New Roman" w:hAnsi="Times New Roman" w:cs="Times New Roman"/>
          <w:color w:val="000000"/>
          <w:sz w:val="24"/>
          <w:szCs w:val="24"/>
        </w:rPr>
        <w:t>10.3. Ужас и слом границ</w:t>
      </w:r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2E52F41F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color w:val="000000"/>
          <w:sz w:val="24"/>
          <w:szCs w:val="24"/>
        </w:rPr>
        <w:t>10.4. Антропологическое измерение ужаса</w:t>
      </w:r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3F6C2772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11. </w:t>
      </w:r>
      <w:r w:rsidRPr="001A4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Новый Климатический Режим</w:t>
      </w:r>
    </w:p>
    <w:p w14:paraId="3332269E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4A">
        <w:rPr>
          <w:rFonts w:ascii="Times New Roman" w:hAnsi="Times New Roman" w:cs="Times New Roman"/>
          <w:bCs/>
          <w:sz w:val="24"/>
          <w:szCs w:val="24"/>
        </w:rPr>
        <w:t>11.1.</w:t>
      </w:r>
      <w:r w:rsidRPr="001A4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E4A">
        <w:rPr>
          <w:rFonts w:ascii="Times New Roman" w:hAnsi="Times New Roman" w:cs="Times New Roman"/>
          <w:bCs/>
          <w:sz w:val="24"/>
          <w:szCs w:val="24"/>
        </w:rPr>
        <w:t>Земное и мигранты</w:t>
      </w:r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26004BF3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4A">
        <w:rPr>
          <w:rFonts w:ascii="Times New Roman" w:hAnsi="Times New Roman" w:cs="Times New Roman"/>
          <w:bCs/>
          <w:sz w:val="24"/>
          <w:szCs w:val="24"/>
        </w:rPr>
        <w:t>11.2. Объектно-ориентированная политика</w:t>
      </w:r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746E66DE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4A">
        <w:rPr>
          <w:rFonts w:ascii="Times New Roman" w:hAnsi="Times New Roman" w:cs="Times New Roman"/>
          <w:bCs/>
          <w:sz w:val="24"/>
          <w:szCs w:val="24"/>
        </w:rPr>
        <w:t>11.3. Экологический кризис – недостаток объективности</w:t>
      </w:r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4A6D3853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4A">
        <w:rPr>
          <w:rFonts w:ascii="Times New Roman" w:hAnsi="Times New Roman" w:cs="Times New Roman"/>
          <w:bCs/>
          <w:sz w:val="24"/>
          <w:szCs w:val="24"/>
        </w:rPr>
        <w:t>11.4. Демократия</w:t>
      </w:r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5B16B4B9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4A">
        <w:rPr>
          <w:rFonts w:ascii="Times New Roman" w:hAnsi="Times New Roman" w:cs="Times New Roman"/>
          <w:bCs/>
          <w:sz w:val="24"/>
          <w:szCs w:val="24"/>
        </w:rPr>
        <w:t xml:space="preserve">11.5. </w:t>
      </w:r>
      <w:proofErr w:type="spellStart"/>
      <w:r w:rsidRPr="001A4E4A">
        <w:rPr>
          <w:rFonts w:ascii="Times New Roman" w:hAnsi="Times New Roman" w:cs="Times New Roman"/>
          <w:bCs/>
          <w:sz w:val="24"/>
          <w:szCs w:val="24"/>
        </w:rPr>
        <w:t>Симпоэзис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111FFE9E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4A">
        <w:rPr>
          <w:rFonts w:ascii="Times New Roman" w:hAnsi="Times New Roman" w:cs="Times New Roman"/>
          <w:bCs/>
          <w:sz w:val="24"/>
          <w:szCs w:val="24"/>
        </w:rPr>
        <w:t>11.6. Общий (техно)мир.</w:t>
      </w:r>
    </w:p>
    <w:p w14:paraId="1377ABF9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4A">
        <w:rPr>
          <w:rFonts w:ascii="Times New Roman" w:hAnsi="Times New Roman" w:cs="Times New Roman"/>
          <w:bCs/>
          <w:sz w:val="24"/>
          <w:szCs w:val="24"/>
        </w:rPr>
        <w:t>11.7. Коллектив: путь к власти</w:t>
      </w:r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710D2840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12. </w:t>
      </w:r>
      <w:proofErr w:type="spellStart"/>
      <w:r w:rsidRPr="001A4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Экософия</w:t>
      </w:r>
      <w:proofErr w:type="spellEnd"/>
      <w:r w:rsidRPr="001A4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жизнь и машина природы</w:t>
      </w:r>
      <w:r w:rsidRPr="001A4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E1351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12.1. Витализм и материализм.</w:t>
      </w:r>
    </w:p>
    <w:p w14:paraId="1CC7CBD7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12.2. Имманентность.</w:t>
      </w:r>
    </w:p>
    <w:p w14:paraId="37E3C089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12.3. Веще-сила.</w:t>
      </w:r>
    </w:p>
    <w:p w14:paraId="375E21E9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12.4. Активность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асамбляжа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>.</w:t>
      </w:r>
    </w:p>
    <w:p w14:paraId="3147AED4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12.5. Живое вещество.</w:t>
      </w:r>
    </w:p>
    <w:p w14:paraId="260AC3EC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 xml:space="preserve">12.6. </w:t>
      </w:r>
      <w:proofErr w:type="spellStart"/>
      <w:r w:rsidRPr="001A4E4A">
        <w:rPr>
          <w:rFonts w:ascii="Times New Roman" w:hAnsi="Times New Roman" w:cs="Times New Roman"/>
          <w:sz w:val="24"/>
          <w:szCs w:val="24"/>
        </w:rPr>
        <w:t>Пеханизм</w:t>
      </w:r>
      <w:proofErr w:type="spellEnd"/>
      <w:r w:rsidRPr="001A4E4A">
        <w:rPr>
          <w:rFonts w:ascii="Times New Roman" w:hAnsi="Times New Roman" w:cs="Times New Roman"/>
          <w:sz w:val="24"/>
          <w:szCs w:val="24"/>
        </w:rPr>
        <w:t xml:space="preserve"> и организованность.</w:t>
      </w:r>
    </w:p>
    <w:p w14:paraId="060B0476" w14:textId="77777777" w:rsidR="001A4E4A" w:rsidRPr="001A4E4A" w:rsidRDefault="001A4E4A" w:rsidP="001A4E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13. </w:t>
      </w:r>
      <w:proofErr w:type="spellStart"/>
      <w:r w:rsidRPr="001A4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Экологичная</w:t>
      </w:r>
      <w:proofErr w:type="spellEnd"/>
      <w:r w:rsidRPr="001A4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субъективность</w:t>
      </w:r>
    </w:p>
    <w:p w14:paraId="6FB6E088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13.1. Гибриды.</w:t>
      </w:r>
    </w:p>
    <w:p w14:paraId="55D0AE0D" w14:textId="77777777" w:rsidR="001A4E4A" w:rsidRPr="001A4E4A" w:rsidRDefault="001A4E4A" w:rsidP="001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E4A">
        <w:rPr>
          <w:rFonts w:ascii="Times New Roman" w:hAnsi="Times New Roman" w:cs="Times New Roman"/>
          <w:sz w:val="24"/>
          <w:szCs w:val="24"/>
        </w:rPr>
        <w:t>13.2. Преодоление технического взгляда.</w:t>
      </w:r>
    </w:p>
    <w:p w14:paraId="2CFE88B2" w14:textId="3FE80D0C" w:rsidR="00AB5695" w:rsidRPr="006D40B6" w:rsidRDefault="001A4E4A" w:rsidP="00AB5695">
      <w:pPr>
        <w:pStyle w:val="1"/>
        <w:numPr>
          <w:ilvl w:val="0"/>
          <w:numId w:val="0"/>
        </w:numPr>
        <w:jc w:val="both"/>
      </w:pPr>
      <w:r w:rsidRPr="001A4E4A">
        <w:rPr>
          <w:bCs/>
        </w:rPr>
        <w:t>11</w:t>
      </w:r>
      <w:r>
        <w:rPr>
          <w:b w:val="0"/>
        </w:rPr>
        <w:t xml:space="preserve">. </w:t>
      </w:r>
      <w: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AB5695" w:rsidRPr="006D40B6" w14:paraId="61E0A663" w14:textId="77777777" w:rsidTr="001A4E4A"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3BCEDAA6" w14:textId="77777777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и темы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14:paraId="09A6DECF" w14:textId="078542F1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</w:t>
            </w:r>
            <w:proofErr w:type="spellStart"/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  <w:vAlign w:val="center"/>
          </w:tcPr>
          <w:p w14:paraId="61BE7022" w14:textId="77777777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</w:tr>
      <w:tr w:rsidR="00AB5695" w:rsidRPr="006D40B6" w14:paraId="53C9A35E" w14:textId="77777777" w:rsidTr="001A4E4A">
        <w:trPr>
          <w:trHeight w:val="225"/>
        </w:trPr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25BFC3C" w14:textId="0CBADD8E" w:rsidR="00AB5695" w:rsidRPr="006D40B6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Темы 1-</w:t>
            </w:r>
            <w:r w:rsidR="008942C5" w:rsidRPr="006D4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 w14:paraId="1DE83C3A" w14:textId="6223CE10" w:rsidR="00AB5695" w:rsidRPr="006D40B6" w:rsidRDefault="008942C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6" w:type="dxa"/>
            <w:tcBorders>
              <w:top w:val="single" w:sz="4" w:space="0" w:color="000000"/>
              <w:bottom w:val="single" w:sz="4" w:space="0" w:color="000000"/>
            </w:tcBorders>
          </w:tcPr>
          <w:p w14:paraId="715B39E9" w14:textId="080D7ED3" w:rsidR="00AB5695" w:rsidRPr="006D40B6" w:rsidRDefault="008942C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Написание эссе, в котором студент проанализирует образ природы в философском концепте</w:t>
            </w:r>
            <w:r w:rsidR="006B0114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литературном произведении</w:t>
            </w:r>
            <w:r w:rsidR="006B0114"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или изобразительном искусстве.</w:t>
            </w:r>
          </w:p>
        </w:tc>
      </w:tr>
      <w:tr w:rsidR="008942C5" w:rsidRPr="006D40B6" w14:paraId="2506085A" w14:textId="77777777" w:rsidTr="001A4E4A">
        <w:trPr>
          <w:trHeight w:val="540"/>
        </w:trPr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798D3392" w14:textId="657E13D5" w:rsidR="008942C5" w:rsidRPr="006D40B6" w:rsidRDefault="008942C5" w:rsidP="0089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Темы 6-9</w:t>
            </w: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 w14:paraId="390073DB" w14:textId="7765260B" w:rsidR="008942C5" w:rsidRPr="006D40B6" w:rsidRDefault="008942C5" w:rsidP="0089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6" w:type="dxa"/>
            <w:tcBorders>
              <w:top w:val="single" w:sz="4" w:space="0" w:color="000000"/>
              <w:bottom w:val="single" w:sz="4" w:space="0" w:color="000000"/>
            </w:tcBorders>
          </w:tcPr>
          <w:p w14:paraId="6169704C" w14:textId="5CB9D2C0" w:rsidR="008942C5" w:rsidRPr="006D40B6" w:rsidRDefault="008942C5" w:rsidP="0089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избранных отрывков из первоисточников, подготовка к коллоквиуму «Темный образ </w:t>
            </w:r>
            <w:proofErr w:type="spellStart"/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6D40B6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философии».</w:t>
            </w:r>
          </w:p>
        </w:tc>
      </w:tr>
      <w:tr w:rsidR="008942C5" w:rsidRPr="006D40B6" w14:paraId="756C4C7F" w14:textId="77777777" w:rsidTr="001A4E4A">
        <w:trPr>
          <w:trHeight w:val="225"/>
        </w:trPr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1CCB0FE2" w14:textId="54749150" w:rsidR="008942C5" w:rsidRPr="006D40B6" w:rsidRDefault="008942C5" w:rsidP="0089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Темы 10-13</w:t>
            </w: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 w14:paraId="352D1FED" w14:textId="51B8E5EB" w:rsidR="008942C5" w:rsidRPr="006D40B6" w:rsidRDefault="008942C5" w:rsidP="0089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6" w:type="dxa"/>
            <w:tcBorders>
              <w:top w:val="single" w:sz="4" w:space="0" w:color="000000"/>
              <w:bottom w:val="single" w:sz="4" w:space="0" w:color="000000"/>
            </w:tcBorders>
          </w:tcPr>
          <w:p w14:paraId="5B5F632B" w14:textId="04527534" w:rsidR="008942C5" w:rsidRPr="006D40B6" w:rsidRDefault="008942C5" w:rsidP="0089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Анализ и конспектирование избранных отрывков из первоисточников, подготовка к контрольной работе по темам 10-13</w:t>
            </w:r>
          </w:p>
        </w:tc>
      </w:tr>
      <w:tr w:rsidR="008942C5" w:rsidRPr="006D40B6" w14:paraId="1E64C67B" w14:textId="77777777" w:rsidTr="001A4E4A">
        <w:tc>
          <w:tcPr>
            <w:tcW w:w="1517" w:type="dxa"/>
            <w:tcBorders>
              <w:top w:val="single" w:sz="4" w:space="0" w:color="000000"/>
            </w:tcBorders>
          </w:tcPr>
          <w:p w14:paraId="56BFA935" w14:textId="77777777" w:rsidR="008942C5" w:rsidRPr="006D40B6" w:rsidRDefault="008942C5" w:rsidP="0089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42" w:type="dxa"/>
            <w:tcBorders>
              <w:top w:val="single" w:sz="4" w:space="0" w:color="000000"/>
            </w:tcBorders>
          </w:tcPr>
          <w:p w14:paraId="11CB46E0" w14:textId="77777777" w:rsidR="008942C5" w:rsidRPr="006D40B6" w:rsidRDefault="008942C5" w:rsidP="0089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6" w:type="dxa"/>
            <w:tcBorders>
              <w:top w:val="single" w:sz="4" w:space="0" w:color="000000"/>
            </w:tcBorders>
          </w:tcPr>
          <w:p w14:paraId="3E6AB313" w14:textId="77777777" w:rsidR="008942C5" w:rsidRPr="006D40B6" w:rsidRDefault="008942C5" w:rsidP="0089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16E1A" w14:textId="77777777" w:rsidR="001A4E4A" w:rsidRDefault="001A4E4A" w:rsidP="001A4E4A">
      <w:pPr>
        <w:pStyle w:val="1"/>
        <w:numPr>
          <w:ilvl w:val="0"/>
          <w:numId w:val="0"/>
        </w:numPr>
      </w:pPr>
    </w:p>
    <w:p w14:paraId="7A031087" w14:textId="1CB3AAC3" w:rsidR="00AB5695" w:rsidRPr="006D40B6" w:rsidRDefault="001A4E4A" w:rsidP="001A4E4A">
      <w:pPr>
        <w:pStyle w:val="1"/>
        <w:numPr>
          <w:ilvl w:val="0"/>
          <w:numId w:val="0"/>
        </w:numPr>
        <w:spacing w:line="276" w:lineRule="auto"/>
      </w:pPr>
      <w:r>
        <w:t xml:space="preserve">12. </w:t>
      </w:r>
      <w:r w:rsidR="00AB5695" w:rsidRPr="006D40B6">
        <w:t>Форма промежуточной аттестации и фонд оценочных средств</w:t>
      </w:r>
    </w:p>
    <w:p w14:paraId="629E0373" w14:textId="77777777" w:rsidR="00EA0FAA" w:rsidRPr="006D40B6" w:rsidRDefault="00EA0FAA" w:rsidP="001A4E4A">
      <w:pPr>
        <w:pStyle w:val="11"/>
        <w:spacing w:line="276" w:lineRule="auto"/>
        <w:rPr>
          <w:sz w:val="24"/>
          <w:szCs w:val="24"/>
        </w:rPr>
      </w:pPr>
    </w:p>
    <w:p w14:paraId="36C5C166" w14:textId="768E4E80" w:rsidR="001A4E4A" w:rsidRPr="001A4E4A" w:rsidRDefault="00EA0FAA" w:rsidP="00D56A1C">
      <w:pPr>
        <w:pStyle w:val="11"/>
        <w:spacing w:line="276" w:lineRule="auto"/>
        <w:rPr>
          <w:sz w:val="24"/>
          <w:szCs w:val="24"/>
        </w:rPr>
      </w:pPr>
      <w:r w:rsidRPr="006D40B6">
        <w:rPr>
          <w:sz w:val="24"/>
          <w:szCs w:val="24"/>
        </w:rPr>
        <w:t>Формами промежуточного контроля и контроля самостоятельной работы студентов являются: коллоквиум, проверка письменных работ (эссе)</w:t>
      </w:r>
      <w:r w:rsidR="008942C5" w:rsidRPr="006D40B6">
        <w:rPr>
          <w:sz w:val="24"/>
          <w:szCs w:val="24"/>
        </w:rPr>
        <w:t>, обсуждение избранных отрывков</w:t>
      </w:r>
      <w:r w:rsidR="006D40B6">
        <w:rPr>
          <w:sz w:val="24"/>
          <w:szCs w:val="24"/>
        </w:rPr>
        <w:t>.</w:t>
      </w:r>
    </w:p>
    <w:p w14:paraId="2A6F9AC2" w14:textId="33AAB3F0" w:rsidR="00AB5695" w:rsidRPr="006D40B6" w:rsidRDefault="00AB5695" w:rsidP="00D56A1C">
      <w:pPr>
        <w:pStyle w:val="21"/>
        <w:spacing w:after="0" w:line="276" w:lineRule="auto"/>
        <w:ind w:left="0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B6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</w:t>
      </w:r>
      <w:r w:rsidR="006D40B6" w:rsidRPr="006D40B6">
        <w:rPr>
          <w:rFonts w:ascii="Times New Roman" w:hAnsi="Times New Roman" w:cs="Times New Roman"/>
          <w:b/>
          <w:sz w:val="24"/>
          <w:szCs w:val="24"/>
        </w:rPr>
        <w:t xml:space="preserve"> «Образ природы»</w:t>
      </w:r>
      <w:r w:rsidRPr="006D40B6">
        <w:rPr>
          <w:rFonts w:ascii="Times New Roman" w:hAnsi="Times New Roman" w:cs="Times New Roman"/>
          <w:b/>
          <w:sz w:val="24"/>
          <w:szCs w:val="24"/>
        </w:rPr>
        <w:t>:</w:t>
      </w:r>
    </w:p>
    <w:p w14:paraId="3983929F" w14:textId="049B6B6E" w:rsidR="006B0114" w:rsidRPr="006D40B6" w:rsidRDefault="006D40B6" w:rsidP="00D56A1C">
      <w:pPr>
        <w:pStyle w:val="21"/>
        <w:numPr>
          <w:ilvl w:val="0"/>
          <w:numId w:val="3"/>
        </w:numPr>
        <w:tabs>
          <w:tab w:val="left" w:pos="990"/>
        </w:tabs>
        <w:spacing w:after="0" w:line="276" w:lineRule="auto"/>
        <w:ind w:right="-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Формирование о</w:t>
      </w:r>
      <w:r w:rsidR="006B0114" w:rsidRPr="006D40B6">
        <w:rPr>
          <w:rFonts w:ascii="Times New Roman" w:hAnsi="Times New Roman" w:cs="Times New Roman"/>
          <w:sz w:val="24"/>
          <w:szCs w:val="24"/>
        </w:rPr>
        <w:t>тношени</w:t>
      </w:r>
      <w:r w:rsidRPr="006D40B6">
        <w:rPr>
          <w:rFonts w:ascii="Times New Roman" w:hAnsi="Times New Roman" w:cs="Times New Roman"/>
          <w:sz w:val="24"/>
          <w:szCs w:val="24"/>
        </w:rPr>
        <w:t>я</w:t>
      </w:r>
      <w:r w:rsidR="006B0114" w:rsidRPr="006D40B6">
        <w:rPr>
          <w:rFonts w:ascii="Times New Roman" w:hAnsi="Times New Roman" w:cs="Times New Roman"/>
          <w:sz w:val="24"/>
          <w:szCs w:val="24"/>
        </w:rPr>
        <w:t xml:space="preserve"> к природе в произведениях Тургенева.</w:t>
      </w:r>
    </w:p>
    <w:p w14:paraId="2230E123" w14:textId="1F391BC3" w:rsidR="006B0114" w:rsidRPr="006D40B6" w:rsidRDefault="006B0114" w:rsidP="00D56A1C">
      <w:pPr>
        <w:pStyle w:val="21"/>
        <w:numPr>
          <w:ilvl w:val="0"/>
          <w:numId w:val="3"/>
        </w:numPr>
        <w:tabs>
          <w:tab w:val="left" w:pos="990"/>
          <w:tab w:val="left" w:pos="1530"/>
        </w:tabs>
        <w:spacing w:after="0" w:line="276" w:lineRule="auto"/>
        <w:ind w:right="-5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0B6">
        <w:rPr>
          <w:rFonts w:ascii="Times New Roman" w:hAnsi="Times New Roman" w:cs="Times New Roman"/>
          <w:bCs/>
          <w:sz w:val="24"/>
          <w:szCs w:val="24"/>
        </w:rPr>
        <w:t>Образ природы в творчестве передвижников.</w:t>
      </w:r>
    </w:p>
    <w:p w14:paraId="6A69E0CB" w14:textId="5B993D45" w:rsidR="006B0114" w:rsidRDefault="006D40B6" w:rsidP="00D56A1C">
      <w:pPr>
        <w:pStyle w:val="21"/>
        <w:numPr>
          <w:ilvl w:val="0"/>
          <w:numId w:val="3"/>
        </w:numPr>
        <w:tabs>
          <w:tab w:val="left" w:pos="990"/>
          <w:tab w:val="left" w:pos="1530"/>
        </w:tabs>
        <w:spacing w:after="0" w:line="276" w:lineRule="auto"/>
        <w:ind w:right="-5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0B6">
        <w:rPr>
          <w:rFonts w:ascii="Times New Roman" w:hAnsi="Times New Roman" w:cs="Times New Roman"/>
          <w:bCs/>
          <w:sz w:val="24"/>
          <w:szCs w:val="24"/>
        </w:rPr>
        <w:t xml:space="preserve">Природа в советской публицистике. </w:t>
      </w:r>
    </w:p>
    <w:p w14:paraId="1F80E1FC" w14:textId="5569E7CD" w:rsidR="00AB5695" w:rsidRPr="006D40B6" w:rsidRDefault="00AB5695" w:rsidP="00D56A1C">
      <w:pPr>
        <w:pStyle w:val="21"/>
        <w:spacing w:after="0" w:line="276" w:lineRule="auto"/>
        <w:ind w:left="0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B6">
        <w:rPr>
          <w:rFonts w:ascii="Times New Roman" w:hAnsi="Times New Roman" w:cs="Times New Roman"/>
          <w:b/>
          <w:sz w:val="24"/>
          <w:szCs w:val="24"/>
        </w:rPr>
        <w:t xml:space="preserve">Примерные вопросы для проведения коллоквиума </w:t>
      </w:r>
      <w:r w:rsidR="006B0114" w:rsidRPr="006D4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«Темный образ </w:t>
      </w:r>
      <w:proofErr w:type="spellStart"/>
      <w:r w:rsidR="006B0114" w:rsidRPr="006D4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экологичности</w:t>
      </w:r>
      <w:proofErr w:type="spellEnd"/>
      <w:r w:rsidR="006B0114" w:rsidRPr="006D4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современной философии»</w:t>
      </w:r>
      <w:r w:rsidR="006D40B6" w:rsidRPr="006D4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E6A391E" w14:textId="384BDB14" w:rsidR="00AB5695" w:rsidRPr="006D40B6" w:rsidRDefault="00AB5695" w:rsidP="00D56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b/>
          <w:sz w:val="24"/>
          <w:szCs w:val="24"/>
        </w:rPr>
        <w:tab/>
      </w:r>
      <w:r w:rsidRPr="006D40B6">
        <w:rPr>
          <w:rFonts w:ascii="Times New Roman" w:hAnsi="Times New Roman" w:cs="Times New Roman"/>
          <w:sz w:val="24"/>
          <w:szCs w:val="24"/>
        </w:rPr>
        <w:t xml:space="preserve">1. </w:t>
      </w:r>
      <w:r w:rsidR="006B0114" w:rsidRPr="006D40B6">
        <w:rPr>
          <w:rFonts w:ascii="Times New Roman" w:hAnsi="Times New Roman" w:cs="Times New Roman"/>
          <w:sz w:val="24"/>
          <w:szCs w:val="24"/>
        </w:rPr>
        <w:t>Что означает «темн</w:t>
      </w:r>
      <w:r w:rsidR="00D56A1C">
        <w:rPr>
          <w:rFonts w:ascii="Times New Roman" w:hAnsi="Times New Roman" w:cs="Times New Roman"/>
          <w:sz w:val="24"/>
          <w:szCs w:val="24"/>
        </w:rPr>
        <w:t>ая экология</w:t>
      </w:r>
      <w:r w:rsidR="006B0114" w:rsidRPr="006D40B6">
        <w:rPr>
          <w:rFonts w:ascii="Times New Roman" w:hAnsi="Times New Roman" w:cs="Times New Roman"/>
          <w:sz w:val="24"/>
          <w:szCs w:val="24"/>
        </w:rPr>
        <w:t>»?</w:t>
      </w:r>
    </w:p>
    <w:p w14:paraId="5F0F7AC0" w14:textId="0D2A4500" w:rsidR="006B0114" w:rsidRPr="006D40B6" w:rsidRDefault="00AB5695" w:rsidP="00D56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6B0114" w:rsidRPr="006D40B6">
        <w:rPr>
          <w:rFonts w:ascii="Times New Roman" w:hAnsi="Times New Roman" w:cs="Times New Roman"/>
          <w:sz w:val="24"/>
          <w:szCs w:val="24"/>
        </w:rPr>
        <w:t xml:space="preserve">Каков статус природы в рамках экологии </w:t>
      </w:r>
      <w:proofErr w:type="spellStart"/>
      <w:r w:rsidR="006B0114" w:rsidRPr="006D40B6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="006B0114" w:rsidRPr="006D40B6">
        <w:rPr>
          <w:rFonts w:ascii="Times New Roman" w:hAnsi="Times New Roman" w:cs="Times New Roman"/>
          <w:sz w:val="24"/>
          <w:szCs w:val="24"/>
        </w:rPr>
        <w:t>?</w:t>
      </w:r>
    </w:p>
    <w:p w14:paraId="3B561829" w14:textId="69465E0E" w:rsidR="006B0114" w:rsidRPr="006D40B6" w:rsidRDefault="006B0114" w:rsidP="00D56A1C">
      <w:pPr>
        <w:pStyle w:val="a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3. Как формируется отношение к окружающей среде в дискурсе темной экологии?</w:t>
      </w:r>
    </w:p>
    <w:p w14:paraId="167066B1" w14:textId="0C884B1E" w:rsidR="00AB5695" w:rsidRPr="006D40B6" w:rsidRDefault="00AB5695" w:rsidP="00D56A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B6">
        <w:rPr>
          <w:rFonts w:ascii="Times New Roman" w:hAnsi="Times New Roman" w:cs="Times New Roman"/>
          <w:b/>
          <w:sz w:val="24"/>
          <w:szCs w:val="24"/>
        </w:rPr>
        <w:t xml:space="preserve">Примерные вопросы для проведения </w:t>
      </w:r>
      <w:r w:rsidR="006D40B6" w:rsidRPr="006D40B6">
        <w:rPr>
          <w:rFonts w:ascii="Times New Roman" w:hAnsi="Times New Roman" w:cs="Times New Roman"/>
          <w:b/>
          <w:sz w:val="24"/>
          <w:szCs w:val="24"/>
        </w:rPr>
        <w:t>контрольной работы:</w:t>
      </w:r>
    </w:p>
    <w:p w14:paraId="3D591EF8" w14:textId="1F05D614" w:rsidR="006D40B6" w:rsidRPr="006D40B6" w:rsidRDefault="006D40B6" w:rsidP="00D56A1C">
      <w:pPr>
        <w:pStyle w:val="a0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В чем разница между витализмом и материализмом?</w:t>
      </w:r>
    </w:p>
    <w:p w14:paraId="6866ED00" w14:textId="77777777" w:rsidR="006D40B6" w:rsidRPr="006D40B6" w:rsidRDefault="006D40B6" w:rsidP="00D56A1C">
      <w:pPr>
        <w:pStyle w:val="a0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Какие две стратегии существуют в экологии?</w:t>
      </w:r>
    </w:p>
    <w:p w14:paraId="471434EF" w14:textId="739473E5" w:rsidR="00AA03E5" w:rsidRPr="00D56A1C" w:rsidRDefault="006D40B6" w:rsidP="00D56A1C">
      <w:pPr>
        <w:pStyle w:val="a0"/>
        <w:numPr>
          <w:ilvl w:val="0"/>
          <w:numId w:val="13"/>
        </w:numPr>
        <w:tabs>
          <w:tab w:val="left" w:pos="720"/>
        </w:tabs>
        <w:spacing w:after="0"/>
        <w:jc w:val="both"/>
        <w:rPr>
          <w:rStyle w:val="FontStyle22"/>
          <w:rFonts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Латур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имеет в виду под «демократией»?</w:t>
      </w:r>
    </w:p>
    <w:p w14:paraId="724AE5B1" w14:textId="77777777" w:rsidR="00AB5695" w:rsidRPr="006D40B6" w:rsidRDefault="00AB5695" w:rsidP="00D56A1C">
      <w:pPr>
        <w:pStyle w:val="2"/>
        <w:spacing w:line="360" w:lineRule="auto"/>
        <w:ind w:firstLine="0"/>
      </w:pPr>
      <w:r w:rsidRPr="006D40B6">
        <w:t>Форма и оценка промежуточной аттестации</w:t>
      </w:r>
    </w:p>
    <w:p w14:paraId="64DB9907" w14:textId="6F24CE58" w:rsidR="00AB5695" w:rsidRPr="006D40B6" w:rsidRDefault="006D40B6" w:rsidP="006D40B6">
      <w:pPr>
        <w:spacing w:line="360" w:lineRule="auto"/>
        <w:ind w:firstLine="284"/>
      </w:pPr>
      <w:r w:rsidRPr="006D40B6">
        <w:rPr>
          <w:rFonts w:ascii="Times New Roman" w:hAnsi="Times New Roman" w:cs="Times New Roman"/>
          <w:sz w:val="24"/>
          <w:szCs w:val="24"/>
        </w:rPr>
        <w:t>Аттестация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D40B6">
        <w:rPr>
          <w:rFonts w:ascii="Times New Roman" w:hAnsi="Times New Roman" w:cs="Times New Roman"/>
          <w:sz w:val="24"/>
          <w:szCs w:val="24"/>
        </w:rPr>
        <w:t>итогам рейтинга успеваемости студентов</w:t>
      </w:r>
      <w:r>
        <w:rPr>
          <w:rFonts w:ascii="Times New Roman" w:hAnsi="Times New Roman" w:cs="Times New Roman"/>
          <w:sz w:val="24"/>
          <w:szCs w:val="24"/>
        </w:rPr>
        <w:t xml:space="preserve"> в течении семестра.</w:t>
      </w:r>
      <w:r w:rsidRPr="006D40B6">
        <w:rPr>
          <w:rFonts w:ascii="Times New Roman" w:hAnsi="Times New Roman" w:cs="Times New Roman"/>
          <w:sz w:val="24"/>
          <w:szCs w:val="24"/>
        </w:rPr>
        <w:t xml:space="preserve"> Рейтинг учитывает посещаемость, активность работы на семинарах, результаты эссе</w:t>
      </w:r>
      <w:r>
        <w:rPr>
          <w:rFonts w:ascii="Times New Roman" w:hAnsi="Times New Roman" w:cs="Times New Roman"/>
          <w:sz w:val="24"/>
          <w:szCs w:val="24"/>
        </w:rPr>
        <w:t>, коллоквиума и контрольной работы</w:t>
      </w:r>
      <w:r w:rsidRPr="006D40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A9B00" w14:textId="39C0FC97" w:rsidR="00AB5695" w:rsidRPr="006D40B6" w:rsidRDefault="00D56A1C" w:rsidP="00AB5695">
      <w:pPr>
        <w:pStyle w:val="1"/>
        <w:numPr>
          <w:ilvl w:val="0"/>
          <w:numId w:val="0"/>
        </w:numPr>
        <w:jc w:val="both"/>
      </w:pPr>
      <w:r>
        <w:t xml:space="preserve">13. </w:t>
      </w:r>
      <w:r w:rsidR="00AB5695" w:rsidRPr="006D40B6">
        <w:t>Ресурсное обеспечение:</w:t>
      </w:r>
    </w:p>
    <w:p w14:paraId="7B6939B2" w14:textId="77777777" w:rsidR="00AB5695" w:rsidRPr="006D40B6" w:rsidRDefault="00AB5695" w:rsidP="00AB5695">
      <w:pPr>
        <w:pStyle w:val="a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Перечень основной и дополнительной учебной литературы</w:t>
      </w:r>
    </w:p>
    <w:p w14:paraId="0ED754AF" w14:textId="77777777" w:rsidR="00AB5695" w:rsidRPr="006D40B6" w:rsidRDefault="00AB5695" w:rsidP="00AB5695">
      <w:pPr>
        <w:shd w:val="clear" w:color="auto" w:fill="FFFFFF"/>
        <w:spacing w:line="307" w:lineRule="exact"/>
        <w:ind w:left="110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D40B6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А. Основная литература </w:t>
      </w:r>
    </w:p>
    <w:p w14:paraId="5E6980B1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Беннетт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Д. Пульсирующая материя: Политическая экология вещей / Пер. с англ. А. А.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Саркисьянца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. Пермь: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Гиле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Пресс, 2018. 220 с. </w:t>
      </w:r>
    </w:p>
    <w:p w14:paraId="107AF92B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Бергсон А. Творческая эволюция // Творческая эволюция. Материя и память. Минск: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>, 1999. С. 8-413</w:t>
      </w:r>
    </w:p>
    <w:p w14:paraId="58B5AB8E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Бинчик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Э. Эпоха человека: риторика и апатия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антропоцена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/ пер. с польского Т.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Пирусской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>. – М.: Новое литературное обозрение, 2022. 392 с.</w:t>
      </w:r>
    </w:p>
    <w:p w14:paraId="4C83449F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Брайдотти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Р. Критическая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постгуманитаристика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gramStart"/>
      <w:r w:rsidRPr="006D40B6">
        <w:rPr>
          <w:rFonts w:ascii="Times New Roman" w:hAnsi="Times New Roman" w:cs="Times New Roman"/>
          <w:sz w:val="24"/>
          <w:szCs w:val="24"/>
        </w:rPr>
        <w:t>Относятся</w:t>
      </w:r>
      <w:proofErr w:type="gramEnd"/>
      <w:r w:rsidRPr="006D40B6">
        <w:rPr>
          <w:rFonts w:ascii="Times New Roman" w:hAnsi="Times New Roman" w:cs="Times New Roman"/>
          <w:sz w:val="24"/>
          <w:szCs w:val="24"/>
        </w:rPr>
        <w:t xml:space="preserve"> ли медиа-природы к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-культурам так же, как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zoe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-  к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? //Опыты нечеловеческого гостеприимства. М.: V-A-C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>, 2018. С. 24-41</w:t>
      </w:r>
    </w:p>
    <w:p w14:paraId="62EC6007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Вернадский В. И. Размышления натуралиста. Научная мысль как планетарное явление. М.: Наука, 1977. 192 с.</w:t>
      </w:r>
    </w:p>
    <w:p w14:paraId="212CC556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Вудард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Б. Мышление вопреки природе: природа,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идеация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и реализм между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Лавкрафтом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и Шеллингом// Логос. Том 32, 2. 2022. Том 1.</w:t>
      </w:r>
    </w:p>
    <w:p w14:paraId="4D9B3115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Гваттари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Ф. Три экологии. Часть 1.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https://syg.ma/@lesia-</w:t>
        </w:r>
      </w:hyperlink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prokopenko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>/fieliks-gvattari-tri-ekologhii-chast-1</w:t>
      </w:r>
    </w:p>
    <w:p w14:paraId="55B6DF59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Ф. И. Экология. Цивилизация.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Ноосфера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. М.: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Наука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>, 1987. 184 с.</w:t>
      </w:r>
    </w:p>
    <w:p w14:paraId="63A348AC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Декарт. Страсти души // Сочинения в 2 томах.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 1. М.: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Мысль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>, 1989. 666 с.</w:t>
      </w:r>
    </w:p>
    <w:p w14:paraId="0A27EB8B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Ж. Имманентность: некая жизнь //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EINAI</w:t>
      </w:r>
      <w:r w:rsidRPr="006D4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 10, № 1 (19), 2021. С. 229-235</w:t>
      </w:r>
    </w:p>
    <w:p w14:paraId="3883ED0B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Ж.,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Гваттари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Ф. Тысяча плато: Капитализм и шизофрения.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М.: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Астрель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40B6">
        <w:rPr>
          <w:rFonts w:ascii="Times New Roman" w:hAnsi="Times New Roman" w:cs="Times New Roman"/>
          <w:sz w:val="24"/>
          <w:szCs w:val="24"/>
        </w:rPr>
        <w:t xml:space="preserve">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2010. 695 с.</w:t>
      </w:r>
    </w:p>
    <w:p w14:paraId="382985A7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Депре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В. «Людям удобно считать, что животные существуют в жесткой иерархии»: интервью с философом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Венсиан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Депре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, 2017.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6" w:history="1"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https://theoryandpractice.ru/posts/16078-lyudyam-udobno-schitat-chto-zhivotnye</w:t>
        </w:r>
      </w:hyperlink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 sushchestvuyut-v-zhestkoy-ierarkhii-intervyu-s-filosofom-vensian-depre </w:t>
      </w:r>
    </w:p>
    <w:p w14:paraId="2BF93C86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Ж. Животное, которым я следовательно </w:t>
      </w:r>
      <w:proofErr w:type="gramStart"/>
      <w:r w:rsidRPr="006D40B6">
        <w:rPr>
          <w:rFonts w:ascii="Times New Roman" w:hAnsi="Times New Roman" w:cs="Times New Roman"/>
          <w:sz w:val="24"/>
          <w:szCs w:val="24"/>
        </w:rPr>
        <w:t>являюсь .</w:t>
      </w:r>
      <w:proofErr w:type="gramEnd"/>
      <w:r w:rsidRPr="006D40B6">
        <w:rPr>
          <w:rFonts w:ascii="Times New Roman" w:hAnsi="Times New Roman" w:cs="Times New Roman"/>
          <w:sz w:val="24"/>
          <w:szCs w:val="24"/>
        </w:rPr>
        <w:t xml:space="preserve"> Социология власти, 31 (3), 2019. С. 220-275.</w:t>
      </w:r>
    </w:p>
    <w:p w14:paraId="1393A6E4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Дескола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Ф. По ту сторону природы и культуры. – М.: Новое литературное обозрение, 2012.</w:t>
      </w:r>
    </w:p>
    <w:p w14:paraId="227633E0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Достоевский Ф.М. Двойник. 1846.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D40B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D40B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ilibrary</w:t>
        </w:r>
        <w:proofErr w:type="spellEnd"/>
        <w:r w:rsidRPr="006D40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D40B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Pr="006D40B6">
          <w:rPr>
            <w:rStyle w:val="a4"/>
            <w:rFonts w:ascii="Times New Roman" w:hAnsi="Times New Roman" w:cs="Times New Roman"/>
            <w:sz w:val="24"/>
            <w:szCs w:val="24"/>
          </w:rPr>
          <w:t>/18/</w:t>
        </w:r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6D40B6">
          <w:rPr>
            <w:rStyle w:val="a4"/>
            <w:rFonts w:ascii="Times New Roman" w:hAnsi="Times New Roman" w:cs="Times New Roman"/>
            <w:sz w:val="24"/>
            <w:szCs w:val="24"/>
          </w:rPr>
          <w:t>.5/</w:t>
        </w:r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6D40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2BB0D0F3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Кант И. Критика способности суждения // Сочинения в 6 томах.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Том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>. 5. М.:</w:t>
      </w:r>
      <w:r w:rsidRPr="006D4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Мысль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>, 1966. С. 161-530</w:t>
      </w:r>
    </w:p>
    <w:p w14:paraId="394CB313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Кант, И. Критика чистого разума. Соч. в 8 томах. Т 3. М.: ЧОРО. 1994.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799 с.</w:t>
      </w:r>
    </w:p>
    <w:p w14:paraId="4E7EAD9A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Латур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Б. Где приземлиться? Опыт политической ориентации/ пер с фр.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А.</w:t>
      </w:r>
      <w:r w:rsidRPr="006D40B6">
        <w:rPr>
          <w:rFonts w:ascii="Times New Roman" w:hAnsi="Times New Roman" w:cs="Times New Roman"/>
          <w:sz w:val="24"/>
          <w:szCs w:val="24"/>
        </w:rPr>
        <w:t xml:space="preserve"> Шестакова. СПб.: Издательство Европейского университета в СПБ, 2019.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202 с.</w:t>
      </w:r>
    </w:p>
    <w:p w14:paraId="6CD6D4A5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Латур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Б. Политики природы. Как привить наукам демократию. Пер. Е. Блинов. М.: Ад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Маргинем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Пресс, 2018. 336 с.</w:t>
      </w:r>
    </w:p>
    <w:p w14:paraId="08A8A6C5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Массуми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Б. Чему животные учат нас в политике? Пер. с англ. А. Морозова и Д.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Хамис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. Пермь: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Гиле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Пресс, 2019.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180 с.</w:t>
      </w:r>
    </w:p>
    <w:p w14:paraId="49128B8A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Квир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-экология, Художественный журнал, №105.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http://moscowartmagazine.com/issue/78/article/1695?fbclid=IwAR1D0iJkNsirsYIYxE8tEo4BqRTO2Kq4h7BBzBJSsHZnxoDaEbT_SI6y2Bs</w:t>
        </w:r>
      </w:hyperlink>
    </w:p>
    <w:p w14:paraId="677FFAE8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, Т. Экология без природы, Художественный журнал, № 96.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D40B6">
        <w:rPr>
          <w:rFonts w:ascii="Times New Roman" w:hAnsi="Times New Roman" w:cs="Times New Roman"/>
          <w:sz w:val="24"/>
          <w:szCs w:val="24"/>
        </w:rPr>
        <w:t>: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D40B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moscowartmagazine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>.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D40B6">
        <w:rPr>
          <w:rFonts w:ascii="Times New Roman" w:hAnsi="Times New Roman" w:cs="Times New Roman"/>
          <w:sz w:val="24"/>
          <w:szCs w:val="24"/>
        </w:rPr>
        <w:t>/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6D40B6">
        <w:rPr>
          <w:rFonts w:ascii="Times New Roman" w:hAnsi="Times New Roman" w:cs="Times New Roman"/>
          <w:sz w:val="24"/>
          <w:szCs w:val="24"/>
        </w:rPr>
        <w:t>/18/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6D40B6">
        <w:rPr>
          <w:rFonts w:ascii="Times New Roman" w:hAnsi="Times New Roman" w:cs="Times New Roman"/>
          <w:sz w:val="24"/>
          <w:szCs w:val="24"/>
        </w:rPr>
        <w:t>/252</w:t>
      </w:r>
    </w:p>
    <w:p w14:paraId="33C984F4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Нанси Ж.-Л. Сегодня // Ежегодник Лаборатории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постклассических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исследований Института философии Российской Академии наук. М.: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AdMarginem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>, 1994. С. 148-164</w:t>
      </w:r>
    </w:p>
    <w:p w14:paraId="54FE42FB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lastRenderedPageBreak/>
        <w:t>Печчеи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А. Человеческие качества. М.: Прогресс, 1980</w:t>
      </w:r>
    </w:p>
    <w:p w14:paraId="395C75D2" w14:textId="77634C8E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Пригожин И.,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Стенгерс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И. Возвращенное очарование мира // Природа. 1986. N 2</w:t>
      </w:r>
      <w:r w:rsidR="006F5679">
        <w:rPr>
          <w:rFonts w:ascii="Times New Roman" w:hAnsi="Times New Roman" w:cs="Times New Roman"/>
          <w:sz w:val="24"/>
          <w:szCs w:val="24"/>
        </w:rPr>
        <w:t>. С. 86-95</w:t>
      </w:r>
    </w:p>
    <w:p w14:paraId="2B20BC94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Сартр Ж.-П. Экзистенциализм – это гуманизм / Сумерки богов. М.: Изд. Политической литературы, 1990. С. 319-344.</w:t>
      </w:r>
    </w:p>
    <w:p w14:paraId="21EF3197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Cерр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М. Договор с природой/ пер. с англ. С. Б. Рындина. СПб.: Изд. Европейского университета в СПб/6 2022. 222 с.</w:t>
      </w:r>
    </w:p>
    <w:p w14:paraId="704E2DB1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Симондон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Ж. Два урока о животном и человеке. М.: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Грюндриссе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>, 2016. 140 с.</w:t>
      </w:r>
    </w:p>
    <w:p w14:paraId="023BD637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Спиноза, Б. Этика // Изб. произведения: В 2 т. Т. 1. М.: Государственное издательство политической литературы, 1957. С. 359-618</w:t>
      </w:r>
    </w:p>
    <w:p w14:paraId="4C95B9A5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Тригг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Д. Нечто: Феноменология ужаса / пер. с англ. Я.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Цырлиной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Чулакова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. – Пермь: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Гиле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Пресс, 2017. 174 с.</w:t>
      </w:r>
    </w:p>
    <w:p w14:paraId="26FFDB97" w14:textId="5FA61BF5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Франк С. Природа и культура. Логос, 1910</w:t>
      </w:r>
      <w:r w:rsidR="006F5679">
        <w:rPr>
          <w:rFonts w:ascii="Times New Roman" w:hAnsi="Times New Roman" w:cs="Times New Roman"/>
          <w:sz w:val="24"/>
          <w:szCs w:val="24"/>
        </w:rPr>
        <w:t>. С. 54-93</w:t>
      </w:r>
    </w:p>
    <w:p w14:paraId="409808DF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Харауэй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Д. Оставаясь со смутой: заводить сородичей в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Хтулуцене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/ Пер. с англ. Д.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Хамис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Хановой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, А. Писарева / Пермь: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Гиле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Пресс, 2020. 340 с.</w:t>
      </w:r>
    </w:p>
    <w:p w14:paraId="50C04EA5" w14:textId="0492E6A2" w:rsidR="00AB5695" w:rsidRDefault="006D40B6" w:rsidP="00D56A1C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Pearce David. The Hedonistic Imperative, 1995 URL: </w:t>
      </w:r>
      <w:hyperlink r:id="rId9" w:history="1">
        <w:r w:rsidR="00D56A1C" w:rsidRPr="00CE48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https://www.hedweb.com/hedethic/hedonist.htm 02.12.2022</w:t>
        </w:r>
      </w:hyperlink>
      <w:r w:rsidRPr="006D40B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02B3666" w14:textId="77777777" w:rsidR="00D56A1C" w:rsidRPr="00D56A1C" w:rsidRDefault="00D56A1C" w:rsidP="00D56A1C">
      <w:pPr>
        <w:pStyle w:val="a0"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95F491" w14:textId="77777777" w:rsidR="00AB5695" w:rsidRPr="006D40B6" w:rsidRDefault="00AB5695" w:rsidP="006D40B6">
      <w:pPr>
        <w:shd w:val="clear" w:color="auto" w:fill="FFFFFF"/>
        <w:spacing w:line="240" w:lineRule="auto"/>
        <w:ind w:left="11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D40B6">
        <w:rPr>
          <w:rFonts w:ascii="Times New Roman" w:hAnsi="Times New Roman" w:cs="Times New Roman"/>
          <w:spacing w:val="-3"/>
          <w:sz w:val="24"/>
          <w:szCs w:val="24"/>
        </w:rPr>
        <w:t xml:space="preserve">Б. Дополнительная литература </w:t>
      </w:r>
    </w:p>
    <w:p w14:paraId="00AF2956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Агамбен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>. Открытое. Человек и животное. М.: РГГУ, 2012.</w:t>
      </w:r>
    </w:p>
    <w:p w14:paraId="5AD168FC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Аристотель. История животных/ Пер. с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древнегреч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. В.П. Карпова М.: РГГУ, 1996. 528 с. </w:t>
      </w:r>
    </w:p>
    <w:p w14:paraId="2EB573D9" w14:textId="77777777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Ахутин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>, А. В. Понятие «природа» в античности и в Новое время («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фюсис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» и «натура»). – М.: Наука, 1998. 208 с. </w:t>
      </w:r>
    </w:p>
    <w:p w14:paraId="022A2B25" w14:textId="77777777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Вернадский В. И. Биосфера и ноосфера. М.: Айрис-пресс, 2004. 576 с.</w:t>
      </w:r>
    </w:p>
    <w:p w14:paraId="26C5DFB8" w14:textId="77777777" w:rsidR="006D40B6" w:rsidRPr="006D40B6" w:rsidRDefault="006D40B6" w:rsidP="006D40B6">
      <w:pPr>
        <w:pStyle w:val="a0"/>
        <w:numPr>
          <w:ilvl w:val="0"/>
          <w:numId w:val="14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Вудард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Б. Динамика слизи. Зарождение, мутация и ползучесть жизни. Пермь: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Гиле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Пресс, 2016. 124 с.</w:t>
      </w:r>
    </w:p>
    <w:p w14:paraId="10244EF2" w14:textId="77777777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Жижек С. Свобода от природы означает окончательное порабощение.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0" w:history="1"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https://centerforpoliticsanalysis.ru/position/read/id/svoboda-ot-prirody-oznachaet-okonchatelnoe-poraboschenie</w:t>
        </w:r>
      </w:hyperlink>
    </w:p>
    <w:p w14:paraId="5BF54DC3" w14:textId="77777777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Кастру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В.де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. Каннибальские метафизики. Рубежи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постструктурной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антропологии. М.: Ад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Маргинем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Пресс, 2017.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200 с.</w:t>
      </w:r>
    </w:p>
    <w:p w14:paraId="6CB5265A" w14:textId="77777777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Кон Э. Как мыслят леса: к антропологии по ту сторону человека. М.: Ад </w:t>
      </w:r>
      <w:proofErr w:type="spellStart"/>
      <w:r w:rsidRPr="006D40B6">
        <w:rPr>
          <w:rFonts w:ascii="Times New Roman" w:hAnsi="Times New Roman" w:cs="Times New Roman"/>
          <w:sz w:val="24"/>
          <w:szCs w:val="24"/>
        </w:rPr>
        <w:t>Маргинем</w:t>
      </w:r>
      <w:proofErr w:type="spellEnd"/>
      <w:r w:rsidRPr="006D40B6">
        <w:rPr>
          <w:rFonts w:ascii="Times New Roman" w:hAnsi="Times New Roman" w:cs="Times New Roman"/>
          <w:sz w:val="24"/>
          <w:szCs w:val="24"/>
        </w:rPr>
        <w:t xml:space="preserve"> Пресс, 2018. 344 с.</w:t>
      </w:r>
    </w:p>
    <w:p w14:paraId="7C8D35D7" w14:textId="532FC63F" w:rsidR="006D40B6" w:rsidRPr="006F5679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Никитина «Исследования животных: непослушные заметки по краям» / Социология власти. Том 31 № 3, 2019</w:t>
      </w:r>
      <w:r w:rsidR="006F5679">
        <w:rPr>
          <w:rFonts w:ascii="Times New Roman" w:hAnsi="Times New Roman" w:cs="Times New Roman"/>
          <w:sz w:val="24"/>
          <w:szCs w:val="24"/>
        </w:rPr>
        <w:t xml:space="preserve">. </w:t>
      </w:r>
      <w:r w:rsidR="006F5679" w:rsidRPr="006F5679">
        <w:rPr>
          <w:rFonts w:ascii="Times New Roman" w:hAnsi="Times New Roman" w:cs="Times New Roman"/>
          <w:sz w:val="24"/>
          <w:szCs w:val="24"/>
          <w:lang w:val="en-US"/>
        </w:rPr>
        <w:t>C. 8-30</w:t>
      </w:r>
    </w:p>
    <w:p w14:paraId="50576FB7" w14:textId="77777777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Тимофеева О. Что нас ждет за поворотом к нечеловеческому? // НЛО, № 158, 4/2019.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1" w:history="1"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 xml:space="preserve">https://www.nlobooks.ru/magazines/novoe_literaturnoe_obozrenie/158_nlo_4_2019/a </w:t>
        </w:r>
        <w:proofErr w:type="spellStart"/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rticle</w:t>
        </w:r>
        <w:proofErr w:type="spellEnd"/>
        <w:r w:rsidRPr="006D40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/21361/</w:t>
        </w:r>
      </w:hyperlink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65AE00" w14:textId="77777777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0B6">
        <w:rPr>
          <w:rFonts w:ascii="Times New Roman" w:hAnsi="Times New Roman" w:cs="Times New Roman"/>
          <w:sz w:val="24"/>
          <w:szCs w:val="24"/>
          <w:lang w:val="en-US"/>
        </w:rPr>
        <w:t>Latour В. Pandora’s Hope. London: Harvard University Press, 1999. 324 p</w:t>
      </w:r>
    </w:p>
    <w:p w14:paraId="68D10CC4" w14:textId="77777777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Mazis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 G.A. (2008) Humans, Animals, Machines. Blurring Boundaries, New York: State University of New York Press, 2008.</w:t>
      </w:r>
    </w:p>
    <w:p w14:paraId="36E3A215" w14:textId="4E40C524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Morton, T., Boyer, D. 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Hyposubjects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 xml:space="preserve"> on becoming human, London: Open Humanities Press.</w:t>
      </w:r>
      <w:r w:rsidR="006F5679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55CDC22A" w14:textId="77C51061" w:rsidR="006D40B6" w:rsidRPr="006D40B6" w:rsidRDefault="006D40B6" w:rsidP="006D40B6">
      <w:pPr>
        <w:pStyle w:val="a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0B6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6D40B6">
        <w:rPr>
          <w:rFonts w:ascii="Times New Roman" w:hAnsi="Times New Roman" w:cs="Times New Roman"/>
          <w:sz w:val="24"/>
          <w:szCs w:val="24"/>
          <w:lang w:val="en-US"/>
        </w:rPr>
        <w:t>orton</w:t>
      </w:r>
      <w:proofErr w:type="spellEnd"/>
      <w:r w:rsidRPr="006D40B6">
        <w:rPr>
          <w:rFonts w:ascii="Times New Roman" w:hAnsi="Times New Roman" w:cs="Times New Roman"/>
          <w:sz w:val="24"/>
          <w:szCs w:val="24"/>
          <w:lang w:val="en-US"/>
        </w:rPr>
        <w:t>, T. The Ecological Thought.</w:t>
      </w:r>
      <w:r w:rsidR="006F5679" w:rsidRPr="006F5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5679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="006F5679" w:rsidRPr="006F567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D40B6">
        <w:rPr>
          <w:rFonts w:ascii="Times New Roman" w:hAnsi="Times New Roman" w:cs="Times New Roman"/>
          <w:sz w:val="24"/>
          <w:szCs w:val="24"/>
          <w:lang w:val="en-US"/>
        </w:rPr>
        <w:t>Harvard University Press. 2010. 163 p.</w:t>
      </w:r>
    </w:p>
    <w:p w14:paraId="37B8F87C" w14:textId="77777777" w:rsidR="00AB5695" w:rsidRPr="006F5679" w:rsidRDefault="00AB5695" w:rsidP="006D40B6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</w:p>
    <w:p w14:paraId="4E218756" w14:textId="77777777" w:rsidR="00AB5695" w:rsidRPr="006D40B6" w:rsidRDefault="00AB5695" w:rsidP="00AB5695">
      <w:pPr>
        <w:pStyle w:val="a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«Интернет»:</w:t>
      </w:r>
    </w:p>
    <w:p w14:paraId="7751C35C" w14:textId="77777777" w:rsidR="00AB5695" w:rsidRPr="006D40B6" w:rsidRDefault="00AB5695" w:rsidP="00AB5695">
      <w:pPr>
        <w:pStyle w:val="a0"/>
        <w:rPr>
          <w:rFonts w:ascii="Times New Roman" w:hAnsi="Times New Roman" w:cs="Times New Roman"/>
          <w:sz w:val="24"/>
          <w:szCs w:val="24"/>
        </w:rPr>
      </w:pPr>
    </w:p>
    <w:p w14:paraId="16C08773" w14:textId="77777777" w:rsidR="00AB5695" w:rsidRPr="006D40B6" w:rsidRDefault="00AB5695" w:rsidP="00AB5695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lastRenderedPageBreak/>
        <w:t xml:space="preserve">Сайт издательского проекта «Современная русская философия»: </w:t>
      </w:r>
      <w:hyperlink r:id="rId12" w:history="1">
        <w:r w:rsidRPr="006D40B6">
          <w:rPr>
            <w:rStyle w:val="a4"/>
            <w:rFonts w:ascii="Times New Roman" w:hAnsi="Times New Roman" w:cs="Times New Roman"/>
            <w:sz w:val="24"/>
            <w:szCs w:val="24"/>
          </w:rPr>
          <w:t>https://www.sovrusfil.ru</w:t>
        </w:r>
      </w:hyperlink>
    </w:p>
    <w:p w14:paraId="73191753" w14:textId="77777777" w:rsidR="00AB5695" w:rsidRPr="006D40B6" w:rsidRDefault="00AB5695" w:rsidP="00AB5695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 Библиотека на сайте философского факультета МГУ - </w:t>
      </w:r>
      <w:hyperlink r:id="rId13" w:history="1">
        <w:r w:rsidRPr="006D40B6">
          <w:rPr>
            <w:rStyle w:val="a4"/>
            <w:rFonts w:ascii="Times New Roman" w:hAnsi="Times New Roman" w:cs="Times New Roman"/>
            <w:sz w:val="24"/>
            <w:szCs w:val="24"/>
          </w:rPr>
          <w:t>http://www.philos.msu.ru/</w:t>
        </w:r>
      </w:hyperlink>
    </w:p>
    <w:p w14:paraId="6FCB2738" w14:textId="0AD904CF" w:rsidR="00D56A1C" w:rsidRDefault="00AB5695" w:rsidP="00AB5695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 Библиотека Института Философии РАН - </w:t>
      </w:r>
      <w:hyperlink r:id="rId14" w:history="1">
        <w:r w:rsidR="00D56A1C" w:rsidRPr="00CE488A">
          <w:rPr>
            <w:rStyle w:val="a4"/>
            <w:rFonts w:ascii="Times New Roman" w:hAnsi="Times New Roman" w:cs="Times New Roman"/>
            <w:sz w:val="24"/>
            <w:szCs w:val="24"/>
          </w:rPr>
          <w:t>http://philosophy.ru/library/library.html</w:t>
        </w:r>
      </w:hyperlink>
    </w:p>
    <w:p w14:paraId="52527E3B" w14:textId="77777777" w:rsidR="00D56A1C" w:rsidRPr="00D56A1C" w:rsidRDefault="00AB5695" w:rsidP="00AB5695">
      <w:pPr>
        <w:pStyle w:val="a0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56A1C">
        <w:rPr>
          <w:rFonts w:ascii="Times New Roman" w:hAnsi="Times New Roman" w:cs="Times New Roman"/>
          <w:sz w:val="24"/>
          <w:szCs w:val="24"/>
        </w:rPr>
        <w:t xml:space="preserve">Философский портал </w:t>
      </w:r>
      <w:hyperlink r:id="rId15" w:history="1">
        <w:r w:rsidRPr="00D56A1C">
          <w:rPr>
            <w:rStyle w:val="a4"/>
            <w:rFonts w:ascii="Times New Roman" w:hAnsi="Times New Roman" w:cs="Times New Roman"/>
            <w:sz w:val="24"/>
            <w:szCs w:val="24"/>
          </w:rPr>
          <w:t>http://www.philosophy.ru</w:t>
        </w:r>
      </w:hyperlink>
    </w:p>
    <w:p w14:paraId="12615519" w14:textId="57DED36F" w:rsidR="00D56A1C" w:rsidRDefault="00AB5695" w:rsidP="00AB5695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1C">
        <w:rPr>
          <w:rFonts w:ascii="Times New Roman" w:hAnsi="Times New Roman" w:cs="Times New Roman"/>
          <w:sz w:val="24"/>
          <w:szCs w:val="24"/>
        </w:rPr>
        <w:t xml:space="preserve">Электронная библиотека по философии: </w:t>
      </w:r>
      <w:hyperlink r:id="rId16" w:history="1">
        <w:r w:rsidR="00D56A1C" w:rsidRPr="00CE488A">
          <w:rPr>
            <w:rStyle w:val="a4"/>
            <w:rFonts w:ascii="Times New Roman" w:hAnsi="Times New Roman" w:cs="Times New Roman"/>
            <w:sz w:val="24"/>
            <w:szCs w:val="24"/>
          </w:rPr>
          <w:t>http://filosof.historic.ru</w:t>
        </w:r>
      </w:hyperlink>
    </w:p>
    <w:p w14:paraId="47D57621" w14:textId="77777777" w:rsidR="00D56A1C" w:rsidRPr="00D56A1C" w:rsidRDefault="00AB5695" w:rsidP="00AB5695">
      <w:pPr>
        <w:pStyle w:val="a0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D56A1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56A1C">
        <w:rPr>
          <w:rFonts w:ascii="Times New Roman" w:hAnsi="Times New Roman" w:cs="Times New Roman"/>
          <w:sz w:val="24"/>
          <w:szCs w:val="24"/>
        </w:rPr>
        <w:t xml:space="preserve">-кафедра философской антропологии </w:t>
      </w:r>
      <w:proofErr w:type="spellStart"/>
      <w:r w:rsidRPr="00D56A1C">
        <w:rPr>
          <w:rFonts w:ascii="Times New Roman" w:hAnsi="Times New Roman" w:cs="Times New Roman"/>
          <w:sz w:val="24"/>
          <w:szCs w:val="24"/>
        </w:rPr>
        <w:t>СпбГУ</w:t>
      </w:r>
      <w:proofErr w:type="spellEnd"/>
      <w:r w:rsidRPr="00D56A1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56A1C">
          <w:rPr>
            <w:rStyle w:val="a4"/>
            <w:rFonts w:ascii="Times New Roman" w:hAnsi="Times New Roman" w:cs="Times New Roman"/>
            <w:sz w:val="24"/>
            <w:szCs w:val="24"/>
          </w:rPr>
          <w:t>http://anthropology.ru/ru/texts/classic.html</w:t>
        </w:r>
      </w:hyperlink>
    </w:p>
    <w:p w14:paraId="314ACBE2" w14:textId="22E9F78A" w:rsidR="006D40B6" w:rsidRDefault="006D40B6" w:rsidP="00AB5695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Электронная </w:t>
      </w:r>
      <w:r w:rsidRPr="00D56A1C">
        <w:rPr>
          <w:rFonts w:ascii="Times New Roman" w:hAnsi="Times New Roman" w:cs="Times New Roman"/>
          <w:sz w:val="24"/>
          <w:szCs w:val="24"/>
        </w:rPr>
        <w:t xml:space="preserve">библиотека по философской антропологии </w:t>
      </w:r>
      <w:hyperlink r:id="rId18" w:history="1">
        <w:r w:rsidR="00D56A1C" w:rsidRPr="00CE488A">
          <w:rPr>
            <w:rStyle w:val="a4"/>
            <w:rFonts w:ascii="Times New Roman" w:hAnsi="Times New Roman" w:cs="Times New Roman"/>
            <w:sz w:val="24"/>
            <w:szCs w:val="24"/>
          </w:rPr>
          <w:t>http://anthropology.rchgi.spb.ru</w:t>
        </w:r>
      </w:hyperlink>
    </w:p>
    <w:p w14:paraId="1BDF0E50" w14:textId="307ACB8C" w:rsidR="00D56A1C" w:rsidRDefault="00D56A1C" w:rsidP="00D56A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EA2EEF" w14:textId="77777777" w:rsidR="00D56A1C" w:rsidRPr="00D56A1C" w:rsidRDefault="00D56A1C" w:rsidP="00D56A1C">
      <w:pPr>
        <w:pStyle w:val="a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1C">
        <w:rPr>
          <w:rFonts w:ascii="Times New Roman" w:hAnsi="Times New Roman" w:cs="Times New Roman"/>
          <w:sz w:val="24"/>
          <w:szCs w:val="24"/>
        </w:rPr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14:paraId="71DF91D3" w14:textId="1C63E9A8" w:rsidR="00D56A1C" w:rsidRPr="00D56A1C" w:rsidRDefault="00D56A1C" w:rsidP="00D56A1C">
      <w:pPr>
        <w:pStyle w:val="a0"/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A1C">
        <w:rPr>
          <w:rFonts w:ascii="Times New Roman" w:hAnsi="Times New Roman" w:cs="Times New Roman"/>
          <w:sz w:val="24"/>
          <w:szCs w:val="24"/>
        </w:rPr>
        <w:t>Описание материально-технической базы (требуется использование проектора, компьютерного класса, техники, воспроизводящей аудио и т.п.)</w:t>
      </w:r>
      <w:r>
        <w:rPr>
          <w:rFonts w:ascii="Times New Roman" w:hAnsi="Times New Roman" w:cs="Times New Roman"/>
          <w:sz w:val="24"/>
          <w:szCs w:val="24"/>
        </w:rPr>
        <w:t xml:space="preserve"> – не используются</w:t>
      </w:r>
    </w:p>
    <w:p w14:paraId="03BD6DA3" w14:textId="5D512B26" w:rsidR="00D56A1C" w:rsidRDefault="00D56A1C" w:rsidP="00D56A1C">
      <w:pPr>
        <w:pStyle w:val="1"/>
        <w:numPr>
          <w:ilvl w:val="0"/>
          <w:numId w:val="0"/>
        </w:numPr>
        <w:jc w:val="both"/>
      </w:pPr>
      <w:r>
        <w:rPr>
          <w:b w:val="0"/>
        </w:rPr>
        <w:t>14.</w:t>
      </w:r>
      <w:r>
        <w:rPr>
          <w:b w:val="0"/>
        </w:rPr>
        <w:tab/>
      </w:r>
      <w:r>
        <w:t>Язык преподавания - русский.</w:t>
      </w:r>
    </w:p>
    <w:p w14:paraId="1523A59D" w14:textId="06FF8001" w:rsidR="00D56A1C" w:rsidRDefault="00D56A1C" w:rsidP="00D56A1C">
      <w:pPr>
        <w:pStyle w:val="1"/>
        <w:numPr>
          <w:ilvl w:val="0"/>
          <w:numId w:val="0"/>
        </w:numPr>
        <w:jc w:val="both"/>
      </w:pPr>
      <w:r>
        <w:rPr>
          <w:b w:val="0"/>
        </w:rPr>
        <w:t>15.</w:t>
      </w:r>
      <w:r>
        <w:rPr>
          <w:b w:val="0"/>
        </w:rPr>
        <w:tab/>
      </w:r>
      <w:r>
        <w:t xml:space="preserve">Автор программы и преподаватель – к.ф.н. </w:t>
      </w:r>
      <w:proofErr w:type="spellStart"/>
      <w:r>
        <w:t>Медникова</w:t>
      </w:r>
      <w:proofErr w:type="spellEnd"/>
      <w:r>
        <w:t xml:space="preserve"> Анна Александровна</w:t>
      </w:r>
    </w:p>
    <w:p w14:paraId="0FB360B9" w14:textId="77777777" w:rsidR="00AB5695" w:rsidRPr="006D40B6" w:rsidRDefault="00AB5695">
      <w:pPr>
        <w:rPr>
          <w:rFonts w:ascii="Times New Roman" w:hAnsi="Times New Roman" w:cs="Times New Roman"/>
          <w:sz w:val="24"/>
          <w:szCs w:val="24"/>
        </w:rPr>
      </w:pPr>
    </w:p>
    <w:sectPr w:rsidR="00AB5695" w:rsidRPr="006D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293"/>
    <w:multiLevelType w:val="hybridMultilevel"/>
    <w:tmpl w:val="703AE10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F50F6"/>
    <w:multiLevelType w:val="hybridMultilevel"/>
    <w:tmpl w:val="17BCD632"/>
    <w:lvl w:ilvl="0" w:tplc="C2B8C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6C87B9F"/>
    <w:multiLevelType w:val="hybridMultilevel"/>
    <w:tmpl w:val="BA68BE60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C2121"/>
    <w:multiLevelType w:val="hybridMultilevel"/>
    <w:tmpl w:val="37BCB83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21C9B"/>
    <w:multiLevelType w:val="hybridMultilevel"/>
    <w:tmpl w:val="87C4F620"/>
    <w:lvl w:ilvl="0" w:tplc="566E2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3C3AFE"/>
    <w:multiLevelType w:val="hybridMultilevel"/>
    <w:tmpl w:val="9F46AF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D2BD6"/>
    <w:multiLevelType w:val="hybridMultilevel"/>
    <w:tmpl w:val="D3FE6542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061D02"/>
    <w:multiLevelType w:val="hybridMultilevel"/>
    <w:tmpl w:val="087AAEC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D760C5"/>
    <w:multiLevelType w:val="multilevel"/>
    <w:tmpl w:val="7256C6C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73705154"/>
    <w:multiLevelType w:val="hybridMultilevel"/>
    <w:tmpl w:val="83A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05BF4"/>
    <w:multiLevelType w:val="hybridMultilevel"/>
    <w:tmpl w:val="DE785FE6"/>
    <w:lvl w:ilvl="0" w:tplc="81066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015B39"/>
    <w:multiLevelType w:val="hybridMultilevel"/>
    <w:tmpl w:val="53E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14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95"/>
    <w:rsid w:val="00076225"/>
    <w:rsid w:val="00164F4E"/>
    <w:rsid w:val="00181A5E"/>
    <w:rsid w:val="001A4E4A"/>
    <w:rsid w:val="001F4251"/>
    <w:rsid w:val="005F7E2C"/>
    <w:rsid w:val="00651267"/>
    <w:rsid w:val="00684392"/>
    <w:rsid w:val="006B0114"/>
    <w:rsid w:val="006D40B6"/>
    <w:rsid w:val="006F5679"/>
    <w:rsid w:val="007B3308"/>
    <w:rsid w:val="007C0349"/>
    <w:rsid w:val="007C703C"/>
    <w:rsid w:val="00882222"/>
    <w:rsid w:val="008942C5"/>
    <w:rsid w:val="008F4558"/>
    <w:rsid w:val="00A70951"/>
    <w:rsid w:val="00A91106"/>
    <w:rsid w:val="00AA03E5"/>
    <w:rsid w:val="00AB5695"/>
    <w:rsid w:val="00B2112F"/>
    <w:rsid w:val="00C57041"/>
    <w:rsid w:val="00D51E4F"/>
    <w:rsid w:val="00D56A1C"/>
    <w:rsid w:val="00E46866"/>
    <w:rsid w:val="00EA0FAA"/>
    <w:rsid w:val="00F01A5C"/>
    <w:rsid w:val="00F724FA"/>
    <w:rsid w:val="00F8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9CB"/>
  <w15:chartTrackingRefBased/>
  <w15:docId w15:val="{42C39734-04F2-4747-94F1-2EFC9A75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95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AB5695"/>
    <w:pPr>
      <w:numPr>
        <w:numId w:val="1"/>
      </w:numPr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AB5695"/>
    <w:pPr>
      <w:spacing w:before="120" w:after="120" w:line="240" w:lineRule="auto"/>
      <w:ind w:left="0" w:firstLine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5695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B5695"/>
    <w:rPr>
      <w:rFonts w:ascii="Times New Roman" w:hAnsi="Times New Roman" w:cs="Times New Roman"/>
      <w:b/>
      <w:sz w:val="24"/>
      <w:szCs w:val="24"/>
    </w:rPr>
  </w:style>
  <w:style w:type="character" w:styleId="a4">
    <w:name w:val="Hyperlink"/>
    <w:basedOn w:val="a1"/>
    <w:uiPriority w:val="99"/>
    <w:unhideWhenUsed/>
    <w:rsid w:val="00AB5695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AB56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B5695"/>
  </w:style>
  <w:style w:type="paragraph" w:styleId="a5">
    <w:name w:val="footnote text"/>
    <w:basedOn w:val="a"/>
    <w:link w:val="a6"/>
    <w:uiPriority w:val="99"/>
    <w:rsid w:val="00AB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AB5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Paragraph"/>
    <w:basedOn w:val="a"/>
    <w:uiPriority w:val="34"/>
    <w:qFormat/>
    <w:rsid w:val="00AB5695"/>
    <w:pPr>
      <w:ind w:left="720"/>
      <w:contextualSpacing/>
    </w:pPr>
  </w:style>
  <w:style w:type="paragraph" w:customStyle="1" w:styleId="11">
    <w:name w:val="Стиль1"/>
    <w:basedOn w:val="a"/>
    <w:rsid w:val="00AB569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AB5695"/>
    <w:rPr>
      <w:rFonts w:ascii="Times New Roman" w:hAnsi="Times New Roman"/>
      <w:sz w:val="26"/>
    </w:rPr>
  </w:style>
  <w:style w:type="character" w:styleId="a7">
    <w:name w:val="Emphasis"/>
    <w:basedOn w:val="a1"/>
    <w:uiPriority w:val="20"/>
    <w:qFormat/>
    <w:rsid w:val="00AB5695"/>
    <w:rPr>
      <w:i/>
      <w:iCs/>
    </w:rPr>
  </w:style>
  <w:style w:type="character" w:styleId="a8">
    <w:name w:val="FollowedHyperlink"/>
    <w:basedOn w:val="a1"/>
    <w:uiPriority w:val="99"/>
    <w:semiHidden/>
    <w:unhideWhenUsed/>
    <w:rsid w:val="006F5679"/>
    <w:rPr>
      <w:color w:val="954F72" w:themeColor="followedHyperlink"/>
      <w:u w:val="single"/>
    </w:rPr>
  </w:style>
  <w:style w:type="table" w:styleId="a9">
    <w:name w:val="Table Grid"/>
    <w:basedOn w:val="a2"/>
    <w:uiPriority w:val="59"/>
    <w:rsid w:val="00E4686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D56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artmagazine.com/issue/78/article/1695?fbclid=IwAR1D0iJkNsirsYIYxE8tEo4BqRTO2Kq4h7BBzBJSsHZnxoDaEbT_SI6y2Bs" TargetMode="External"/><Relationship Id="rId13" Type="http://schemas.openxmlformats.org/officeDocument/2006/relationships/hyperlink" Target="http://www.philos.msu.ru/" TargetMode="External"/><Relationship Id="rId18" Type="http://schemas.openxmlformats.org/officeDocument/2006/relationships/hyperlink" Target="http://anthropology.rchgi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ibrary.ru/text/18/p.5/index.html" TargetMode="External"/><Relationship Id="rId12" Type="http://schemas.openxmlformats.org/officeDocument/2006/relationships/hyperlink" Target="https://www.sovrusfil.ru" TargetMode="External"/><Relationship Id="rId17" Type="http://schemas.openxmlformats.org/officeDocument/2006/relationships/hyperlink" Target="http://anthropology.ru/ru/texts/classi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osof.historic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eoryandpractice.ru/posts/16078-lyudyam-udobno-schitat-chto-zhivotnye" TargetMode="External"/><Relationship Id="rId11" Type="http://schemas.openxmlformats.org/officeDocument/2006/relationships/hyperlink" Target="https://www.nlobooks.ru/magazines/novoe_literaturnoe_obozrenie/158_nlo_4_2019/a%20rticle/21361/" TargetMode="External"/><Relationship Id="rId5" Type="http://schemas.openxmlformats.org/officeDocument/2006/relationships/hyperlink" Target="https://syg.ma/@lesia-" TargetMode="External"/><Relationship Id="rId15" Type="http://schemas.openxmlformats.org/officeDocument/2006/relationships/hyperlink" Target="http://www.philosophy.ru" TargetMode="External"/><Relationship Id="rId10" Type="http://schemas.openxmlformats.org/officeDocument/2006/relationships/hyperlink" Target="https://centerforpoliticsanalysis.ru/position/read/id/svoboda-ot-prirody-oznachaet-okonchatelnoe-poraboscheni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dweb.com/hedethic/hedonist.htm%2002.12.2022" TargetMode="External"/><Relationship Id="rId14" Type="http://schemas.openxmlformats.org/officeDocument/2006/relationships/hyperlink" Target="http://philosophy.ru/library/libra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2493</Words>
  <Characters>14214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Rostova</dc:creator>
  <cp:keywords/>
  <dc:description/>
  <cp:lastModifiedBy>asus</cp:lastModifiedBy>
  <cp:revision>2</cp:revision>
  <dcterms:created xsi:type="dcterms:W3CDTF">2024-06-14T12:45:00Z</dcterms:created>
  <dcterms:modified xsi:type="dcterms:W3CDTF">2024-06-14T12:45:00Z</dcterms:modified>
</cp:coreProperties>
</file>