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C1B0" w14:textId="77777777" w:rsidR="001C1BBC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184">
        <w:rPr>
          <w:rFonts w:ascii="Times New Roman" w:hAnsi="Times New Roman" w:cs="Times New Roman"/>
          <w:b/>
          <w:sz w:val="24"/>
          <w:szCs w:val="24"/>
        </w:rPr>
        <w:t>АННОТАЦИИ К КУРСАМ КАФЕДРЫ ФИЛОСОФСКОЙ АНТРОПОЛОГИИ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,</w:t>
      </w:r>
    </w:p>
    <w:p w14:paraId="08AD4206" w14:textId="5D3FE995" w:rsidR="001C1BBC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ч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итаемым в 1 семестре 202</w:t>
      </w:r>
      <w:r w:rsidR="006A4A8F" w:rsidRPr="00455184">
        <w:rPr>
          <w:rFonts w:ascii="Times New Roman" w:hAnsi="Times New Roman" w:cs="Times New Roman"/>
          <w:b/>
          <w:sz w:val="24"/>
          <w:szCs w:val="24"/>
        </w:rPr>
        <w:t>4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-202</w:t>
      </w:r>
      <w:r w:rsidR="006A4A8F" w:rsidRPr="00455184">
        <w:rPr>
          <w:rFonts w:ascii="Times New Roman" w:hAnsi="Times New Roman" w:cs="Times New Roman"/>
          <w:b/>
          <w:sz w:val="24"/>
          <w:szCs w:val="24"/>
        </w:rPr>
        <w:t>5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p w14:paraId="79CAA5C9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7066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Бакалавриат </w:t>
      </w:r>
    </w:p>
    <w:p w14:paraId="35CD9D52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92F0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2 курс</w:t>
      </w:r>
    </w:p>
    <w:p w14:paraId="5D2DEA05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Введение в философскую антропологию</w:t>
      </w:r>
    </w:p>
    <w:p w14:paraId="4577B0C9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Федор Иванович Гиренок</w:t>
      </w:r>
    </w:p>
    <w:p w14:paraId="1BC5E93C" w14:textId="77777777" w:rsidR="00EC35D6" w:rsidRPr="00455184" w:rsidRDefault="00EC35D6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курсе разъясняется, почему философская антропология – это не человековедение, не культурная антропология и не социальная антропология. Выделяются причины, по которым современная философия является антропологией. В курсе анализируется «четырехугольник» вопросов Канта, «пятиугольник» вопросов Хайдеггера и «антропологический круг» Фуко. Объясняется, почему «бытие снаружи» и «бытие внутри» - это не одно и то же бытие. Анализируется принцип тождества бытия и мышления и делается вывод о том, что бытие, тождественное мысли о бытии, есть галлюцинация. </w:t>
      </w:r>
    </w:p>
    <w:p w14:paraId="129170F3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A6DF0F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3 курс </w:t>
      </w:r>
    </w:p>
    <w:p w14:paraId="4CC838E9" w14:textId="78FB4102" w:rsidR="007C528A" w:rsidRPr="00455184" w:rsidRDefault="001145AE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Русское искусство: от эстетики к антропологии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3C233A" w14:textId="77777777" w:rsidR="00787AFE" w:rsidRPr="00455184" w:rsidRDefault="00787AFE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 – д.филос.наук Наталья Николаевна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Ростова</w:t>
      </w:r>
    </w:p>
    <w:p w14:paraId="12C40768" w14:textId="296BCFE6" w:rsidR="001145AE" w:rsidRPr="001145AE" w:rsidRDefault="001145AE" w:rsidP="001145A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5AE">
        <w:rPr>
          <w:rFonts w:ascii="Times New Roman" w:hAnsi="Times New Roman" w:cs="Times New Roman"/>
          <w:sz w:val="24"/>
          <w:szCs w:val="24"/>
        </w:rPr>
        <w:t>Курс посвящен философии русской живописи.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AE">
        <w:rPr>
          <w:rFonts w:ascii="Times New Roman" w:hAnsi="Times New Roman" w:cs="Times New Roman"/>
          <w:sz w:val="24"/>
          <w:szCs w:val="24"/>
        </w:rPr>
        <w:t>Цель курса – выявить основные вехи в русском искусстве и показать, что живопись является нашей формой самосознания. В ней эстетика всегда балансирует на грани метафизики и антропологии.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AE">
        <w:rPr>
          <w:rFonts w:ascii="Times New Roman" w:hAnsi="Times New Roman" w:cs="Times New Roman"/>
          <w:sz w:val="24"/>
          <w:szCs w:val="24"/>
        </w:rPr>
        <w:t>Структура курса троякая. В первой части вскрывается специфика русской живописи и анализируются этапы ее становления, накладывающие печать на всю культуру. Выявляются четыре столпа русской живописи.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AE">
        <w:rPr>
          <w:rFonts w:ascii="Times New Roman" w:hAnsi="Times New Roman" w:cs="Times New Roman"/>
          <w:sz w:val="24"/>
          <w:szCs w:val="24"/>
        </w:rPr>
        <w:t>Во второй части исследуется специфика русского авангарда, соотношение понятий «авангард» и «археоавангард», «русский авангард» и «западный авангард», «футуризм» и «будетляне». Вводится концепт эстетики преображения.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AE">
        <w:rPr>
          <w:rFonts w:ascii="Times New Roman" w:hAnsi="Times New Roman" w:cs="Times New Roman"/>
          <w:sz w:val="24"/>
          <w:szCs w:val="24"/>
        </w:rPr>
        <w:t>В третьей части исследуется феномен советского искусства, переплетение судеб авангарда и соцреализма в нем и, наконец, преодоление их в идее «наше будущее в нашем прошлом», которая открывает дорогу современному искусству.</w:t>
      </w:r>
    </w:p>
    <w:p w14:paraId="4F53B064" w14:textId="77777777" w:rsidR="00EC35D6" w:rsidRPr="00455184" w:rsidRDefault="00EC35D6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A2DC58" w14:textId="061E951B" w:rsidR="007C528A" w:rsidRPr="00455184" w:rsidRDefault="00B86857" w:rsidP="0045518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01124027"/>
      <w:r>
        <w:rPr>
          <w:rFonts w:ascii="Times New Roman" w:hAnsi="Times New Roman" w:cs="Times New Roman"/>
          <w:b/>
          <w:sz w:val="24"/>
          <w:szCs w:val="24"/>
        </w:rPr>
        <w:t>Философия воображения</w:t>
      </w:r>
    </w:p>
    <w:p w14:paraId="7AEC0B02" w14:textId="46390273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.филос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наук 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Анна Александровна Медникова</w:t>
      </w:r>
    </w:p>
    <w:bookmarkEnd w:id="1"/>
    <w:p w14:paraId="33F8262C" w14:textId="77777777" w:rsidR="00B86857" w:rsidRDefault="00B86857" w:rsidP="00B868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охватывает разные концепции воображения. Рассматривается история становления понятия воображение в философии. Воображение рассматривается как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особенность человеческого опыта, внутреннего мира и сознания. В курсе рассматриваются позиции, в которых воображение противопоставляется разуму, а также концепции, в которых воображение объединены с работой разума или являются его основанием. Кроме того, в рамках дисциплины исследуется вопрос существования образа и теории антропогенеза.</w:t>
      </w:r>
    </w:p>
    <w:p w14:paraId="65DA6E88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</w:pPr>
    </w:p>
    <w:p w14:paraId="07CF49E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color w:val="000000"/>
          <w:sz w:val="24"/>
          <w:szCs w:val="24"/>
          <w:u w:val="single"/>
        </w:rPr>
        <w:t>4 курс</w:t>
      </w:r>
    </w:p>
    <w:p w14:paraId="3652C503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05CD05E" w14:textId="77777777" w:rsidR="00EC35D6" w:rsidRPr="00455184" w:rsidRDefault="007C528A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Критика современных концепций философской</w:t>
      </w:r>
      <w:r w:rsidR="00893358" w:rsidRPr="00455184">
        <w:rPr>
          <w:rFonts w:ascii="Times New Roman" w:hAnsi="Times New Roman" w:cs="Times New Roman"/>
          <w:b/>
          <w:sz w:val="24"/>
          <w:szCs w:val="24"/>
        </w:rPr>
        <w:t xml:space="preserve"> антропологии </w:t>
      </w:r>
      <w:r w:rsidR="00EC35D6" w:rsidRPr="00455184">
        <w:rPr>
          <w:rFonts w:ascii="Times New Roman" w:hAnsi="Times New Roman" w:cs="Times New Roman"/>
          <w:b/>
          <w:sz w:val="24"/>
          <w:szCs w:val="24"/>
        </w:rPr>
        <w:t>в</w:t>
      </w:r>
    </w:p>
    <w:p w14:paraId="23B27C8B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отечественной литературе</w:t>
      </w:r>
    </w:p>
    <w:p w14:paraId="1160A489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к.филос. наук Вячеслав Николаевич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Данилов</w:t>
      </w:r>
    </w:p>
    <w:p w14:paraId="4394CC8C" w14:textId="77777777" w:rsidR="00EC35D6" w:rsidRPr="00455184" w:rsidRDefault="00151BF2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>Последовательный рост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интереса  к  философско-антропологической  тематике  в отечественной философской мысли с 60-х годов ХХ века сначала выражается в появлении сначала маргинальных,  но  амбициозных  исследовательских  проектов,  и  затем  появлению  полноценных программ, претендующих на захват научного мейнстрима. В то время как западная философская антропология  объявила  "конец  человека",  специфика  отечественной  философской  антропологии определял</w:t>
      </w:r>
      <w:r w:rsidRPr="00455184">
        <w:rPr>
          <w:rFonts w:ascii="Times New Roman" w:hAnsi="Times New Roman" w:cs="Times New Roman"/>
          <w:sz w:val="24"/>
          <w:szCs w:val="24"/>
        </w:rPr>
        <w:t>ась дистанцированием от  этих  «концов»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при сохранении дисциплинарного единства и академической репрезентации исследований, даже если внешне корпус философской антропологии представлялся  как  комплекс  теоретических  омонимов.  Так  или  иначе,  для  отечественной философской  сцены  характерным  остается  сохранение  ценности  человеческого  как  предмета исследований, так и феноменального единства человека. </w:t>
      </w:r>
    </w:p>
    <w:p w14:paraId="3E77FA3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 xml:space="preserve">В  рамках  курса  обозначаются  основные  траектории  тематизации  человеческого  в современной  отечественной  философии  в  период  последних  50  лет.  В  курсе  рассматриваются представления  о  человеке  в  отечественном  экзистенциализме,  постструктурализме,  космизме, спекулятивном реализме и ряде трудносводимых к мейнстримным направлениям теорий. </w:t>
      </w:r>
    </w:p>
    <w:p w14:paraId="1BC6E44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</w:p>
    <w:p w14:paraId="38303888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Феноменология человеческого существования</w:t>
      </w:r>
    </w:p>
    <w:p w14:paraId="2CF590D9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Галина Михайловна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Пономарева</w:t>
      </w:r>
    </w:p>
    <w:p w14:paraId="63C2ADB2" w14:textId="77777777" w:rsidR="00EC35D6" w:rsidRPr="00455184" w:rsidRDefault="00151BF2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 </w:t>
      </w:r>
      <w:r w:rsidRPr="00455184">
        <w:rPr>
          <w:rFonts w:ascii="Times New Roman" w:hAnsi="Times New Roman" w:cs="Times New Roman"/>
          <w:sz w:val="24"/>
          <w:szCs w:val="24"/>
        </w:rPr>
        <w:tab/>
        <w:t xml:space="preserve">Целью курса является изучение </w:t>
      </w:r>
      <w:r w:rsidR="00EC35D6" w:rsidRPr="00455184">
        <w:rPr>
          <w:rFonts w:ascii="Times New Roman" w:hAnsi="Times New Roman" w:cs="Times New Roman"/>
          <w:sz w:val="24"/>
          <w:szCs w:val="24"/>
        </w:rPr>
        <w:t>философско-</w:t>
      </w:r>
      <w:r w:rsidRPr="00455184">
        <w:rPr>
          <w:rFonts w:ascii="Times New Roman" w:hAnsi="Times New Roman" w:cs="Times New Roman"/>
          <w:sz w:val="24"/>
          <w:szCs w:val="24"/>
        </w:rPr>
        <w:t xml:space="preserve">антропологической проблематики </w:t>
      </w:r>
      <w:r w:rsidR="00EC35D6" w:rsidRPr="00455184">
        <w:rPr>
          <w:rFonts w:ascii="Times New Roman" w:hAnsi="Times New Roman" w:cs="Times New Roman"/>
          <w:sz w:val="24"/>
          <w:szCs w:val="24"/>
        </w:rPr>
        <w:t>через</w:t>
      </w:r>
      <w:r w:rsidRPr="00455184">
        <w:rPr>
          <w:rFonts w:ascii="Times New Roman" w:hAnsi="Times New Roman" w:cs="Times New Roman"/>
          <w:sz w:val="24"/>
          <w:szCs w:val="24"/>
        </w:rPr>
        <w:t xml:space="preserve"> атрибуцию феноменов человеческого бытия. Основное внимание уделяется тем феноменам,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455184">
        <w:rPr>
          <w:rFonts w:ascii="Times New Roman" w:hAnsi="Times New Roman" w:cs="Times New Roman"/>
          <w:sz w:val="24"/>
          <w:szCs w:val="24"/>
        </w:rPr>
        <w:t xml:space="preserve"> не существуют «сами по себе», вне и отдельно от человека, но составляют содержание его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переживани</w:t>
      </w:r>
      <w:r w:rsidRPr="00455184">
        <w:rPr>
          <w:rFonts w:ascii="Times New Roman" w:hAnsi="Times New Roman" w:cs="Times New Roman"/>
          <w:sz w:val="24"/>
          <w:szCs w:val="24"/>
        </w:rPr>
        <w:t>й и могут быть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подвергнуты соответствующим интерпретационным практикам и процедурам.  Базовой  для  понимания  природы  и  </w:t>
      </w:r>
      <w:r w:rsidR="00EC35D6"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философско-антропологического  значения концепта  «феномена»  принята  трактовка  М.Хайдеггера,  который  определял  феномен  как «себя-в-себе-самом-показывающее» (das Sich-an-ihm-sich-selbst-zeigende).  </w:t>
      </w:r>
    </w:p>
    <w:p w14:paraId="3E8E6FD6" w14:textId="77777777" w:rsidR="00EC35D6" w:rsidRPr="00455184" w:rsidRDefault="00151BF2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курсе дается подробная справка об историческом развитии </w:t>
      </w:r>
      <w:r w:rsidR="00EC35D6" w:rsidRPr="00455184">
        <w:rPr>
          <w:rFonts w:ascii="Times New Roman" w:hAnsi="Times New Roman" w:cs="Times New Roman"/>
          <w:sz w:val="24"/>
          <w:szCs w:val="24"/>
        </w:rPr>
        <w:t>ф</w:t>
      </w:r>
      <w:r w:rsidRPr="00455184">
        <w:rPr>
          <w:rFonts w:ascii="Times New Roman" w:hAnsi="Times New Roman" w:cs="Times New Roman"/>
          <w:sz w:val="24"/>
          <w:szCs w:val="24"/>
        </w:rPr>
        <w:t>илософской феноменологии, об особенностях современного феноменологического движения, его</w:t>
      </w:r>
    </w:p>
    <w:p w14:paraId="79654D57" w14:textId="77777777" w:rsidR="00EC35D6" w:rsidRPr="00455184" w:rsidRDefault="00151BF2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наиболее значимых представителях и их 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концепциях.  Метод  феноменологических </w:t>
      </w:r>
    </w:p>
    <w:p w14:paraId="3E54F253" w14:textId="77777777" w:rsidR="00EC35D6" w:rsidRPr="00455184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интерпретаций  рассматривается  с  учетом  анализа  всех  этапов  феноменологических </w:t>
      </w:r>
    </w:p>
    <w:p w14:paraId="5BE12D65" w14:textId="77777777" w:rsidR="00EC35D6" w:rsidRPr="00455184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процедур  и  с  прояснением  значения  теоретико-методологического  потенциала </w:t>
      </w:r>
    </w:p>
    <w:p w14:paraId="68977453" w14:textId="58F53DE3" w:rsidR="00EC35D6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феноменологических  модусов  явленности  для  современной  философской антропологии. Особое  внимание  уделяется  сравнительному  анализу  классических  и  неклассических, философских  и  нефилософских  подходов  к  выделяемым  феноменам  человеческого существования  и  выявлению  экспликационного  потенциала  их  феноменологических интерпретаций.  </w:t>
      </w:r>
    </w:p>
    <w:p w14:paraId="15567EEE" w14:textId="301CF0DE" w:rsidR="00EC35D6" w:rsidRPr="00455184" w:rsidRDefault="00EC35D6" w:rsidP="00B86857">
      <w:pPr>
        <w:shd w:val="clear" w:color="auto" w:fill="FFFFFF"/>
        <w:tabs>
          <w:tab w:val="left" w:pos="3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01DB8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Магистратура</w:t>
      </w:r>
    </w:p>
    <w:p w14:paraId="4690EA98" w14:textId="77777777" w:rsidR="00151BF2" w:rsidRPr="00455184" w:rsidRDefault="00151BF2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849F63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1 курс</w:t>
      </w:r>
    </w:p>
    <w:p w14:paraId="3AE36E75" w14:textId="77777777" w:rsidR="00151BF2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16202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Основной курс: Философская антропология</w:t>
      </w:r>
    </w:p>
    <w:p w14:paraId="2FE9C8F5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14:paraId="36CF3DDD" w14:textId="453EBAE3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Семинарские занятия: Анна Александровна Медникова</w:t>
      </w:r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, Ксения Николаевна Холоднова.</w:t>
      </w:r>
    </w:p>
    <w:p w14:paraId="47851F7A" w14:textId="77777777" w:rsidR="00852C1D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курсе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лекций</w:t>
      </w:r>
      <w:r w:rsidRPr="00455184">
        <w:rPr>
          <w:rFonts w:ascii="Times New Roman" w:hAnsi="Times New Roman" w:cs="Times New Roman"/>
          <w:sz w:val="24"/>
          <w:szCs w:val="24"/>
        </w:rPr>
        <w:t xml:space="preserve"> «Философская антропология» выдвигается идея о том, что изначальный вопрос философии о бытии зависит от ответа </w:t>
      </w:r>
      <w:r w:rsidR="00852C1D" w:rsidRPr="00455184">
        <w:rPr>
          <w:rFonts w:ascii="Times New Roman" w:hAnsi="Times New Roman" w:cs="Times New Roman"/>
          <w:sz w:val="24"/>
          <w:szCs w:val="24"/>
        </w:rPr>
        <w:t>на вопрос: «Что есть человек?».</w:t>
      </w:r>
    </w:p>
    <w:p w14:paraId="59155D24" w14:textId="77777777" w:rsidR="00852C1D" w:rsidRPr="00455184" w:rsidRDefault="00852C1D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первой части курса исследуется понятие философской антропологии, соотношении антропологии и онтологии, антропологии и философии, антропологии и человековедения, антропологии и философской антропологии. Вводится понятие «антропологического поворота в философии». В связи с этим </w:t>
      </w:r>
      <w:r w:rsidR="004206EE" w:rsidRPr="00455184">
        <w:rPr>
          <w:rFonts w:ascii="Times New Roman" w:hAnsi="Times New Roman" w:cs="Times New Roman"/>
          <w:sz w:val="24"/>
          <w:szCs w:val="24"/>
        </w:rPr>
        <w:t>анализируются</w:t>
      </w:r>
      <w:r w:rsidRPr="00455184">
        <w:rPr>
          <w:rFonts w:ascii="Times New Roman" w:hAnsi="Times New Roman" w:cs="Times New Roman"/>
          <w:sz w:val="24"/>
          <w:szCs w:val="24"/>
        </w:rPr>
        <w:t xml:space="preserve"> критики антропологического стиля мышления в философии после И. Канта.</w:t>
      </w:r>
    </w:p>
    <w:p w14:paraId="23A31568" w14:textId="77777777" w:rsidR="00852C1D" w:rsidRPr="00455184" w:rsidRDefault="00852C1D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r w:rsidR="004206EE" w:rsidRPr="00455184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455184">
        <w:rPr>
          <w:rFonts w:ascii="Times New Roman" w:hAnsi="Times New Roman" w:cs="Times New Roman"/>
          <w:sz w:val="24"/>
          <w:szCs w:val="24"/>
        </w:rPr>
        <w:t xml:space="preserve"> западные стратегии философского дискурса от античности до наших дней в связи с вопросом «Что есть человек?». Выделяются основные интеллектуальные вехи, приводящие сегодня к идеям постгуманизма и нечеловеческой антропологии. В данном разделе исследуются философские основания </w:t>
      </w:r>
      <w:r w:rsidR="00D84B85" w:rsidRPr="00455184">
        <w:rPr>
          <w:rFonts w:ascii="Times New Roman" w:hAnsi="Times New Roman" w:cs="Times New Roman"/>
          <w:sz w:val="24"/>
          <w:szCs w:val="24"/>
        </w:rPr>
        <w:t>концкпций</w:t>
      </w:r>
      <w:r w:rsidRPr="00455184">
        <w:rPr>
          <w:rFonts w:ascii="Times New Roman" w:hAnsi="Times New Roman" w:cs="Times New Roman"/>
          <w:sz w:val="24"/>
          <w:szCs w:val="24"/>
        </w:rPr>
        <w:t xml:space="preserve"> гуманизма, экзистенциализма, антигуманизма, постгуманизма, трансгуманизма, их соотношение</w:t>
      </w:r>
      <w:r w:rsidR="004206EE" w:rsidRPr="00455184">
        <w:rPr>
          <w:rFonts w:ascii="Times New Roman" w:hAnsi="Times New Roman" w:cs="Times New Roman"/>
          <w:sz w:val="24"/>
          <w:szCs w:val="24"/>
        </w:rPr>
        <w:t>, а также</w:t>
      </w:r>
      <w:r w:rsidRPr="00455184">
        <w:rPr>
          <w:rFonts w:ascii="Times New Roman" w:hAnsi="Times New Roman" w:cs="Times New Roman"/>
          <w:sz w:val="24"/>
          <w:szCs w:val="24"/>
        </w:rPr>
        <w:t xml:space="preserve"> связь с идеей смерти человека.</w:t>
      </w:r>
    </w:p>
    <w:p w14:paraId="4278FCC4" w14:textId="77777777" w:rsidR="007C528A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52C1D" w:rsidRPr="00455184">
        <w:rPr>
          <w:rFonts w:ascii="Times New Roman" w:hAnsi="Times New Roman" w:cs="Times New Roman"/>
          <w:sz w:val="24"/>
          <w:szCs w:val="24"/>
        </w:rPr>
        <w:t>третьей части курса исследуется специфика русской культуры применительно к постановке вопроса о человеке</w:t>
      </w:r>
      <w:r w:rsidRPr="00455184">
        <w:rPr>
          <w:rFonts w:ascii="Times New Roman" w:hAnsi="Times New Roman" w:cs="Times New Roman"/>
          <w:sz w:val="24"/>
          <w:szCs w:val="24"/>
        </w:rPr>
        <w:t>.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Для этого формулируются отличительные черты русского умостроя, показывается отношение русского Просвещения к европейскому Просвещению, анализируется понятие «русская религиозная философия», обосновывается идея антропологичности русской философии и вводится раз</w:t>
      </w:r>
      <w:r w:rsidR="00976017" w:rsidRPr="00455184">
        <w:rPr>
          <w:rFonts w:ascii="Times New Roman" w:hAnsi="Times New Roman" w:cs="Times New Roman"/>
          <w:sz w:val="24"/>
          <w:szCs w:val="24"/>
        </w:rPr>
        <w:t>личие понятий «антропологизма»,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«антропоцентризма»</w:t>
      </w:r>
      <w:r w:rsidR="00976017" w:rsidRPr="00455184">
        <w:rPr>
          <w:rFonts w:ascii="Times New Roman" w:hAnsi="Times New Roman" w:cs="Times New Roman"/>
          <w:sz w:val="24"/>
          <w:szCs w:val="24"/>
        </w:rPr>
        <w:t xml:space="preserve"> и «антрополатрии»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. Исследуется идея кризиса гуманизма в русской философии. Проводится различие между русской философией и советской философией. Выделяются основные интеллектуальные вехи в русской литературе, русском авангарде и русской философии, приводящие нас сегодня к современным антропологическим проектам. </w:t>
      </w:r>
    </w:p>
    <w:p w14:paraId="3685B7B5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2E55FB0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«Сакральное» и «мистериальное» в философском исследовании человека</w:t>
      </w:r>
    </w:p>
    <w:p w14:paraId="7494C0F8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14:paraId="09BBE8BA" w14:textId="77777777" w:rsidR="00EC35D6" w:rsidRPr="00455184" w:rsidRDefault="00434007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 xml:space="preserve">В курсе лекций «сакральное» рассматривается 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как  вид  дискурса,  сложившийся  под влиянием научного бума на рубеже XIX-XXвв. и плотно вошедший в интеллектуальное поле  современности.  В  процессе  анализа  базовых  понятий  дискурса  («амбивалентность сакрального»,  «оппозиция  сакральное-профанное»,  «жертва»,  «насилие»  и  др.), показываются  скрытые  смыслы,  онтология  и  антропология,  присущие  этому  дискурсу. </w:t>
      </w:r>
    </w:p>
    <w:p w14:paraId="08DBDA2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  <w:r w:rsidR="00151BF2" w:rsidRPr="00455184">
        <w:rPr>
          <w:rFonts w:ascii="Times New Roman" w:hAnsi="Times New Roman" w:cs="Times New Roman"/>
          <w:sz w:val="24"/>
          <w:szCs w:val="24"/>
        </w:rPr>
        <w:t>Вопреки обыденному восприятию</w:t>
      </w:r>
      <w:r w:rsidRPr="00455184">
        <w:rPr>
          <w:rFonts w:ascii="Times New Roman" w:hAnsi="Times New Roman" w:cs="Times New Roman"/>
          <w:sz w:val="24"/>
          <w:szCs w:val="24"/>
        </w:rPr>
        <w:t xml:space="preserve"> термина,  «сакральное»  оказывается  не  тем,  что указывает  на  присутствие  Бога,  но,  напротив,  тем,  что  требует  отсутствия  Бога,  его «смерти».  Через  идею  смерти  Бога  автор  показывает  связь  философии  сакрального  с концепцией  смерти  человека  и </w:t>
      </w:r>
      <w:r w:rsidR="00151BF2" w:rsidRPr="00455184">
        <w:rPr>
          <w:rFonts w:ascii="Times New Roman" w:hAnsi="Times New Roman" w:cs="Times New Roman"/>
          <w:sz w:val="24"/>
          <w:szCs w:val="24"/>
        </w:rPr>
        <w:t xml:space="preserve"> идеей  постчеловека.  Концепт сакрального </w:t>
      </w:r>
      <w:r w:rsidRPr="00455184">
        <w:rPr>
          <w:rFonts w:ascii="Times New Roman" w:hAnsi="Times New Roman" w:cs="Times New Roman"/>
          <w:sz w:val="24"/>
          <w:szCs w:val="24"/>
        </w:rPr>
        <w:t xml:space="preserve">позволяет выявить ментальный разрыв между русской и европейской культурными традициями. В отличие от европейской философской традиции, которая для описания человека использует концепт  сакрального,  русская  традиция,  напротив,  строит  философию  человека, основываясь  на  идее  присутствия  Бога.  Таким  образом,  можно  говорить  о  двух антропологических  моделях  -  «имманентного  человека»  и  «человека  мистериального», соответственно.  В  духе  русской  традиции  в  курсе  предложен  проект  философской антропологии под названием «человек литургический». </w:t>
      </w:r>
    </w:p>
    <w:p w14:paraId="754CAE95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D26E9C" w14:textId="77777777" w:rsidR="00787AFE" w:rsidRPr="00455184" w:rsidRDefault="00787AFE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Антропология обратной перспективы</w:t>
      </w:r>
    </w:p>
    <w:p w14:paraId="38EA207A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 к.филос. наук Вячеслав Николаевич 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>Данилов</w:t>
      </w:r>
    </w:p>
    <w:p w14:paraId="08ECBEF1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Часть 1. Иконическое мышление. Почему искусствоведы и историки так ничего и не смогли понять в иконе? В чем правда и в чем ошибка семиотики иконы? Почему греки не любили икону, а русские полюбили? Почему Церковь относится к иконе потребительски?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Как работает икона? Существует ли на самом деле обратная перспектива? Что такое «иконическое мышление»?</w:t>
      </w:r>
    </w:p>
    <w:p w14:paraId="7D65D620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2. Страсти по Андрею. Почему Грабарь не опознал Рублева? Где должна висеть «Троица»? Был ли Рублев исихастом? Почему Рублева канонизировали только в 1988 году? Как Тарковский сделал из Рублева святого? Почему из музея Рублева убрали все подписи «Рублев»? Правда ли, что «Черный квадрат» Малевича – это список с «Троицы» Рублева? Нужно ли возвращать «Черный квадрат» коммунистам?</w:t>
      </w:r>
    </w:p>
    <w:p w14:paraId="46D47AC4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3. Антропология спасения. Почему икону Спаса нерукотворного написал именно Рублев? Почему нужно отделять овец от козлищ? Почему нельзя удержаться за Престол славы? Почему крест – это трон?</w:t>
      </w:r>
    </w:p>
    <w:p w14:paraId="607695D5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1"/>
        <w:jc w:val="both"/>
        <w:rPr>
          <w:rFonts w:ascii="Times New Roman" w:hAnsi="Times New Roman" w:cs="Times New Roman"/>
          <w:sz w:val="24"/>
          <w:szCs w:val="24"/>
        </w:rPr>
      </w:pPr>
    </w:p>
    <w:p w14:paraId="405EE40C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2 курс </w:t>
      </w:r>
    </w:p>
    <w:p w14:paraId="135F67C5" w14:textId="77777777" w:rsidR="00151BF2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1CA803" w14:textId="607C27A8" w:rsidR="00EC35D6" w:rsidRPr="00455184" w:rsidRDefault="00BB7208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Ценностное измерение русского искусства: этика, эстетика, антропология</w:t>
      </w:r>
    </w:p>
    <w:p w14:paraId="3C6664D0" w14:textId="7C8387D1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Лектор:  </w:t>
      </w:r>
      <w:r w:rsidR="00BB7208"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>д.ф.н. Наталья Николаевна Ростова</w:t>
      </w:r>
    </w:p>
    <w:p w14:paraId="7B9C2901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Русская живопись – форма самосознания, органичная для нашей культуры. В ней отражены ценностные основания нашей жизни: этические представления о должном, эстетические представления о красоте и антропологические представления об оправдании человека. Эта мысль последовательно раскрывается на примере исследования и анализа творчества русских художников XVIII-XXI вв.</w:t>
      </w:r>
    </w:p>
    <w:p w14:paraId="30DE12E9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Слушатели научатся проводить различие между русским и западным умостроями; попытаются ответить на вопрос, когда русская живопись, возникшая у нас, как парики и картофель, вместе с реформами Петра 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5184">
        <w:rPr>
          <w:rFonts w:ascii="Times New Roman" w:hAnsi="Times New Roman" w:cs="Times New Roman"/>
          <w:sz w:val="24"/>
          <w:szCs w:val="24"/>
        </w:rPr>
        <w:t xml:space="preserve">, перестала быть отражением взгляда другого на себя и переняла эстафету у иконописи; откроют для себя «трех столпов» мира искусства – Сурикова, Репина и Васнецова; узнают, пределы понятий «историческая живопись» и «пейзаж настроения»; исследуют вопрос о спорной роли А. Иванова в русской живописи; познакомятся с живописным ответом на вопрос, почему Россия такая большая; откроют смысл философии быта, запечатленный в образах; узнают об очарованиях и разочарованиях в русской культуре, связанных с «Сикстинской мадонной»; приоткроют тайну «Аленушки»; выяснят, почему Поленов называл свою самую известную картину «Московский дворик» - «картинкой»; исследуют соотношение «что» и «как» в русском искусстве; поймут, почему художник – это тайнозритель и его сознание всегда соборно; узнают, что говорит русская живопись о внутренней жизни человека и причем здесь совесть; убедятся в том, что истоки нечеловеческой антропологии находятся не в западном постмодернизме, а в творчестве русских художников начала прошлого века;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исследуют связь идеи синтеза искусств и красоты; узнают, что такое метафизика света и как сделать невидимое видимым; разберутся со страстями, разгоревшимися вокруг образа Ивана Грозного, и откроют для себя неожиданного Репина как художника апокалипсиса; узнают о тайнах народной души и смысле идеала Святой Руси; расшифруют код русской культуры, запечатленный в образе «красного вихря».</w:t>
      </w:r>
    </w:p>
    <w:p w14:paraId="7DFDC13A" w14:textId="77777777" w:rsidR="00EC35D6" w:rsidRPr="00455184" w:rsidRDefault="00EC35D6" w:rsidP="0045518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AEAC582" w14:textId="03A56A6C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 xml:space="preserve">Антропология </w:t>
      </w:r>
      <w:r w:rsidR="00334F27" w:rsidRPr="00455184">
        <w:rPr>
          <w:rFonts w:ascii="Times New Roman" w:hAnsi="Times New Roman" w:cs="Times New Roman"/>
          <w:b/>
          <w:sz w:val="24"/>
          <w:szCs w:val="24"/>
        </w:rPr>
        <w:t>с прагматической точки зрения: чтение и комментарии</w:t>
      </w:r>
    </w:p>
    <w:p w14:paraId="6BA7D461" w14:textId="437C413A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 д.филол. наук </w:t>
      </w:r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Федор Иванович Гиренок</w:t>
      </w:r>
    </w:p>
    <w:p w14:paraId="208B8A5F" w14:textId="7EB8C67E" w:rsidR="00EC35D6" w:rsidRPr="00455184" w:rsidRDefault="00334F27" w:rsidP="0045518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51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чтения и анализа текстов И. Канта студенты поймут, что человеческая реальность состоит не из вещей, а из видимостей, что мысль ничем не отличается от внутреннего чувства, а будущее можно, как это ни странно, помнить.</w:t>
      </w:r>
    </w:p>
    <w:p w14:paraId="11A3C963" w14:textId="77777777" w:rsidR="002C52D0" w:rsidRPr="00455184" w:rsidRDefault="002C52D0" w:rsidP="0045518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481F2D" w14:textId="77777777" w:rsidR="00EC35D6" w:rsidRPr="00455184" w:rsidRDefault="00893358" w:rsidP="00455184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highlight w:val="yellow"/>
        </w:rPr>
      </w:pPr>
      <w:r w:rsidRPr="00455184">
        <w:t xml:space="preserve"> «Антигуманизм» Мишеля Фуко и его критики» (72 часа)</w:t>
      </w:r>
    </w:p>
    <w:p w14:paraId="7DE0D1D1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д.филос. наук Пономарева Галина Михайловна</w:t>
      </w:r>
    </w:p>
    <w:p w14:paraId="34DE4247" w14:textId="77777777" w:rsidR="00893358" w:rsidRPr="00455184" w:rsidRDefault="00893358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Целью курса является изучение антропологической проблематики в современной французской философии через и посредством анализа идей Мишеля Фуко. Задачи курса связаны с исследованием т.н. «логики философского возврата» М.Фуко, с рассмотрением причин и последствий его перехода от концепции «смерти субъекта» и «смерти философии» («История безумия») к анализу дискретных эпистем («Археология знания»), к</w:t>
      </w:r>
    </w:p>
    <w:p w14:paraId="4DA1614E" w14:textId="77777777" w:rsidR="00893358" w:rsidRPr="00455184" w:rsidRDefault="00893358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критике уже выработанного инструментария с целью постижения власти («Порядок дискурса») и, наконец, к возврату к философии («История сексуальности»). Подробно рассматриваются этапы творческой эволюции М.Фуко, его место среди французских постструктуралистов и их противников. Акцент делается на последнем этапе жизни философа, связанного с его занятиями Античностью и с обращением к проблемам «человек в искусстве» и «человек в сфере долженствования». Осуществляется анализ возникновения философских дискурсов неклассического типа, приводящих М.Фуко к выводу об исчезновении человека как субъекта в онтогносеологических, языковых и биологических структурах. Особое внимание уделяется теории «мира без мифов» и ее корреспондированности с теориями безумия, «анонимности», «культурного анархизма» и «мотивирующего молчания» Мишеля Фуко. Показывается, что для М.Фуко особым значением обладает как концептуализация человеческого существования, так и экспликация его условий, что позволяет рассматривать «инструментальную роль жизни» в</w:t>
      </w:r>
    </w:p>
    <w:p w14:paraId="431EBA10" w14:textId="2750582C" w:rsidR="00EC35D6" w:rsidRPr="00455184" w:rsidRDefault="00893358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сопоставлении с феноменами смерти, трансгрессии и «концом истории». В ходе занятий делается вывод о том, что в силу историчности антигуманизма М.Фуко следует говорить не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столько о его «философском нигилизме», сколько о попытках обосновать новый взгляд на индивида и индивидуальность.</w:t>
      </w:r>
    </w:p>
    <w:p w14:paraId="50534ABA" w14:textId="5C60ADB6" w:rsid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F4F8A9" w14:textId="77777777" w:rsidR="00455184" w:rsidRP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CF4026" w14:textId="51767F84" w:rsidR="00455184" w:rsidRPr="00B86857" w:rsidRDefault="00455184" w:rsidP="00B868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МЕЖКАФЕДРАЛЬНЫЕ КУРС</w:t>
      </w:r>
      <w:r w:rsidR="00B86857">
        <w:rPr>
          <w:rFonts w:ascii="Times New Roman" w:hAnsi="Times New Roman" w:cs="Times New Roman"/>
          <w:sz w:val="24"/>
          <w:szCs w:val="24"/>
          <w:u w:val="single"/>
        </w:rPr>
        <w:t>Ы</w:t>
      </w:r>
    </w:p>
    <w:p w14:paraId="1BAA3EAD" w14:textId="6D333F92" w:rsid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1E38FF" w14:textId="77777777" w:rsidR="001145AE" w:rsidRPr="00455184" w:rsidRDefault="001145AE" w:rsidP="001145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>Двойственность как фундаментальный принцип антропологии Ф.М. Достоевского</w:t>
      </w:r>
    </w:p>
    <w:p w14:paraId="727D476E" w14:textId="77777777" w:rsidR="001145AE" w:rsidRPr="00455184" w:rsidRDefault="001145AE" w:rsidP="001145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 xml:space="preserve">Лекторы: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Ксения Николаевна Холоднова</w:t>
      </w:r>
    </w:p>
    <w:p w14:paraId="4B2A3B06" w14:textId="77777777" w:rsidR="001145AE" w:rsidRPr="00455184" w:rsidRDefault="001145AE" w:rsidP="001145A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рамках курса студенты узнают, почему понимание раздвоенности человека важно и к каким антропологическим последствиям приводит концептуализация двойственного человека; как различить интеллект и сознание, и почему человеку не нужно бояться роботов; чем отличается антропологическая трактовка времени от онтологической и почему отсутствие понимания этого различия приводит к мышлению без человека; чем отличается богочеловек и человекобог в творчестве Ф.М. Достоевского и почему атеист находится в одном шаге от Бога; почему метафизическая смерть Бога с неизбежностью приводит к метафизической смерти человека; чем юродивый отличается от шизофреника и как представления о человеке Ф.М. Достоевского повлияли на мировую мысль.</w:t>
      </w:r>
    </w:p>
    <w:p w14:paraId="2E273CF5" w14:textId="77777777" w:rsidR="001145AE" w:rsidRPr="00455184" w:rsidRDefault="001145AE" w:rsidP="001145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Студенты сформируют понятия двойственности человека, интеллекта и сознания, человекобога и богочеловека, сущего и данного. </w:t>
      </w:r>
    </w:p>
    <w:p w14:paraId="325A4C6F" w14:textId="77777777" w:rsidR="001145AE" w:rsidRPr="00455184" w:rsidRDefault="001145AE" w:rsidP="001145A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Студенты узнают, чем интеллект отличается от сознания, человекобог от богочеловека, сущее от данного, мир от картины мира, двойственный человек Ф.М. Достоевского от двойственного человека европейской философии.</w:t>
      </w:r>
    </w:p>
    <w:p w14:paraId="4D331876" w14:textId="77777777" w:rsidR="001145AE" w:rsidRPr="00455184" w:rsidRDefault="001145AE" w:rsidP="001145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На занятиях будут анализироваться произведения русской классической литературы, а также труды русских и европейских философов. </w:t>
      </w:r>
    </w:p>
    <w:p w14:paraId="3C3E546A" w14:textId="77777777" w:rsidR="001145AE" w:rsidRDefault="001145AE" w:rsidP="001145A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Студенты узнают, почему русская философия стремится отстаивать онтологическую инаковость человека, а европейская подрывать; почему русской мысли свойственен антропологизм, а европейской стремление к деантропологизации. На лекциях будет разъяснено, как философия Ф.М. Достоевского отстаивала человека и уповала на величие его души. </w:t>
      </w:r>
    </w:p>
    <w:p w14:paraId="621AC43D" w14:textId="7777777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6D6AE" w14:textId="799A5006" w:rsidR="00455184" w:rsidRPr="00455184" w:rsidRDefault="00B86857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Философские проблемы экологии</w:t>
      </w:r>
    </w:p>
    <w:p w14:paraId="3A2EE2A5" w14:textId="51B3B2F1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Лекторы: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к.филос.наук Анна Александровна</w:t>
      </w:r>
      <w:r w:rsidR="00391BC5">
        <w:rPr>
          <w:rFonts w:ascii="Times New Roman" w:hAnsi="Times New Roman" w:cs="Times New Roman"/>
          <w:b/>
          <w:i/>
          <w:sz w:val="24"/>
          <w:szCs w:val="24"/>
        </w:rPr>
        <w:t xml:space="preserve"> Медникова</w:t>
      </w:r>
    </w:p>
    <w:p w14:paraId="5F50C2EC" w14:textId="77777777" w:rsidR="00B86857" w:rsidRDefault="00B86857" w:rsidP="00B8685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40B6">
        <w:rPr>
          <w:rFonts w:ascii="Times New Roman" w:hAnsi="Times New Roman" w:cs="Times New Roman"/>
          <w:sz w:val="24"/>
          <w:szCs w:val="24"/>
        </w:rPr>
        <w:t xml:space="preserve">Данный курс направлен на анализ экологических идей, сформулированных в рамках </w:t>
      </w:r>
      <w:r>
        <w:rPr>
          <w:rFonts w:ascii="Times New Roman" w:hAnsi="Times New Roman" w:cs="Times New Roman"/>
          <w:sz w:val="24"/>
          <w:szCs w:val="24"/>
        </w:rPr>
        <w:t>современной философии</w:t>
      </w:r>
      <w:r w:rsidRPr="006D40B6">
        <w:rPr>
          <w:rFonts w:ascii="Times New Roman" w:hAnsi="Times New Roman" w:cs="Times New Roman"/>
          <w:sz w:val="24"/>
          <w:szCs w:val="24"/>
        </w:rPr>
        <w:t xml:space="preserve">. Курс представляет собой комплексный подход, </w:t>
      </w:r>
      <w:r w:rsidRPr="006D40B6">
        <w:rPr>
          <w:rFonts w:ascii="Times New Roman" w:hAnsi="Times New Roman" w:cs="Times New Roman"/>
          <w:sz w:val="24"/>
          <w:szCs w:val="24"/>
        </w:rPr>
        <w:lastRenderedPageBreak/>
        <w:t xml:space="preserve">включающий установление оснований постгуманистичной экологии, являющейся продолжением нарратива постмодерна, а также анализ и критику содержательной части. </w:t>
      </w:r>
      <w:r>
        <w:rPr>
          <w:rFonts w:ascii="Times New Roman" w:hAnsi="Times New Roman" w:cs="Times New Roman"/>
          <w:sz w:val="24"/>
          <w:szCs w:val="24"/>
        </w:rPr>
        <w:t>Современная философия</w:t>
      </w:r>
      <w:r w:rsidRPr="006D40B6">
        <w:rPr>
          <w:rFonts w:ascii="Times New Roman" w:hAnsi="Times New Roman" w:cs="Times New Roman"/>
          <w:sz w:val="24"/>
          <w:szCs w:val="24"/>
        </w:rPr>
        <w:t xml:space="preserve"> постулирует переход к более «гуманистичной» экологии и концептуализирует «смерть природы». Вместо рационального отношения к природе, заботы и охраны, экология формирует иной тип отношения в рамках темной экологии. Экология оказывается не знанием, связанным с природой, а методологией, призывающей менять в равной степени субъективность, социальность и окружающую среду.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 курса -</w:t>
      </w:r>
      <w:r w:rsidRPr="006D4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0B6">
        <w:rPr>
          <w:rFonts w:ascii="Times New Roman" w:hAnsi="Times New Roman" w:cs="Times New Roman"/>
          <w:sz w:val="24"/>
          <w:szCs w:val="24"/>
        </w:rPr>
        <w:t>ознакомление учащихся с современными тенденциями в философии экологии. В рамках дисциплины исследуется вопрос соотношения человека и природы, образ темной природы и темной экологии, дискурс смерти природы, обращения к геосоциальности и геоаффекту, а также экологичной субъективности.</w:t>
      </w:r>
    </w:p>
    <w:p w14:paraId="1813D7F8" w14:textId="4C50F5F2" w:rsidR="00B86857" w:rsidRPr="00B86857" w:rsidRDefault="00B86857" w:rsidP="001145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82F3C" w14:textId="44390755" w:rsidR="00B86857" w:rsidRPr="00B86857" w:rsidRDefault="00B86857" w:rsidP="00B86857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68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Man as a mystery in Dostoevsky’s philosophy</w:t>
      </w:r>
    </w:p>
    <w:p w14:paraId="403B5E0F" w14:textId="65F833BA" w:rsidR="00B86857" w:rsidRPr="001145AE" w:rsidRDefault="00B86857" w:rsidP="00B8685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>Лекторы</w:t>
      </w:r>
      <w:r w:rsidRPr="001145A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: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Ксения</w:t>
      </w:r>
      <w:r w:rsidRPr="00114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Николаевна</w:t>
      </w:r>
      <w:r w:rsidRPr="00114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Холоднова</w:t>
      </w:r>
    </w:p>
    <w:p w14:paraId="02C0DD53" w14:textId="7615DFE5" w:rsidR="00B86857" w:rsidRPr="00B86857" w:rsidRDefault="00B86857" w:rsidP="00B868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68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 the course, students will learn why it was important for F.M. Dostoevsky to preserve man as a mystery and where man begins in general; how to distinguish between intelligence and consciousness; why all people are necessarily sentenced to death and how this relates to meaning; how the god-man and the man-god differ in F.M. Dostoevsky's work and why an atheist is in one step away from God; why the metaphysical death of God inevitably leads to the metaphysical death of man; how a fool differs from a schizophrenic and what is the meaning of Dostoevsky's anthropodicy.</w:t>
      </w:r>
    </w:p>
    <w:p w14:paraId="3BF76F54" w14:textId="77777777" w:rsidR="00B86857" w:rsidRPr="00B86857" w:rsidRDefault="00B86857" w:rsidP="00B868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68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Students will learn how intelligence differs from consciousness, man-god from god-man, being from the given, the world from the picture of the world, F.M. Dostoevsky's dual man from the dual man of European philosophy.</w:t>
      </w:r>
    </w:p>
    <w:p w14:paraId="1E76B502" w14:textId="77777777" w:rsidR="00B86857" w:rsidRPr="00B86857" w:rsidRDefault="00B86857" w:rsidP="00B868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68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Russian Russian classical literature, as well as the works of Russian and European philosophers, will be analyzed in the classroom. </w:t>
      </w:r>
    </w:p>
    <w:p w14:paraId="4480CF02" w14:textId="4357E9E9" w:rsidR="00455184" w:rsidRDefault="00B86857" w:rsidP="00B8685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B868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lectures will explain how F.M. Dostoevsky's philosophy defended man and relied on the greatness of his soul.</w:t>
      </w:r>
    </w:p>
    <w:p w14:paraId="1EB55F98" w14:textId="0DB3E487" w:rsidR="004229C2" w:rsidRDefault="004229C2" w:rsidP="00114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Антропология</w:t>
      </w:r>
      <w:r w:rsidR="005549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философского</w:t>
      </w:r>
      <w:r w:rsidRPr="001145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письма</w:t>
      </w:r>
    </w:p>
    <w:p w14:paraId="6449510C" w14:textId="6BB72015" w:rsidR="001145AE" w:rsidRPr="001145AE" w:rsidRDefault="001145AE" w:rsidP="001145AE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к.филос. наук Вячеслав Николаевич Данилов</w:t>
      </w:r>
    </w:p>
    <w:p w14:paraId="7062B6DF" w14:textId="77777777" w:rsidR="001145AE" w:rsidRPr="002F75EB" w:rsidRDefault="001145AE" w:rsidP="001145AE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F75EB">
        <w:rPr>
          <w:rFonts w:ascii="Times New Roman" w:hAnsi="Times New Roman" w:cs="Times New Roman"/>
          <w:bCs/>
          <w:sz w:val="24"/>
          <w:szCs w:val="24"/>
        </w:rPr>
        <w:t xml:space="preserve">Курс посвящен анализу внешних и внутренних факторов, влияющих на становление и развитие философского письма. Анализируются институциональные условия как ограничивающие динамику письма, так и выступающие в качестве его </w:t>
      </w:r>
      <w:r w:rsidRPr="002F75EB">
        <w:rPr>
          <w:rFonts w:ascii="Times New Roman" w:hAnsi="Times New Roman" w:cs="Times New Roman"/>
          <w:bCs/>
          <w:sz w:val="24"/>
          <w:szCs w:val="24"/>
        </w:rPr>
        <w:lastRenderedPageBreak/>
        <w:t>ресурсов. Критике подвергается понятие креативного письма, всеобщая озабоченность плагиатом,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влияние новых информационных технологии и в частности искусственного интеллекта на философское письмо, </w:t>
      </w:r>
      <w:r w:rsidRPr="002F75EB">
        <w:rPr>
          <w:rFonts w:ascii="Times New Roman" w:hAnsi="Times New Roman" w:cs="Times New Roman"/>
          <w:bCs/>
          <w:sz w:val="24"/>
          <w:szCs w:val="24"/>
        </w:rPr>
        <w:t xml:space="preserve">представления о философском письме как естественном процессе. Анализируются индивидуальные практики философского письма как </w:t>
      </w:r>
      <w:r>
        <w:rPr>
          <w:rFonts w:ascii="Times New Roman" w:hAnsi="Times New Roman" w:cs="Times New Roman"/>
          <w:bCs/>
          <w:sz w:val="24"/>
          <w:szCs w:val="24"/>
        </w:rPr>
        <w:t>успешные, так и не очень</w:t>
      </w:r>
      <w:r w:rsidRPr="002F75E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Выявляются критерии успеха философского письма как инструмента построения успешной карьеры в дисциплине – как в отечественной, так и в зарубежной практике.</w:t>
      </w:r>
    </w:p>
    <w:p w14:paraId="4265880B" w14:textId="77777777" w:rsidR="001145AE" w:rsidRPr="001145AE" w:rsidRDefault="001145AE" w:rsidP="001145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ED872B" w14:textId="0904D968" w:rsidR="004229C2" w:rsidRDefault="004229C2" w:rsidP="00114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9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Антропология безумия</w:t>
      </w:r>
    </w:p>
    <w:p w14:paraId="38B20A94" w14:textId="77777777" w:rsidR="004229C2" w:rsidRPr="00455184" w:rsidRDefault="004229C2" w:rsidP="001145AE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д.филос. наук Пономарева Галина Михайловна</w:t>
      </w:r>
    </w:p>
    <w:p w14:paraId="15EB1C71" w14:textId="6EED9D49" w:rsidR="004229C2" w:rsidRPr="004229C2" w:rsidRDefault="004229C2" w:rsidP="001145A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курсе «Антропология безумия» рассматриваются вопросы, которые были поставлены в рамках историко-философского и философско-антропологического дискурсов классического и неклассического типа. Основной акцент делается на дихотомии разума и «не-разума», что потребовало от философов и антропологов вернуться к «проблеме сознания» и заново рассмотреть отношение к безумию как нарушению нормы. Исследуются не только философские транскрипции безумия и его формы, но и культурно-исторические и культурно-антропологические экспликации данного феномена. Рассматривается феноменология безумия, что потребовало обращения к феноменологической психологии и анализа проявлений безумия в литературных и художественных памятниках эпохи. </w:t>
      </w:r>
    </w:p>
    <w:p w14:paraId="101AFF49" w14:textId="31E62B40" w:rsidR="00BB7208" w:rsidRPr="004229C2" w:rsidRDefault="004229C2" w:rsidP="004229C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9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Человек после смерти Бога: философия сиротства</w:t>
      </w:r>
    </w:p>
    <w:p w14:paraId="77575551" w14:textId="77777777" w:rsidR="004229C2" w:rsidRPr="004229C2" w:rsidRDefault="004229C2" w:rsidP="004229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29C2">
        <w:rPr>
          <w:rFonts w:ascii="Times New Roman" w:hAnsi="Times New Roman" w:cs="Times New Roman"/>
          <w:b/>
          <w:iCs/>
          <w:sz w:val="24"/>
          <w:szCs w:val="24"/>
        </w:rPr>
        <w:t xml:space="preserve">Лекторы: </w:t>
      </w:r>
      <w:r w:rsidRPr="004229C2">
        <w:rPr>
          <w:rFonts w:ascii="Times New Roman" w:hAnsi="Times New Roman" w:cs="Times New Roman"/>
          <w:b/>
          <w:i/>
          <w:sz w:val="24"/>
          <w:szCs w:val="24"/>
        </w:rPr>
        <w:t>Ксения Николаевна Холоднова</w:t>
      </w:r>
    </w:p>
    <w:p w14:paraId="5B7BC557" w14:textId="2E70A51B" w:rsidR="00151BF2" w:rsidRPr="00391BC5" w:rsidRDefault="004229C2" w:rsidP="00391BC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C2">
        <w:rPr>
          <w:rFonts w:ascii="Times New Roman" w:hAnsi="Times New Roman" w:cs="Times New Roman"/>
          <w:color w:val="000000" w:themeColor="text1"/>
          <w:sz w:val="24"/>
          <w:szCs w:val="24"/>
        </w:rPr>
        <w:t>В курсе «Человек после смерти Бога: философия сиротства» представлены попытки философов осмыслить смерть Бога и ее философско-антропологические последствия. В рамках курса будут получены ответы на следующие вопросы: связаны ли «смерть Бога» и «смерть человека» в философии? Какие варианты трактовки самой идеи «Смерти Бога» существуют в философии? Какие философско-антропологические последствия имеет идея «смерти Бога»? Какое влияние философские идеи Ф. Ницше оказали на мировую философскую мысль и культуру? Как различаются классическая и неклассическая антропологии? Какие философско-антропологические проекты приходят на смену человеку разумному?</w:t>
      </w:r>
    </w:p>
    <w:p w14:paraId="364E73FF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МЕЖФАКУЛЬТЕТСКИЕ КУРСЫ </w:t>
      </w:r>
    </w:p>
    <w:p w14:paraId="7AC4CBDC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C8BB6D" w14:textId="6ACB3AC2" w:rsidR="00391BC5" w:rsidRDefault="00391BC5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1B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Концепты новой антропологии и русская литература</w:t>
      </w:r>
    </w:p>
    <w:p w14:paraId="5CDD5E2D" w14:textId="02CB541E" w:rsidR="00391BC5" w:rsidRPr="00391BC5" w:rsidRDefault="00391BC5" w:rsidP="00391B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Лектор:  д.филол. наук Федор Иванович Гиренок</w:t>
      </w:r>
    </w:p>
    <w:p w14:paraId="557F0191" w14:textId="4276A67A" w:rsidR="00391BC5" w:rsidRPr="00391BC5" w:rsidRDefault="00391BC5" w:rsidP="00391B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В курсе лекций студенты узнают об отношении реальности, воображаемого и</w:t>
      </w:r>
    </w:p>
    <w:p w14:paraId="6C6043BC" w14:textId="77777777" w:rsid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символического.</w:t>
      </w:r>
    </w:p>
    <w:p w14:paraId="3CA7206B" w14:textId="55139C4E" w:rsidR="00391BC5" w:rsidRPr="00391BC5" w:rsidRDefault="00391BC5" w:rsidP="00391B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Воображаемое репрессирует реальное. Символическое соблазняет игрой</w:t>
      </w:r>
    </w:p>
    <w:p w14:paraId="72937C43" w14:textId="77777777" w:rsidR="00391BC5" w:rsidRP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видимости, или игрой пустых знаков. Если воображаемое существует, пока о нем не</w:t>
      </w:r>
    </w:p>
    <w:p w14:paraId="1F131CEA" w14:textId="77777777" w:rsidR="00391BC5" w:rsidRP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говорят, то символическое в речи пробегает по цепочке означающих так, что пустота</w:t>
      </w:r>
    </w:p>
    <w:p w14:paraId="3670070D" w14:textId="77777777" w:rsid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смысла бежит быстрее смысла.</w:t>
      </w:r>
    </w:p>
    <w:p w14:paraId="798C07B7" w14:textId="39BA2D7E" w:rsidR="00391BC5" w:rsidRPr="00391BC5" w:rsidRDefault="00391BC5" w:rsidP="00391B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Студенты узнают, как русская литература изображает символическую репрессию</w:t>
      </w:r>
    </w:p>
    <w:p w14:paraId="0C10E58E" w14:textId="77777777" w:rsidR="00391BC5" w:rsidRPr="00391BC5" w:rsidRDefault="00391BC5" w:rsidP="00391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C5">
        <w:rPr>
          <w:rFonts w:ascii="Times New Roman" w:hAnsi="Times New Roman" w:cs="Times New Roman"/>
          <w:sz w:val="24"/>
          <w:szCs w:val="24"/>
        </w:rPr>
        <w:t>воображаемого, как она превращает «я» в фильтр чувств, мыслей и желаний. До «я»</w:t>
      </w:r>
    </w:p>
    <w:p w14:paraId="1E6C206B" w14:textId="7F43259D" w:rsidR="00055361" w:rsidRPr="00455184" w:rsidRDefault="00391BC5" w:rsidP="00391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1BC5">
        <w:rPr>
          <w:rFonts w:ascii="Times New Roman" w:hAnsi="Times New Roman" w:cs="Times New Roman"/>
          <w:sz w:val="24"/>
          <w:szCs w:val="24"/>
        </w:rPr>
        <w:t>человек не желает ничего, кроме себя. После «я» он желает все, кроме себя.</w:t>
      </w:r>
    </w:p>
    <w:sectPr w:rsidR="00055361" w:rsidRPr="00455184" w:rsidSect="00B7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1720"/>
    <w:multiLevelType w:val="hybridMultilevel"/>
    <w:tmpl w:val="D53C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D6"/>
    <w:rsid w:val="00055361"/>
    <w:rsid w:val="001145AE"/>
    <w:rsid w:val="00151BF2"/>
    <w:rsid w:val="001C1BBC"/>
    <w:rsid w:val="00237DF8"/>
    <w:rsid w:val="002C52D0"/>
    <w:rsid w:val="002C7E9B"/>
    <w:rsid w:val="00334F27"/>
    <w:rsid w:val="003862EB"/>
    <w:rsid w:val="00391BC5"/>
    <w:rsid w:val="003C2397"/>
    <w:rsid w:val="004206EE"/>
    <w:rsid w:val="004229C2"/>
    <w:rsid w:val="00434007"/>
    <w:rsid w:val="00455184"/>
    <w:rsid w:val="00554986"/>
    <w:rsid w:val="006A4A8F"/>
    <w:rsid w:val="00774709"/>
    <w:rsid w:val="00787AFE"/>
    <w:rsid w:val="007A4BEE"/>
    <w:rsid w:val="007C528A"/>
    <w:rsid w:val="00852C1D"/>
    <w:rsid w:val="008637BC"/>
    <w:rsid w:val="00893358"/>
    <w:rsid w:val="00904B7F"/>
    <w:rsid w:val="0093228A"/>
    <w:rsid w:val="00976017"/>
    <w:rsid w:val="009D0FA9"/>
    <w:rsid w:val="00A55621"/>
    <w:rsid w:val="00B7634B"/>
    <w:rsid w:val="00B86857"/>
    <w:rsid w:val="00BB361E"/>
    <w:rsid w:val="00BB7208"/>
    <w:rsid w:val="00CB3D2F"/>
    <w:rsid w:val="00D84B85"/>
    <w:rsid w:val="00E43539"/>
    <w:rsid w:val="00EA4AB5"/>
    <w:rsid w:val="00EC35D6"/>
    <w:rsid w:val="00EE3BC2"/>
    <w:rsid w:val="00F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37CF"/>
  <w15:docId w15:val="{FBA8C305-AB41-4E75-944A-84C4716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E"/>
  </w:style>
  <w:style w:type="paragraph" w:styleId="1">
    <w:name w:val="heading 1"/>
    <w:basedOn w:val="a0"/>
    <w:next w:val="a"/>
    <w:link w:val="10"/>
    <w:uiPriority w:val="99"/>
    <w:qFormat/>
    <w:rsid w:val="00EC35D6"/>
    <w:pPr>
      <w:numPr>
        <w:numId w:val="1"/>
      </w:numPr>
      <w:spacing w:before="240" w:after="12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3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C35D6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EC35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List Paragraph"/>
    <w:basedOn w:val="a"/>
    <w:uiPriority w:val="34"/>
    <w:qFormat/>
    <w:rsid w:val="00EC35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3071</Words>
  <Characters>17510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MyOrg</Company>
  <LinksUpToDate>false</LinksUpToDate>
  <CharactersWithSpaces>20540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2025-06-29T15:29:00Z</dcterms:created>
  <dcterms:modified xsi:type="dcterms:W3CDTF">2025-06-29T15:29:00Z</dcterms:modified>
</cp:coreProperties>
</file>