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80" w:rsidRPr="0092380C" w:rsidRDefault="00F37675" w:rsidP="00F37675">
      <w:pPr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="00590280" w:rsidRPr="0092380C">
        <w:rPr>
          <w:shd w:val="clear" w:color="auto" w:fill="FFFFFF"/>
        </w:rPr>
        <w:t>РАБОЧАЯ ПРОГРАММА ДИСЦИПЛИНЫ</w:t>
      </w:r>
    </w:p>
    <w:p w:rsidR="00590280" w:rsidRDefault="00590280" w:rsidP="00590280">
      <w:pPr>
        <w:pStyle w:val="a0"/>
      </w:pPr>
    </w:p>
    <w:p w:rsidR="00590280" w:rsidRPr="001803E8" w:rsidRDefault="001803E8" w:rsidP="001803E8">
      <w:pPr>
        <w:pStyle w:val="10"/>
        <w:ind w:left="720" w:firstLine="0"/>
        <w:rPr>
          <w:rFonts w:ascii="Times New Roman" w:hAnsi="Times New Roman" w:cs="Times New Roman"/>
          <w:b w:val="0"/>
          <w:bCs w:val="0"/>
          <w:sz w:val="28"/>
          <w:szCs w:val="28"/>
          <w:u w:color="222222"/>
        </w:rPr>
      </w:pPr>
      <w:r>
        <w:tab/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u w:color="222222"/>
        </w:rPr>
        <w:t>Технологии подготовки и</w:t>
      </w:r>
      <w:r w:rsidR="00590280" w:rsidRPr="0092380C">
        <w:rPr>
          <w:rFonts w:ascii="Times New Roman" w:hAnsi="Times New Roman" w:cs="Times New Roman"/>
          <w:b w:val="0"/>
          <w:bCs w:val="0"/>
          <w:sz w:val="28"/>
          <w:szCs w:val="28"/>
          <w:u w:color="222222"/>
        </w:rPr>
        <w:t>нтернет-проекта.</w:t>
      </w:r>
    </w:p>
    <w:p w:rsidR="00590280" w:rsidRPr="00590280" w:rsidRDefault="00590280" w:rsidP="00590280">
      <w:pPr>
        <w:pStyle w:val="a0"/>
        <w:rPr>
          <w:sz w:val="28"/>
          <w:szCs w:val="28"/>
        </w:rPr>
      </w:pPr>
    </w:p>
    <w:p w:rsidR="000B16D3" w:rsidRPr="00E203C3" w:rsidRDefault="00E203C3" w:rsidP="00E203C3">
      <w:pPr>
        <w:pStyle w:val="10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дисциплины.</w:t>
      </w:r>
      <w:r w:rsidR="001803E8">
        <w:rPr>
          <w:rFonts w:ascii="Times New Roman" w:hAnsi="Times New Roman"/>
          <w:sz w:val="24"/>
          <w:szCs w:val="24"/>
        </w:rPr>
        <w:t xml:space="preserve"> </w:t>
      </w:r>
      <w:r w:rsidR="001803E8">
        <w:rPr>
          <w:rFonts w:ascii="Times New Roman" w:hAnsi="Times New Roman" w:cs="Times New Roman"/>
          <w:b w:val="0"/>
          <w:bCs w:val="0"/>
          <w:sz w:val="24"/>
          <w:szCs w:val="24"/>
          <w:u w:color="222222"/>
        </w:rPr>
        <w:t>Технологии подготовки и</w:t>
      </w:r>
      <w:r w:rsidR="00000A3C" w:rsidRPr="00417B62">
        <w:rPr>
          <w:rFonts w:ascii="Times New Roman" w:hAnsi="Times New Roman" w:cs="Times New Roman"/>
          <w:b w:val="0"/>
          <w:bCs w:val="0"/>
          <w:sz w:val="24"/>
          <w:szCs w:val="24"/>
          <w:u w:color="222222"/>
        </w:rPr>
        <w:t>нтернет-проекта</w:t>
      </w:r>
      <w:r w:rsidR="00417B62">
        <w:rPr>
          <w:rFonts w:ascii="Times New Roman" w:hAnsi="Times New Roman" w:cs="Times New Roman"/>
          <w:b w:val="0"/>
          <w:bCs w:val="0"/>
          <w:sz w:val="24"/>
          <w:szCs w:val="24"/>
          <w:u w:color="222222"/>
        </w:rPr>
        <w:t>.</w:t>
      </w:r>
    </w:p>
    <w:p w:rsidR="002C4CC4" w:rsidRDefault="001649F1">
      <w:pPr>
        <w:pStyle w:val="a0"/>
        <w:numPr>
          <w:ilvl w:val="0"/>
          <w:numId w:val="3"/>
        </w:numPr>
        <w:spacing w:before="240"/>
        <w:jc w:val="both"/>
        <w:rPr>
          <w:b/>
          <w:bCs/>
        </w:rPr>
      </w:pPr>
      <w:r>
        <w:rPr>
          <w:b/>
          <w:bCs/>
        </w:rPr>
        <w:t>Аннотация к дисциплине</w:t>
      </w:r>
    </w:p>
    <w:p w:rsidR="0092380C" w:rsidRDefault="0092380C" w:rsidP="0092380C">
      <w:pPr>
        <w:pStyle w:val="a0"/>
        <w:spacing w:before="240"/>
        <w:ind w:left="720"/>
        <w:jc w:val="both"/>
        <w:rPr>
          <w:b/>
          <w:bCs/>
        </w:rPr>
      </w:pPr>
    </w:p>
    <w:p w:rsidR="00E239CF" w:rsidRDefault="001649F1" w:rsidP="00F37675">
      <w:pPr>
        <w:pStyle w:val="a0"/>
        <w:ind w:left="360"/>
      </w:pPr>
      <w:r>
        <w:t>Цели учебного курса – формирование у студентов понимания предмета, знаний, ум</w:t>
      </w:r>
      <w:r>
        <w:t>е</w:t>
      </w:r>
      <w:r>
        <w:t>ний и навыков</w:t>
      </w:r>
      <w:r w:rsidR="0092380C">
        <w:t xml:space="preserve"> в области подготовки интернет-проектов</w:t>
      </w:r>
      <w:r>
        <w:t>. Для достижения поставле</w:t>
      </w:r>
      <w:r>
        <w:t>н</w:t>
      </w:r>
      <w:r w:rsidR="0092380C">
        <w:t>ных целей в рамках дисциплины решаются</w:t>
      </w:r>
      <w:r w:rsidR="001803E8">
        <w:t xml:space="preserve"> перечисленные ниже</w:t>
      </w:r>
      <w:r>
        <w:t xml:space="preserve"> </w:t>
      </w:r>
      <w:r w:rsidRPr="00590280">
        <w:rPr>
          <w:bCs/>
        </w:rPr>
        <w:t>задачи</w:t>
      </w:r>
      <w:r w:rsidR="001803E8">
        <w:t>.</w:t>
      </w:r>
    </w:p>
    <w:p w:rsidR="00F37675" w:rsidRPr="00F37675" w:rsidRDefault="00F37675" w:rsidP="00F37675">
      <w:pPr>
        <w:pStyle w:val="a0"/>
        <w:ind w:left="360"/>
        <w:rPr>
          <w:b/>
          <w:bCs/>
          <w:i/>
          <w:iCs/>
        </w:rPr>
      </w:pPr>
    </w:p>
    <w:p w:rsidR="00F37675" w:rsidRDefault="00BD5689" w:rsidP="00F37675">
      <w:r>
        <w:t xml:space="preserve">- </w:t>
      </w:r>
      <w:r w:rsidR="0092380C" w:rsidRPr="00BD5689">
        <w:t>Дается</w:t>
      </w:r>
      <w:r w:rsidR="001649F1" w:rsidRPr="00BD5689">
        <w:t xml:space="preserve"> представление о системе современных </w:t>
      </w:r>
      <w:r w:rsidR="00FA2AC1" w:rsidRPr="00BD5689">
        <w:t>социальных медиа, политиче</w:t>
      </w:r>
      <w:r w:rsidR="00F37675">
        <w:t>с</w:t>
      </w:r>
      <w:r w:rsidR="00FA2AC1" w:rsidRPr="00BD5689">
        <w:t xml:space="preserve">ких и </w:t>
      </w:r>
    </w:p>
    <w:p w:rsidR="00E239CF" w:rsidRPr="00BD5689" w:rsidRDefault="00FA2AC1" w:rsidP="00F37675">
      <w:r w:rsidRPr="00BD5689">
        <w:t>бизнес-коммуникациях в сети Интернет</w:t>
      </w:r>
      <w:r w:rsidR="001649F1" w:rsidRPr="00BD5689">
        <w:t>;</w:t>
      </w:r>
    </w:p>
    <w:p w:rsidR="00F37675" w:rsidRDefault="00BD5689" w:rsidP="00F37675">
      <w:r>
        <w:t xml:space="preserve">- </w:t>
      </w:r>
      <w:r w:rsidR="0092380C" w:rsidRPr="00E239CF">
        <w:t>Проводится обучение</w:t>
      </w:r>
      <w:r w:rsidR="00FA2AC1" w:rsidRPr="00E239CF">
        <w:t xml:space="preserve"> разработке операционного плана позиционирования и </w:t>
      </w:r>
      <w:r>
        <w:tab/>
      </w:r>
    </w:p>
    <w:p w:rsidR="00FA2AC1" w:rsidRPr="00E239CF" w:rsidRDefault="00FA2AC1" w:rsidP="00F37675">
      <w:pPr>
        <w:rPr>
          <w:rFonts w:eastAsia="Times New Roman" w:cs="Times New Roman"/>
        </w:rPr>
      </w:pPr>
      <w:r w:rsidRPr="00E239CF">
        <w:t>продвижения через социальные медиа;</w:t>
      </w:r>
    </w:p>
    <w:p w:rsidR="00F37675" w:rsidRDefault="00BD5689" w:rsidP="00F37675">
      <w:r>
        <w:t xml:space="preserve">- </w:t>
      </w:r>
      <w:r w:rsidR="0022598F" w:rsidRPr="00BD5689">
        <w:t>Рассказывается</w:t>
      </w:r>
      <w:r w:rsidR="008B4A7A" w:rsidRPr="00BD5689">
        <w:t xml:space="preserve"> о способах создания</w:t>
      </w:r>
      <w:r w:rsidR="00FA2AC1" w:rsidRPr="00BD5689">
        <w:t xml:space="preserve"> уникального текстового, графического и </w:t>
      </w:r>
      <w:r>
        <w:tab/>
      </w:r>
    </w:p>
    <w:p w:rsidR="00FA2AC1" w:rsidRPr="00BD5689" w:rsidRDefault="00FA2AC1" w:rsidP="00F37675">
      <w:pPr>
        <w:rPr>
          <w:rFonts w:eastAsia="Times New Roman" w:cs="Times New Roman"/>
        </w:rPr>
      </w:pPr>
      <w:r w:rsidRPr="00BD5689">
        <w:t>видео-контента;</w:t>
      </w:r>
    </w:p>
    <w:p w:rsidR="00BD5689" w:rsidRDefault="00BD5689" w:rsidP="00F37675">
      <w:pPr>
        <w:rPr>
          <w:rFonts w:ascii="MS Mincho" w:eastAsia="MS Mincho" w:hAnsi="MS Mincho" w:cs="MS Mincho"/>
        </w:rPr>
      </w:pPr>
      <w:r>
        <w:t xml:space="preserve">- </w:t>
      </w:r>
      <w:r w:rsidR="0092380C" w:rsidRPr="00BD5689">
        <w:t>Слушатели обучаются</w:t>
      </w:r>
      <w:r w:rsidR="008B4A7A" w:rsidRPr="00BD5689">
        <w:t> методикам</w:t>
      </w:r>
      <w:r w:rsidR="00FA2AC1" w:rsidRPr="00BD5689">
        <w:t xml:space="preserve"> анализа трафика и сегментации аудитории;</w:t>
      </w:r>
      <w:r w:rsidR="00FA2AC1" w:rsidRPr="00BD5689">
        <w:rPr>
          <w:rFonts w:ascii="MS Mincho" w:eastAsia="MS Mincho" w:hAnsi="MS Mincho" w:cs="MS Mincho" w:hint="eastAsia"/>
        </w:rPr>
        <w:t> </w:t>
      </w:r>
    </w:p>
    <w:p w:rsidR="000865C2" w:rsidRPr="00BD5689" w:rsidRDefault="00BD5689" w:rsidP="00F37675">
      <w:pPr>
        <w:rPr>
          <w:rFonts w:eastAsia="Times New Roman" w:cs="Times New Roman"/>
        </w:rPr>
      </w:pPr>
      <w:r>
        <w:t xml:space="preserve">- </w:t>
      </w:r>
      <w:r w:rsidR="0092380C" w:rsidRPr="00BD5689">
        <w:t>Даются знания о приемах</w:t>
      </w:r>
      <w:r w:rsidR="000865C2" w:rsidRPr="00BD5689">
        <w:t xml:space="preserve"> работ</w:t>
      </w:r>
      <w:r w:rsidR="0092380C" w:rsidRPr="00BD5689">
        <w:t>ы</w:t>
      </w:r>
      <w:r w:rsidR="000865C2" w:rsidRPr="00BD5689">
        <w:t xml:space="preserve"> с лидерами мнений;</w:t>
      </w:r>
    </w:p>
    <w:p w:rsidR="000865C2" w:rsidRPr="00BD5689" w:rsidRDefault="00BD5689" w:rsidP="00F37675">
      <w:pPr>
        <w:rPr>
          <w:rFonts w:eastAsia="Times New Roman" w:cs="Times New Roman"/>
        </w:rPr>
      </w:pPr>
      <w:r>
        <w:t xml:space="preserve">- </w:t>
      </w:r>
      <w:r w:rsidR="0092380C" w:rsidRPr="00BD5689">
        <w:t>Проводится обучение</w:t>
      </w:r>
      <w:r w:rsidR="000865C2" w:rsidRPr="00BD5689">
        <w:t>комьюнити-менеджменту;</w:t>
      </w:r>
    </w:p>
    <w:p w:rsidR="00BD5689" w:rsidRDefault="00BD5689" w:rsidP="00F37675">
      <w:r>
        <w:t xml:space="preserve">- </w:t>
      </w:r>
      <w:r w:rsidR="0022598F" w:rsidRPr="00BD5689">
        <w:t>Студентызнакомятся с юридическими</w:t>
      </w:r>
      <w:r w:rsidR="00B207BC" w:rsidRPr="00BD5689">
        <w:t xml:space="preserve"> аспект</w:t>
      </w:r>
      <w:r w:rsidR="0022598F" w:rsidRPr="00BD5689">
        <w:t>ами работы в социальныых</w:t>
      </w:r>
      <w:r w:rsidR="00B207BC" w:rsidRPr="00BD5689">
        <w:t xml:space="preserve"> сет</w:t>
      </w:r>
      <w:r w:rsidR="0022598F" w:rsidRPr="00BD5689">
        <w:t>ях</w:t>
      </w:r>
      <w:r w:rsidR="002670CC" w:rsidRPr="00BD5689">
        <w:t>;</w:t>
      </w:r>
    </w:p>
    <w:p w:rsidR="00F37675" w:rsidRPr="00F37675" w:rsidRDefault="00BD5689" w:rsidP="00F37675">
      <w:r w:rsidRPr="00F37675">
        <w:t xml:space="preserve">- </w:t>
      </w:r>
      <w:r w:rsidR="00F37675" w:rsidRPr="00F37675">
        <w:t>Осуществляется ознакомление</w:t>
      </w:r>
      <w:r w:rsidR="0022598F" w:rsidRPr="00F37675">
        <w:t xml:space="preserve"> со способами</w:t>
      </w:r>
      <w:r w:rsidR="002670CC" w:rsidRPr="00F37675">
        <w:t xml:space="preserve"> оценки эффективности коммуника</w:t>
      </w:r>
      <w:r w:rsidR="00F37675" w:rsidRPr="00F37675">
        <w:t>-</w:t>
      </w:r>
      <w:r w:rsidR="00F37675" w:rsidRPr="00F37675">
        <w:tab/>
      </w:r>
    </w:p>
    <w:p w:rsidR="002C4CC4" w:rsidRDefault="00F37675" w:rsidP="00F37675">
      <w:r w:rsidRPr="00F37675">
        <w:t>ц</w:t>
      </w:r>
      <w:r w:rsidR="002670CC" w:rsidRPr="00F37675">
        <w:t>ий в сети Интернет.</w:t>
      </w:r>
    </w:p>
    <w:p w:rsidR="00F37675" w:rsidRPr="00F37675" w:rsidRDefault="00F37675" w:rsidP="00F37675"/>
    <w:p w:rsidR="002C4CC4" w:rsidRDefault="001649F1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Место дисциплины в основной образовательной программе: </w:t>
      </w:r>
    </w:p>
    <w:p w:rsidR="00000738" w:rsidRDefault="00000738" w:rsidP="00000738">
      <w:pPr>
        <w:ind w:left="360"/>
      </w:pPr>
    </w:p>
    <w:p w:rsidR="00000738" w:rsidRPr="002E51F4" w:rsidRDefault="00000738" w:rsidP="00000738">
      <w:pPr>
        <w:ind w:left="360"/>
      </w:pPr>
      <w:r w:rsidRPr="007469B8">
        <w:t>Дисциплина является обязательной и относится к вариативной элективной части (пр</w:t>
      </w:r>
      <w:r w:rsidRPr="007469B8">
        <w:t>о</w:t>
      </w:r>
      <w:r w:rsidRPr="007469B8">
        <w:t>фессиональная дисциплина по выбору) основной образовательной программы по н</w:t>
      </w:r>
      <w:r w:rsidRPr="007469B8">
        <w:t>а</w:t>
      </w:r>
      <w:r w:rsidRPr="007469B8">
        <w:t>правлению подготовки «</w:t>
      </w:r>
      <w:r w:rsidRPr="00000738">
        <w:rPr>
          <w:bCs/>
        </w:rPr>
        <w:t>Реклама и связи с общественностью</w:t>
      </w:r>
      <w:r w:rsidRPr="002E51F4">
        <w:t>».</w:t>
      </w:r>
    </w:p>
    <w:p w:rsidR="00000738" w:rsidRPr="007469B8" w:rsidRDefault="00000738" w:rsidP="00000738">
      <w:pPr>
        <w:pStyle w:val="a7"/>
        <w:ind w:firstLine="0"/>
      </w:pPr>
    </w:p>
    <w:p w:rsidR="002C4CC4" w:rsidRDefault="001649F1" w:rsidP="00F37675">
      <w:r>
        <w:t>4. Уровень высшего образования:</w:t>
      </w:r>
    </w:p>
    <w:p w:rsidR="002C4CC4" w:rsidRDefault="001649F1" w:rsidP="00F37675">
      <w:r>
        <w:t>Бакалавриат</w:t>
      </w:r>
    </w:p>
    <w:p w:rsidR="002C4CC4" w:rsidRDefault="002C4CC4" w:rsidP="00F37675"/>
    <w:p w:rsidR="002C4CC4" w:rsidRDefault="001649F1" w:rsidP="00F37675">
      <w:r>
        <w:t>5. Год и семестр обучения:</w:t>
      </w:r>
    </w:p>
    <w:p w:rsidR="002C4CC4" w:rsidRDefault="001649F1" w:rsidP="00F37675">
      <w:r w:rsidRPr="00B1345A">
        <w:t>IV курс, 7 семестр</w:t>
      </w:r>
    </w:p>
    <w:p w:rsidR="002C4CC4" w:rsidRDefault="002C4CC4" w:rsidP="00F37675"/>
    <w:p w:rsidR="00524F77" w:rsidRPr="001E759F" w:rsidRDefault="001649F1" w:rsidP="00F37675">
      <w:r w:rsidRPr="001E759F">
        <w:t xml:space="preserve">6. Общая трудоемкость </w:t>
      </w:r>
    </w:p>
    <w:p w:rsidR="002C4CC4" w:rsidRDefault="001649F1" w:rsidP="00F37675">
      <w:r w:rsidRPr="001E759F">
        <w:t xml:space="preserve">дисциплины составляет 2 зачетных единицы: </w:t>
      </w:r>
      <w:r w:rsidR="001E759F" w:rsidRPr="001E759F">
        <w:t>36</w:t>
      </w:r>
      <w:r w:rsidRPr="001E759F">
        <w:t xml:space="preserve"> академических час</w:t>
      </w:r>
      <w:r w:rsidR="001E759F" w:rsidRPr="001E759F">
        <w:t>ов</w:t>
      </w:r>
      <w:r w:rsidR="00000738">
        <w:t xml:space="preserve"> семинаров</w:t>
      </w:r>
      <w:r w:rsidRPr="001E759F">
        <w:t xml:space="preserve"> и </w:t>
      </w:r>
      <w:r w:rsidR="001E759F" w:rsidRPr="001E759F">
        <w:t>36</w:t>
      </w:r>
      <w:r w:rsidRPr="001E759F">
        <w:t xml:space="preserve"> ак</w:t>
      </w:r>
      <w:r w:rsidRPr="001E759F">
        <w:t>а</w:t>
      </w:r>
      <w:r w:rsidRPr="001E759F">
        <w:t>демических час</w:t>
      </w:r>
      <w:r w:rsidR="001E759F" w:rsidRPr="001E759F">
        <w:t>ов</w:t>
      </w:r>
      <w:r w:rsidRPr="001E759F">
        <w:t xml:space="preserve"> самостоятельной работы студента.</w:t>
      </w:r>
    </w:p>
    <w:p w:rsidR="002C4CC4" w:rsidRDefault="002C4CC4" w:rsidP="00F37675"/>
    <w:p w:rsidR="002C4CC4" w:rsidRDefault="00815828" w:rsidP="00F37675">
      <w:r>
        <w:t>7</w:t>
      </w:r>
      <w:r w:rsidR="001649F1">
        <w:t>. Планируемые результаты обучения по дисциплине</w:t>
      </w:r>
      <w:r>
        <w:t>.</w:t>
      </w:r>
    </w:p>
    <w:p w:rsidR="00AB0CD8" w:rsidRDefault="00AB0CD8" w:rsidP="00F37675"/>
    <w:p w:rsidR="00815828" w:rsidRDefault="00815828" w:rsidP="00F37675">
      <w:r>
        <w:t>См. матрицу компетенций.</w:t>
      </w:r>
    </w:p>
    <w:p w:rsidR="002C4CC4" w:rsidRDefault="002C4CC4" w:rsidP="00F37675"/>
    <w:p w:rsidR="002C4CC4" w:rsidRDefault="00815828" w:rsidP="00F37675">
      <w:r>
        <w:t>8</w:t>
      </w:r>
      <w:r w:rsidR="001649F1">
        <w:t>. Входные требования для освоения дисциплины:</w:t>
      </w:r>
    </w:p>
    <w:p w:rsidR="00F37675" w:rsidRDefault="00F37675" w:rsidP="00F37675"/>
    <w:p w:rsidR="002C4CC4" w:rsidRDefault="001649F1" w:rsidP="00F37675">
      <w:r w:rsidRPr="00A06CA9">
        <w:lastRenderedPageBreak/>
        <w:t>Для успешного освоения данного курса необходимо предварительное и параллельное о</w:t>
      </w:r>
      <w:r w:rsidRPr="00A06CA9">
        <w:t>с</w:t>
      </w:r>
      <w:r w:rsidRPr="00A06CA9">
        <w:t>воение студентами следующих дисциплин базовой части общепрофессионального цик</w:t>
      </w:r>
      <w:r w:rsidR="0022598F">
        <w:t>ла: основы</w:t>
      </w:r>
      <w:r w:rsidRPr="00A06CA9">
        <w:t xml:space="preserve"> маркетинга, стилистика русского языка, основы пользования ПК.</w:t>
      </w:r>
    </w:p>
    <w:p w:rsidR="002C4CC4" w:rsidRDefault="00815828" w:rsidP="00815828">
      <w:pPr>
        <w:pStyle w:val="a0"/>
        <w:spacing w:before="240"/>
        <w:ind w:left="426"/>
        <w:jc w:val="both"/>
        <w:rPr>
          <w:b/>
          <w:bCs/>
        </w:rPr>
      </w:pPr>
      <w:r>
        <w:rPr>
          <w:b/>
          <w:bCs/>
        </w:rPr>
        <w:t xml:space="preserve">9. </w:t>
      </w:r>
      <w:r w:rsidR="001649F1">
        <w:rPr>
          <w:b/>
          <w:bCs/>
        </w:rPr>
        <w:t>Структура и содержание дисциплины</w:t>
      </w:r>
    </w:p>
    <w:p w:rsidR="002C4CC4" w:rsidRDefault="001649F1">
      <w:pPr>
        <w:pStyle w:val="a0"/>
        <w:spacing w:before="240"/>
        <w:ind w:left="360"/>
        <w:jc w:val="both"/>
      </w:pPr>
      <w:r>
        <w:t>А) Разделы и темы дисциплины.</w:t>
      </w:r>
    </w:p>
    <w:tbl>
      <w:tblPr>
        <w:tblStyle w:val="TableNormal"/>
        <w:tblW w:w="9651" w:type="dxa"/>
        <w:tblInd w:w="-2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/>
      </w:tblPr>
      <w:tblGrid>
        <w:gridCol w:w="1256"/>
        <w:gridCol w:w="2954"/>
        <w:gridCol w:w="1305"/>
        <w:gridCol w:w="1254"/>
        <w:gridCol w:w="1420"/>
        <w:gridCol w:w="1462"/>
      </w:tblGrid>
      <w:tr w:rsidR="002C4CC4" w:rsidRPr="00B63A97" w:rsidTr="005E3AB1">
        <w:trPr>
          <w:trHeight w:val="600"/>
          <w:tblHeader/>
        </w:trPr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9" w:type="dxa"/>
            </w:tcMar>
          </w:tcPr>
          <w:p w:rsidR="002C4CC4" w:rsidRPr="00B63A97" w:rsidRDefault="001649F1">
            <w:pPr>
              <w:pStyle w:val="a0"/>
              <w:ind w:right="269"/>
            </w:pPr>
            <w:r w:rsidRPr="00B63A97">
              <w:rPr>
                <w:b/>
                <w:bCs/>
              </w:rPr>
              <w:t>№</w:t>
            </w: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C4CC4" w:rsidRPr="00B63A97" w:rsidRDefault="001649F1">
            <w:pPr>
              <w:pStyle w:val="a0"/>
              <w:ind w:left="360"/>
            </w:pPr>
            <w:r w:rsidRPr="00B63A97">
              <w:rPr>
                <w:b/>
                <w:bCs/>
              </w:rPr>
              <w:t>Название раздела или темы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C4CC4" w:rsidRPr="00B63A97" w:rsidRDefault="001649F1">
            <w:pPr>
              <w:pStyle w:val="a0"/>
              <w:ind w:right="113"/>
              <w:jc w:val="center"/>
            </w:pPr>
            <w:r w:rsidRPr="00B63A97">
              <w:rPr>
                <w:b/>
                <w:bCs/>
              </w:rPr>
              <w:t>Контактная работа (ак.час.)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9" w:type="dxa"/>
            </w:tcMar>
          </w:tcPr>
          <w:p w:rsidR="002C4CC4" w:rsidRPr="00B63A97" w:rsidRDefault="001649F1">
            <w:pPr>
              <w:pStyle w:val="a0"/>
              <w:ind w:right="113"/>
              <w:jc w:val="both"/>
            </w:pPr>
            <w:r w:rsidRPr="00B63A97">
              <w:rPr>
                <w:b/>
                <w:bCs/>
              </w:rPr>
              <w:t>Самост. работа студ-тов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193" w:type="dxa"/>
            </w:tcMar>
          </w:tcPr>
          <w:p w:rsidR="002C4CC4" w:rsidRPr="00B63A97" w:rsidRDefault="001649F1" w:rsidP="00BF0614">
            <w:pPr>
              <w:pStyle w:val="a0"/>
              <w:ind w:right="113"/>
            </w:pPr>
            <w:r w:rsidRPr="00B63A97">
              <w:rPr>
                <w:b/>
                <w:bCs/>
              </w:rPr>
              <w:t>Всего (ак. час.)</w:t>
            </w:r>
          </w:p>
        </w:tc>
      </w:tr>
      <w:tr w:rsidR="002C4CC4" w:rsidRPr="00B63A97" w:rsidTr="005E3AB1">
        <w:trPr>
          <w:trHeight w:val="600"/>
          <w:tblHeader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CC4" w:rsidRPr="00B63A97" w:rsidRDefault="002C4CC4" w:rsidP="00F37675"/>
        </w:tc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CC4" w:rsidRPr="00B63A97" w:rsidRDefault="002C4CC4" w:rsidP="00F37675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C4CC4" w:rsidRPr="00B63A97" w:rsidRDefault="001649F1">
            <w:pPr>
              <w:pStyle w:val="a0"/>
              <w:ind w:right="113"/>
            </w:pPr>
            <w:r w:rsidRPr="00C17419">
              <w:rPr>
                <w:b/>
                <w:bCs/>
              </w:rPr>
              <w:t>Лекции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C4CC4" w:rsidRPr="00B63A97" w:rsidRDefault="001649F1">
            <w:pPr>
              <w:pStyle w:val="a0"/>
              <w:ind w:right="113"/>
            </w:pPr>
            <w:r w:rsidRPr="00B63A97">
              <w:rPr>
                <w:b/>
                <w:bCs/>
              </w:rPr>
              <w:t>Сем</w:t>
            </w:r>
            <w:r w:rsidRPr="00B63A97">
              <w:rPr>
                <w:b/>
                <w:bCs/>
              </w:rPr>
              <w:t>и</w:t>
            </w:r>
            <w:r w:rsidRPr="00B63A97">
              <w:rPr>
                <w:b/>
                <w:bCs/>
              </w:rPr>
              <w:t>нары</w:t>
            </w: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CC4" w:rsidRPr="00B63A97" w:rsidRDefault="002C4CC4" w:rsidP="00F37675"/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CC4" w:rsidRPr="00B63A97" w:rsidRDefault="002C4CC4" w:rsidP="00F37675"/>
        </w:tc>
      </w:tr>
      <w:tr w:rsidR="002C4CC4" w:rsidRPr="00B63A97" w:rsidTr="005E3AB1">
        <w:tblPrEx>
          <w:shd w:val="clear" w:color="auto" w:fill="CED7E7"/>
        </w:tblPrEx>
        <w:trPr>
          <w:trHeight w:val="31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C4CC4" w:rsidRPr="00B63A97" w:rsidRDefault="002C4CC4" w:rsidP="00F37675"/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C4CC4" w:rsidRPr="00B63A97" w:rsidRDefault="00AC2B4D" w:rsidP="00F37675">
            <w:r w:rsidRPr="00F25044">
              <w:t xml:space="preserve">7 </w:t>
            </w:r>
            <w:r w:rsidR="001649F1" w:rsidRPr="00F25044">
              <w:t>семестр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C4CC4" w:rsidRPr="00B63A97" w:rsidRDefault="002C4CC4" w:rsidP="00F37675"/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C4CC4" w:rsidRPr="00B63A97" w:rsidRDefault="002C4CC4" w:rsidP="00F37675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C4CC4" w:rsidRPr="00B63A97" w:rsidRDefault="002C4CC4" w:rsidP="00F37675"/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C4CC4" w:rsidRPr="00B63A97" w:rsidRDefault="002C4CC4" w:rsidP="00F37675"/>
        </w:tc>
      </w:tr>
      <w:tr w:rsidR="002C4CC4" w:rsidRPr="0092380C" w:rsidTr="005E3AB1">
        <w:tblPrEx>
          <w:shd w:val="clear" w:color="auto" w:fill="CED7E7"/>
        </w:tblPrEx>
        <w:trPr>
          <w:trHeight w:val="60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1649F1">
            <w:pPr>
              <w:pStyle w:val="a0"/>
              <w:spacing w:before="20" w:after="40"/>
            </w:pPr>
            <w:r w:rsidRPr="00B63A97">
              <w:rPr>
                <w:b/>
                <w:bCs/>
              </w:rPr>
              <w:t>Раздел I.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C4CC4" w:rsidRPr="00B63A97" w:rsidRDefault="001649F1">
            <w:pPr>
              <w:pStyle w:val="a0"/>
              <w:spacing w:before="20" w:after="40"/>
              <w:ind w:left="360"/>
            </w:pPr>
            <w:r w:rsidRPr="00B63A97">
              <w:t>Введение.</w:t>
            </w:r>
            <w:r w:rsidR="0067412A" w:rsidRPr="00B63A97">
              <w:t xml:space="preserve"> Пре</w:t>
            </w:r>
            <w:r w:rsidR="0067412A" w:rsidRPr="00B63A97">
              <w:t>д</w:t>
            </w:r>
            <w:r w:rsidR="0067412A" w:rsidRPr="00B63A97">
              <w:t>метное поле и о</w:t>
            </w:r>
            <w:r w:rsidR="0067412A" w:rsidRPr="00B63A97">
              <w:t>р</w:t>
            </w:r>
            <w:r w:rsidR="0067412A" w:rsidRPr="00B63A97">
              <w:t>ганизация деятел</w:t>
            </w:r>
            <w:r w:rsidR="0067412A" w:rsidRPr="00B63A97">
              <w:t>ь</w:t>
            </w:r>
            <w:r w:rsidR="0067412A" w:rsidRPr="00B63A97">
              <w:t>ности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2C4CC4" w:rsidP="00F37675"/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2C4CC4" w:rsidP="00F37675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2C4CC4" w:rsidP="00F37675"/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2C4CC4" w:rsidP="00F37675"/>
        </w:tc>
      </w:tr>
      <w:tr w:rsidR="002C4CC4" w:rsidRPr="00B63A97" w:rsidTr="005E3AB1">
        <w:tblPrEx>
          <w:shd w:val="clear" w:color="auto" w:fill="CED7E7"/>
        </w:tblPrEx>
        <w:trPr>
          <w:trHeight w:val="90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1649F1">
            <w:pPr>
              <w:pStyle w:val="a0"/>
              <w:spacing w:before="20" w:after="40"/>
            </w:pPr>
            <w:r w:rsidRPr="00B63A97">
              <w:rPr>
                <w:b/>
                <w:bCs/>
              </w:rPr>
              <w:t>Тема 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7E54EA" w:rsidRPr="00B63A97" w:rsidRDefault="007E54EA" w:rsidP="00BB653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40"/>
              <w:ind w:left="360"/>
            </w:pPr>
            <w:r w:rsidRPr="00B63A97">
              <w:t>Постановка задач SMM и формул</w:t>
            </w:r>
            <w:r w:rsidRPr="00B63A97">
              <w:t>и</w:t>
            </w:r>
            <w:r w:rsidRPr="00B63A97">
              <w:t>рование ТЗ  </w:t>
            </w:r>
          </w:p>
          <w:p w:rsidR="002C4CC4" w:rsidRPr="00B63A97" w:rsidRDefault="002C4CC4" w:rsidP="00BB653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40"/>
              <w:ind w:left="36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C17419">
            <w:pPr>
              <w:pStyle w:val="a0"/>
              <w:spacing w:before="20" w:after="40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B63A97">
            <w:pPr>
              <w:pStyle w:val="a0"/>
              <w:spacing w:before="20" w:after="40"/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6B4C45">
            <w:pPr>
              <w:pStyle w:val="a0"/>
              <w:spacing w:before="20" w:after="40"/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6B4C45">
            <w:pPr>
              <w:pStyle w:val="a0"/>
              <w:spacing w:before="20" w:after="40"/>
              <w:jc w:val="right"/>
            </w:pPr>
            <w:r>
              <w:rPr>
                <w:sz w:val="22"/>
                <w:szCs w:val="22"/>
              </w:rPr>
              <w:t>4</w:t>
            </w:r>
          </w:p>
        </w:tc>
      </w:tr>
      <w:tr w:rsidR="002C4CC4" w:rsidRPr="00B63A97" w:rsidTr="005E3AB1">
        <w:tblPrEx>
          <w:shd w:val="clear" w:color="auto" w:fill="CED7E7"/>
        </w:tblPrEx>
        <w:trPr>
          <w:trHeight w:val="120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1649F1">
            <w:pPr>
              <w:pStyle w:val="a0"/>
              <w:spacing w:before="20" w:after="40"/>
            </w:pPr>
            <w:r w:rsidRPr="00B63A97">
              <w:rPr>
                <w:b/>
                <w:bCs/>
              </w:rPr>
              <w:t>Тема 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7E54EA" w:rsidRPr="00B63A97" w:rsidRDefault="007E54EA" w:rsidP="00BB653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40"/>
              <w:ind w:left="360"/>
            </w:pPr>
            <w:r w:rsidRPr="00B63A97">
              <w:t>Создание рабочего пространства (вспомогательные сервисы для орг</w:t>
            </w:r>
            <w:r w:rsidRPr="00B63A97">
              <w:t>а</w:t>
            </w:r>
            <w:r w:rsidRPr="00B63A97">
              <w:t>низации  workflow)  </w:t>
            </w:r>
          </w:p>
          <w:p w:rsidR="002C4CC4" w:rsidRPr="00B63A97" w:rsidRDefault="002C4CC4" w:rsidP="00BB653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40"/>
              <w:ind w:left="36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C17419">
            <w:pPr>
              <w:pStyle w:val="a0"/>
              <w:spacing w:before="20" w:after="40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1649F1">
            <w:pPr>
              <w:pStyle w:val="a0"/>
              <w:spacing w:before="20" w:after="40"/>
              <w:jc w:val="right"/>
            </w:pPr>
            <w:r w:rsidRPr="00B63A97">
              <w:rPr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6B4C45">
            <w:pPr>
              <w:pStyle w:val="a0"/>
              <w:spacing w:before="20" w:after="40"/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6B4C45">
            <w:pPr>
              <w:pStyle w:val="a0"/>
              <w:spacing w:before="20" w:after="40"/>
              <w:jc w:val="right"/>
            </w:pPr>
            <w:r>
              <w:rPr>
                <w:sz w:val="22"/>
                <w:szCs w:val="22"/>
              </w:rPr>
              <w:t>4</w:t>
            </w:r>
          </w:p>
        </w:tc>
      </w:tr>
      <w:tr w:rsidR="002C4CC4" w:rsidRPr="00B63A97" w:rsidTr="005E3AB1">
        <w:tblPrEx>
          <w:shd w:val="clear" w:color="auto" w:fill="CED7E7"/>
        </w:tblPrEx>
        <w:trPr>
          <w:trHeight w:val="31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C4CC4" w:rsidRPr="00B63A97" w:rsidRDefault="002C4CC4" w:rsidP="00F37675"/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C4CC4" w:rsidRPr="00B63A97" w:rsidRDefault="001649F1">
            <w:pPr>
              <w:pStyle w:val="a0"/>
              <w:spacing w:before="20" w:after="40"/>
              <w:ind w:left="360"/>
            </w:pPr>
            <w:r w:rsidRPr="00B63A97">
              <w:t>Всего по разделу I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C17419">
            <w:pPr>
              <w:pStyle w:val="a0"/>
              <w:spacing w:before="20" w:after="40"/>
              <w:jc w:val="right"/>
            </w:pPr>
            <w:r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2C4CC4" w:rsidRPr="00B63A97" w:rsidRDefault="00453E08">
            <w:pPr>
              <w:pStyle w:val="a0"/>
              <w:spacing w:before="20" w:after="40"/>
              <w:jc w:val="right"/>
            </w:pPr>
            <w:r>
              <w:rPr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2C4CC4" w:rsidRPr="00586CA0" w:rsidRDefault="00E91651" w:rsidP="00586CA0">
            <w:pPr>
              <w:pStyle w:val="a0"/>
              <w:spacing w:before="20" w:after="4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2C4CC4" w:rsidRPr="00586CA0" w:rsidRDefault="00E91651">
            <w:pPr>
              <w:pStyle w:val="a0"/>
              <w:spacing w:before="20" w:after="4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</w:t>
            </w:r>
          </w:p>
        </w:tc>
      </w:tr>
      <w:tr w:rsidR="002C4CC4" w:rsidRPr="00B63A97" w:rsidTr="008504C5">
        <w:tblPrEx>
          <w:shd w:val="clear" w:color="auto" w:fill="CED7E7"/>
        </w:tblPrEx>
        <w:trPr>
          <w:trHeight w:val="843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1649F1">
            <w:pPr>
              <w:pStyle w:val="a0"/>
              <w:spacing w:before="20" w:after="40"/>
            </w:pPr>
            <w:r w:rsidRPr="00B63A97">
              <w:rPr>
                <w:b/>
                <w:bCs/>
              </w:rPr>
              <w:t>Раздел II.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C4CC4" w:rsidRPr="00B63A97" w:rsidRDefault="00FC10C1" w:rsidP="0067412A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40"/>
              <w:ind w:left="360"/>
            </w:pPr>
            <w:r w:rsidRPr="00B63A97">
              <w:t>Работа с контентом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2C4CC4" w:rsidP="00F37675"/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2C4CC4" w:rsidP="00F37675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2C4CC4" w:rsidP="00F37675"/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2C4CC4" w:rsidP="00F37675"/>
        </w:tc>
      </w:tr>
      <w:tr w:rsidR="002C4CC4" w:rsidRPr="00B63A97" w:rsidTr="005E3AB1">
        <w:tblPrEx>
          <w:shd w:val="clear" w:color="auto" w:fill="CED7E7"/>
        </w:tblPrEx>
        <w:trPr>
          <w:trHeight w:val="90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1649F1">
            <w:pPr>
              <w:pStyle w:val="a0"/>
              <w:spacing w:before="20" w:after="40"/>
            </w:pPr>
            <w:r w:rsidRPr="00B63A97">
              <w:rPr>
                <w:b/>
                <w:bCs/>
              </w:rPr>
              <w:t>Тема 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7E54EA" w:rsidRPr="00B63A97" w:rsidRDefault="007E54EA" w:rsidP="006745DF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40"/>
            </w:pPr>
          </w:p>
          <w:p w:rsidR="002C4CC4" w:rsidRPr="00B63A97" w:rsidRDefault="0067412A" w:rsidP="00D254D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40"/>
              <w:ind w:left="360"/>
            </w:pPr>
            <w:r w:rsidRPr="00B63A97">
              <w:t>Типы контента и способы его созд</w:t>
            </w:r>
            <w:r w:rsidRPr="00B63A97">
              <w:t>а</w:t>
            </w:r>
            <w:r w:rsidRPr="00B63A97">
              <w:t>ния при минимал</w:t>
            </w:r>
            <w:r w:rsidRPr="00B63A97">
              <w:t>ь</w:t>
            </w:r>
            <w:r w:rsidRPr="00B63A97">
              <w:t>ных временных и финансовых затр</w:t>
            </w:r>
            <w:r w:rsidRPr="00B63A97">
              <w:t>а</w:t>
            </w:r>
            <w:r w:rsidRPr="00B63A97">
              <w:t>тах  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C17419">
            <w:pPr>
              <w:pStyle w:val="a0"/>
              <w:spacing w:before="20" w:after="40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E91651">
            <w:pPr>
              <w:pStyle w:val="a0"/>
              <w:spacing w:before="20" w:after="40"/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E91651">
            <w:pPr>
              <w:pStyle w:val="a0"/>
              <w:spacing w:before="20" w:after="40"/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E91651">
            <w:pPr>
              <w:pStyle w:val="a0"/>
              <w:spacing w:before="20" w:after="40"/>
              <w:jc w:val="right"/>
            </w:pPr>
            <w:r>
              <w:rPr>
                <w:sz w:val="22"/>
                <w:szCs w:val="22"/>
              </w:rPr>
              <w:t>8</w:t>
            </w:r>
          </w:p>
        </w:tc>
      </w:tr>
      <w:tr w:rsidR="002C4CC4" w:rsidRPr="00B63A97" w:rsidTr="005E3AB1">
        <w:tblPrEx>
          <w:shd w:val="clear" w:color="auto" w:fill="CED7E7"/>
        </w:tblPrEx>
        <w:trPr>
          <w:trHeight w:val="150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1649F1">
            <w:pPr>
              <w:pStyle w:val="a0"/>
              <w:spacing w:before="20" w:after="40"/>
            </w:pPr>
            <w:r w:rsidRPr="00B63A97">
              <w:rPr>
                <w:b/>
                <w:bCs/>
              </w:rPr>
              <w:t>Тема 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C4CC4" w:rsidRPr="00B63A97" w:rsidRDefault="0067412A" w:rsidP="0067412A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40"/>
              <w:ind w:left="360"/>
            </w:pPr>
            <w:r w:rsidRPr="00B63A97">
              <w:t>Креатив и его пр</w:t>
            </w:r>
            <w:r w:rsidRPr="00B63A97">
              <w:t>е</w:t>
            </w:r>
            <w:r w:rsidRPr="00B63A97">
              <w:t>вращение в контент</w:t>
            </w:r>
            <w:r w:rsidR="007E54EA" w:rsidRPr="00B63A97">
              <w:tab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C17419">
            <w:pPr>
              <w:pStyle w:val="a0"/>
              <w:spacing w:before="20" w:after="40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1649F1">
            <w:pPr>
              <w:pStyle w:val="a0"/>
              <w:spacing w:before="20" w:after="40"/>
              <w:jc w:val="right"/>
            </w:pPr>
            <w:r w:rsidRPr="00B63A97">
              <w:rPr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D254D2">
            <w:pPr>
              <w:pStyle w:val="a0"/>
              <w:spacing w:before="20" w:after="40"/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E91651">
            <w:pPr>
              <w:pStyle w:val="a0"/>
              <w:spacing w:before="20" w:after="40"/>
              <w:jc w:val="right"/>
            </w:pPr>
            <w:r>
              <w:rPr>
                <w:sz w:val="22"/>
                <w:szCs w:val="22"/>
              </w:rPr>
              <w:t>4</w:t>
            </w:r>
          </w:p>
        </w:tc>
      </w:tr>
      <w:tr w:rsidR="002C4CC4" w:rsidRPr="00B63A97" w:rsidTr="005E3AB1">
        <w:tblPrEx>
          <w:shd w:val="clear" w:color="auto" w:fill="CED7E7"/>
        </w:tblPrEx>
        <w:trPr>
          <w:trHeight w:val="120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1649F1">
            <w:pPr>
              <w:pStyle w:val="a0"/>
              <w:spacing w:before="20" w:after="40"/>
            </w:pPr>
            <w:r w:rsidRPr="00B63A97">
              <w:rPr>
                <w:b/>
                <w:bCs/>
              </w:rPr>
              <w:lastRenderedPageBreak/>
              <w:t>Тема 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C4CC4" w:rsidRPr="00B63A97" w:rsidRDefault="0067412A" w:rsidP="0067412A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40"/>
              <w:ind w:left="360"/>
            </w:pPr>
            <w:r w:rsidRPr="00B63A97">
              <w:t>Построение ко</w:t>
            </w:r>
            <w:r w:rsidRPr="00B63A97">
              <w:t>н</w:t>
            </w:r>
            <w:r w:rsidRPr="00B63A97">
              <w:t>тент-плана и ко</w:t>
            </w:r>
            <w:r w:rsidRPr="00B63A97">
              <w:t>н</w:t>
            </w:r>
            <w:r w:rsidRPr="00B63A97">
              <w:t>тент-стратегии. Система KPI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C17419">
            <w:pPr>
              <w:pStyle w:val="a0"/>
              <w:spacing w:before="20" w:after="40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E91651">
            <w:pPr>
              <w:pStyle w:val="a0"/>
              <w:spacing w:before="20" w:after="40"/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E91651">
            <w:pPr>
              <w:pStyle w:val="a0"/>
              <w:spacing w:before="20" w:after="40"/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E91651">
            <w:pPr>
              <w:pStyle w:val="a0"/>
              <w:spacing w:before="20" w:after="40"/>
              <w:jc w:val="right"/>
            </w:pPr>
            <w:r>
              <w:rPr>
                <w:sz w:val="22"/>
                <w:szCs w:val="22"/>
              </w:rPr>
              <w:t>8</w:t>
            </w:r>
          </w:p>
        </w:tc>
      </w:tr>
      <w:tr w:rsidR="00AD59F3" w:rsidRPr="00B63A97" w:rsidTr="005E3AB1">
        <w:tblPrEx>
          <w:shd w:val="clear" w:color="auto" w:fill="CED7E7"/>
        </w:tblPrEx>
        <w:trPr>
          <w:trHeight w:val="180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9F3" w:rsidRPr="00B63A97" w:rsidRDefault="00254752">
            <w:pPr>
              <w:pStyle w:val="a0"/>
              <w:spacing w:before="20" w:after="40"/>
              <w:rPr>
                <w:b/>
                <w:bCs/>
              </w:rPr>
            </w:pPr>
            <w:r>
              <w:rPr>
                <w:b/>
                <w:bCs/>
              </w:rPr>
              <w:t>Тема 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AD59F3" w:rsidRPr="00B63A97" w:rsidRDefault="00AD59F3" w:rsidP="00BB653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40"/>
              <w:ind w:left="360"/>
            </w:pPr>
            <w:r w:rsidRPr="00B63A97">
              <w:t>Мониторинг уп</w:t>
            </w:r>
            <w:r w:rsidRPr="00B63A97">
              <w:t>о</w:t>
            </w:r>
            <w:r w:rsidRPr="00B63A97">
              <w:t>минаний и конк</w:t>
            </w:r>
            <w:r w:rsidRPr="00B63A97">
              <w:t>у</w:t>
            </w:r>
            <w:r w:rsidRPr="00B63A97">
              <w:t>рентов: организ</w:t>
            </w:r>
            <w:r w:rsidRPr="00B63A97">
              <w:t>а</w:t>
            </w:r>
            <w:r w:rsidRPr="00B63A97">
              <w:t>ция процесса и удобные сервисы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9F3" w:rsidRDefault="00E91651">
            <w:pPr>
              <w:pStyle w:val="a0"/>
              <w:spacing w:before="20" w:after="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9F3" w:rsidRDefault="00E91651">
            <w:pPr>
              <w:pStyle w:val="a0"/>
              <w:spacing w:before="20" w:after="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9F3" w:rsidRDefault="00E91651">
            <w:pPr>
              <w:pStyle w:val="a0"/>
              <w:spacing w:before="20" w:after="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9F3" w:rsidRDefault="00E91651">
            <w:pPr>
              <w:pStyle w:val="a0"/>
              <w:spacing w:before="20" w:after="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C4CC4" w:rsidRPr="00B63A97" w:rsidTr="005E3AB1">
        <w:tblPrEx>
          <w:shd w:val="clear" w:color="auto" w:fill="CED7E7"/>
        </w:tblPrEx>
        <w:trPr>
          <w:trHeight w:val="180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254752">
            <w:pPr>
              <w:pStyle w:val="a0"/>
              <w:spacing w:before="20" w:after="40"/>
            </w:pPr>
            <w:r>
              <w:rPr>
                <w:b/>
                <w:bCs/>
              </w:rPr>
              <w:t>Тема 7</w:t>
            </w:r>
            <w:r w:rsidR="001649F1" w:rsidRPr="00B63A97">
              <w:rPr>
                <w:b/>
                <w:bCs/>
              </w:rPr>
              <w:t>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7E54EA" w:rsidRPr="00B63A97" w:rsidRDefault="007E54EA" w:rsidP="00BB653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40"/>
              <w:ind w:left="360"/>
            </w:pPr>
            <w:r w:rsidRPr="00B63A97">
              <w:t>Методики рекламы в социальных сетях  </w:t>
            </w:r>
          </w:p>
          <w:p w:rsidR="002C4CC4" w:rsidRPr="00B63A97" w:rsidRDefault="0067412A" w:rsidP="008504C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40"/>
              <w:ind w:left="360"/>
            </w:pPr>
            <w:r w:rsidRPr="00B63A97">
              <w:t> 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C17419">
            <w:pPr>
              <w:pStyle w:val="a0"/>
              <w:spacing w:before="20" w:after="40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E91651">
            <w:pPr>
              <w:pStyle w:val="a0"/>
              <w:spacing w:before="20" w:after="40"/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E91651">
            <w:pPr>
              <w:pStyle w:val="a0"/>
              <w:spacing w:before="20" w:after="40"/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E91651">
            <w:pPr>
              <w:pStyle w:val="a0"/>
              <w:spacing w:before="20" w:after="40"/>
              <w:jc w:val="right"/>
            </w:pPr>
            <w:r>
              <w:rPr>
                <w:sz w:val="22"/>
                <w:szCs w:val="22"/>
              </w:rPr>
              <w:t>8</w:t>
            </w:r>
          </w:p>
        </w:tc>
      </w:tr>
      <w:tr w:rsidR="002C4CC4" w:rsidRPr="00B63A97" w:rsidTr="005E3AB1">
        <w:tblPrEx>
          <w:shd w:val="clear" w:color="auto" w:fill="CED7E7"/>
        </w:tblPrEx>
        <w:trPr>
          <w:trHeight w:val="31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C4CC4" w:rsidRPr="00B63A97" w:rsidRDefault="002C4CC4" w:rsidP="00F37675"/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C4CC4" w:rsidRPr="00B63A97" w:rsidRDefault="001649F1">
            <w:pPr>
              <w:pStyle w:val="a0"/>
              <w:spacing w:before="20" w:after="40"/>
              <w:ind w:left="360"/>
            </w:pPr>
            <w:r w:rsidRPr="00B63A97">
              <w:t>Всего по разделу II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C17419">
            <w:pPr>
              <w:pStyle w:val="a0"/>
              <w:spacing w:before="20" w:after="40"/>
              <w:jc w:val="right"/>
            </w:pPr>
            <w:r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2C4CC4" w:rsidRPr="00B63A97" w:rsidRDefault="00E91651">
            <w:pPr>
              <w:pStyle w:val="a0"/>
              <w:spacing w:before="20" w:after="40"/>
              <w:jc w:val="right"/>
            </w:pPr>
            <w:r>
              <w:rPr>
                <w:b/>
                <w:bCs/>
                <w:i/>
                <w:iCs/>
                <w:sz w:val="22"/>
                <w:szCs w:val="22"/>
              </w:rPr>
              <w:t>16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2C4CC4" w:rsidRPr="00B63A97" w:rsidRDefault="0062107D">
            <w:pPr>
              <w:pStyle w:val="a0"/>
              <w:spacing w:before="20" w:after="40"/>
              <w:jc w:val="right"/>
            </w:pPr>
            <w:r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="00E91651">
              <w:rPr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2C4CC4" w:rsidRPr="00B63A97" w:rsidRDefault="00E91651">
            <w:pPr>
              <w:pStyle w:val="a0"/>
              <w:spacing w:before="20" w:after="40"/>
              <w:jc w:val="right"/>
            </w:pPr>
            <w:r>
              <w:rPr>
                <w:b/>
                <w:bCs/>
                <w:i/>
                <w:iCs/>
                <w:sz w:val="22"/>
                <w:szCs w:val="22"/>
              </w:rPr>
              <w:t>32</w:t>
            </w:r>
          </w:p>
        </w:tc>
      </w:tr>
      <w:tr w:rsidR="002C4CC4" w:rsidRPr="00B63A97" w:rsidTr="005E3AB1">
        <w:tblPrEx>
          <w:shd w:val="clear" w:color="auto" w:fill="CED7E7"/>
        </w:tblPrEx>
        <w:trPr>
          <w:trHeight w:val="120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1649F1">
            <w:pPr>
              <w:pStyle w:val="a0"/>
              <w:spacing w:before="20" w:after="40"/>
            </w:pPr>
            <w:r w:rsidRPr="00B63A97">
              <w:rPr>
                <w:b/>
                <w:bCs/>
              </w:rPr>
              <w:t>Раздел III.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C4CC4" w:rsidRPr="00B63A97" w:rsidRDefault="0011049C" w:rsidP="0067412A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40"/>
              <w:ind w:left="360"/>
            </w:pPr>
            <w:r w:rsidRPr="00B63A97">
              <w:t>Анализ аудитории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2C4CC4" w:rsidP="00F37675"/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2C4CC4" w:rsidP="00F37675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2C4CC4" w:rsidP="00F37675"/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2C4CC4" w:rsidP="00F37675"/>
        </w:tc>
      </w:tr>
      <w:tr w:rsidR="002C4CC4" w:rsidRPr="00B63A97" w:rsidTr="005E3AB1">
        <w:tblPrEx>
          <w:shd w:val="clear" w:color="auto" w:fill="CED7E7"/>
        </w:tblPrEx>
        <w:trPr>
          <w:trHeight w:val="60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254752">
            <w:pPr>
              <w:pStyle w:val="a0"/>
              <w:spacing w:before="20" w:after="40"/>
            </w:pPr>
            <w:r>
              <w:rPr>
                <w:b/>
                <w:bCs/>
              </w:rPr>
              <w:t>Тема 8</w:t>
            </w:r>
            <w:r w:rsidR="001649F1" w:rsidRPr="00B63A97">
              <w:rPr>
                <w:b/>
                <w:bCs/>
              </w:rPr>
              <w:t>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67412A" w:rsidRPr="00B63A97" w:rsidRDefault="0067412A" w:rsidP="00A45DE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40"/>
              <w:ind w:left="360"/>
            </w:pPr>
            <w:r w:rsidRPr="00B63A97">
              <w:t>Анализ аудитории. Парсинг, ретарг</w:t>
            </w:r>
            <w:r w:rsidRPr="00B63A97">
              <w:t>е</w:t>
            </w:r>
            <w:r w:rsidRPr="00B63A97">
              <w:t>тинг, lookalike и кастомные аудит</w:t>
            </w:r>
            <w:r w:rsidRPr="00B63A97">
              <w:t>о</w:t>
            </w:r>
            <w:r w:rsidRPr="00B63A97">
              <w:t>рии  </w:t>
            </w:r>
          </w:p>
          <w:p w:rsidR="007E54EA" w:rsidRPr="00B63A97" w:rsidRDefault="007E54EA" w:rsidP="00BB653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40"/>
              <w:ind w:left="360"/>
            </w:pPr>
            <w:r w:rsidRPr="00B63A97">
              <w:t> </w:t>
            </w:r>
          </w:p>
          <w:p w:rsidR="002C4CC4" w:rsidRPr="00B63A97" w:rsidRDefault="002C4CC4" w:rsidP="00BB653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40"/>
              <w:ind w:left="36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C17419">
            <w:pPr>
              <w:pStyle w:val="a0"/>
              <w:spacing w:before="20" w:after="40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1649F1">
            <w:pPr>
              <w:pStyle w:val="a0"/>
              <w:spacing w:before="20" w:after="40"/>
              <w:jc w:val="right"/>
            </w:pPr>
            <w:r w:rsidRPr="00B63A97">
              <w:rPr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1649F1">
            <w:pPr>
              <w:pStyle w:val="a0"/>
              <w:spacing w:before="20" w:after="40"/>
              <w:jc w:val="right"/>
            </w:pPr>
            <w:r w:rsidRPr="00B63A97">
              <w:rPr>
                <w:sz w:val="22"/>
                <w:szCs w:val="22"/>
              </w:rPr>
              <w:t>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E91651">
            <w:pPr>
              <w:pStyle w:val="a0"/>
              <w:spacing w:before="20" w:after="40"/>
              <w:jc w:val="right"/>
            </w:pPr>
            <w:r>
              <w:rPr>
                <w:sz w:val="22"/>
                <w:szCs w:val="22"/>
              </w:rPr>
              <w:t>4</w:t>
            </w:r>
          </w:p>
        </w:tc>
      </w:tr>
      <w:tr w:rsidR="001E759F" w:rsidRPr="00B63A97" w:rsidTr="005E3AB1">
        <w:tblPrEx>
          <w:shd w:val="clear" w:color="auto" w:fill="CED7E7"/>
        </w:tblPrEx>
        <w:trPr>
          <w:trHeight w:val="60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59F" w:rsidRPr="00B63A97" w:rsidRDefault="00254752">
            <w:pPr>
              <w:pStyle w:val="a0"/>
              <w:spacing w:before="20" w:after="40"/>
              <w:rPr>
                <w:b/>
                <w:bCs/>
              </w:rPr>
            </w:pPr>
            <w:r>
              <w:rPr>
                <w:b/>
                <w:bCs/>
              </w:rPr>
              <w:t>Тема 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E759F" w:rsidRPr="00B63A97" w:rsidRDefault="001E759F" w:rsidP="00A45DE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40"/>
              <w:ind w:left="360"/>
            </w:pPr>
            <w:r w:rsidRPr="00B63A97">
              <w:t>Методики социол</w:t>
            </w:r>
            <w:r w:rsidRPr="00B63A97">
              <w:t>о</w:t>
            </w:r>
            <w:r w:rsidRPr="00B63A97">
              <w:t>гических исслед</w:t>
            </w:r>
            <w:r w:rsidRPr="00B63A97">
              <w:t>о</w:t>
            </w:r>
            <w:r w:rsidRPr="00B63A97">
              <w:t>ваний в соцмедиа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59F" w:rsidRPr="00B63A97" w:rsidRDefault="00B56BD7">
            <w:pPr>
              <w:pStyle w:val="a0"/>
              <w:spacing w:before="20" w:after="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59F" w:rsidRPr="00B63A97" w:rsidRDefault="00E91651">
            <w:pPr>
              <w:pStyle w:val="a0"/>
              <w:spacing w:before="20" w:after="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59F" w:rsidRPr="00B63A97" w:rsidRDefault="00E91651">
            <w:pPr>
              <w:pStyle w:val="a0"/>
              <w:spacing w:before="20" w:after="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59F" w:rsidRPr="00B63A97" w:rsidRDefault="00E91651">
            <w:pPr>
              <w:pStyle w:val="a0"/>
              <w:spacing w:before="20" w:after="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C4CC4" w:rsidRPr="00B63A97" w:rsidTr="005E3AB1">
        <w:tblPrEx>
          <w:shd w:val="clear" w:color="auto" w:fill="CED7E7"/>
        </w:tblPrEx>
        <w:trPr>
          <w:trHeight w:val="180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254752">
            <w:pPr>
              <w:pStyle w:val="a0"/>
              <w:spacing w:before="20" w:after="40"/>
            </w:pPr>
            <w:r>
              <w:rPr>
                <w:b/>
                <w:bCs/>
              </w:rPr>
              <w:t>Тема 10</w:t>
            </w:r>
            <w:r w:rsidR="001649F1" w:rsidRPr="00B63A97">
              <w:rPr>
                <w:b/>
                <w:bCs/>
              </w:rPr>
              <w:t>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7E54EA" w:rsidRPr="00B63A97" w:rsidRDefault="007E54EA" w:rsidP="00BB653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40"/>
              <w:ind w:left="360"/>
            </w:pPr>
            <w:r w:rsidRPr="00B63A97">
              <w:t>Аналитика и тре</w:t>
            </w:r>
            <w:r w:rsidRPr="00B63A97">
              <w:t>к</w:t>
            </w:r>
            <w:r w:rsidRPr="00B63A97">
              <w:t>кинг результатов рекламных камп</w:t>
            </w:r>
            <w:r w:rsidRPr="00B63A97">
              <w:t>а</w:t>
            </w:r>
            <w:r w:rsidRPr="00B63A97">
              <w:t>ний  </w:t>
            </w:r>
          </w:p>
          <w:p w:rsidR="002C4CC4" w:rsidRPr="00B63A97" w:rsidRDefault="002C4CC4" w:rsidP="00BB653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40"/>
              <w:ind w:left="36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B56BD7">
            <w:pPr>
              <w:pStyle w:val="a0"/>
              <w:spacing w:before="20" w:after="40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E91651">
            <w:pPr>
              <w:pStyle w:val="a0"/>
              <w:spacing w:before="20" w:after="40"/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E91651">
            <w:pPr>
              <w:pStyle w:val="a0"/>
              <w:spacing w:before="20" w:after="40"/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E91651">
            <w:pPr>
              <w:pStyle w:val="a0"/>
              <w:spacing w:before="20" w:after="40"/>
              <w:jc w:val="right"/>
            </w:pPr>
            <w:r>
              <w:rPr>
                <w:sz w:val="22"/>
                <w:szCs w:val="22"/>
              </w:rPr>
              <w:t>8</w:t>
            </w:r>
          </w:p>
        </w:tc>
      </w:tr>
      <w:tr w:rsidR="002C4CC4" w:rsidRPr="00B63A97" w:rsidTr="005E3AB1">
        <w:tblPrEx>
          <w:shd w:val="clear" w:color="auto" w:fill="CED7E7"/>
        </w:tblPrEx>
        <w:trPr>
          <w:trHeight w:val="90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1649F1">
            <w:pPr>
              <w:pStyle w:val="a0"/>
              <w:spacing w:before="20" w:after="40"/>
            </w:pPr>
            <w:r w:rsidRPr="00B63A97">
              <w:rPr>
                <w:b/>
                <w:bCs/>
              </w:rPr>
              <w:lastRenderedPageBreak/>
              <w:t>Т</w:t>
            </w:r>
            <w:r w:rsidR="00254752">
              <w:rPr>
                <w:b/>
                <w:bCs/>
              </w:rPr>
              <w:t>ема 11</w:t>
            </w:r>
            <w:r w:rsidRPr="00B63A97">
              <w:rPr>
                <w:b/>
                <w:bCs/>
              </w:rPr>
              <w:t>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C4CC4" w:rsidRPr="00B63A97" w:rsidRDefault="007E54EA" w:rsidP="00F2284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40"/>
              <w:ind w:left="360"/>
            </w:pPr>
            <w:r w:rsidRPr="00B63A97">
              <w:t>Комьюнити-менед</w:t>
            </w:r>
            <w:r w:rsidR="00F22845">
              <w:t xml:space="preserve">жмент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B56BD7">
            <w:pPr>
              <w:pStyle w:val="a0"/>
              <w:spacing w:before="20" w:after="40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F22845">
            <w:pPr>
              <w:pStyle w:val="a0"/>
              <w:spacing w:before="20" w:after="40"/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1649F1">
            <w:pPr>
              <w:pStyle w:val="a0"/>
              <w:spacing w:before="20" w:after="40"/>
              <w:jc w:val="right"/>
            </w:pPr>
            <w:r w:rsidRPr="00B63A97">
              <w:rPr>
                <w:sz w:val="22"/>
                <w:szCs w:val="22"/>
              </w:rPr>
              <w:t>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E91651">
            <w:pPr>
              <w:pStyle w:val="a0"/>
              <w:spacing w:before="20" w:after="40"/>
              <w:jc w:val="right"/>
            </w:pPr>
            <w:r>
              <w:rPr>
                <w:sz w:val="22"/>
                <w:szCs w:val="22"/>
              </w:rPr>
              <w:t>4</w:t>
            </w:r>
          </w:p>
        </w:tc>
      </w:tr>
      <w:tr w:rsidR="002C4CC4" w:rsidRPr="00B63A97" w:rsidTr="005E3AB1">
        <w:tblPrEx>
          <w:shd w:val="clear" w:color="auto" w:fill="CED7E7"/>
        </w:tblPrEx>
        <w:trPr>
          <w:trHeight w:val="120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254752">
            <w:pPr>
              <w:pStyle w:val="a0"/>
              <w:spacing w:before="20" w:after="40"/>
            </w:pPr>
            <w:r>
              <w:rPr>
                <w:b/>
                <w:bCs/>
              </w:rPr>
              <w:t>Тема 12</w:t>
            </w:r>
            <w:r w:rsidR="001649F1" w:rsidRPr="00B63A97">
              <w:rPr>
                <w:b/>
                <w:bCs/>
              </w:rPr>
              <w:t>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C4CC4" w:rsidRPr="00B63A97" w:rsidRDefault="007E54EA" w:rsidP="00F2284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40"/>
              <w:ind w:left="360"/>
            </w:pPr>
            <w:r w:rsidRPr="00B63A97">
              <w:t>Работа с лидерами мнений: от нано-инфлюенсеров до звезд  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B56BD7">
            <w:pPr>
              <w:pStyle w:val="a0"/>
              <w:spacing w:before="20" w:after="40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1649F1">
            <w:pPr>
              <w:pStyle w:val="a0"/>
              <w:spacing w:before="20" w:after="40"/>
              <w:jc w:val="right"/>
            </w:pPr>
            <w:r w:rsidRPr="00B63A97">
              <w:rPr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1649F1">
            <w:pPr>
              <w:pStyle w:val="a0"/>
              <w:spacing w:before="20" w:after="40"/>
              <w:jc w:val="right"/>
            </w:pPr>
            <w:r w:rsidRPr="00B63A97">
              <w:rPr>
                <w:sz w:val="22"/>
                <w:szCs w:val="22"/>
              </w:rPr>
              <w:t>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E91651">
            <w:pPr>
              <w:pStyle w:val="a0"/>
              <w:spacing w:before="20" w:after="40"/>
              <w:jc w:val="right"/>
            </w:pPr>
            <w:r>
              <w:rPr>
                <w:sz w:val="22"/>
                <w:szCs w:val="22"/>
              </w:rPr>
              <w:t>4</w:t>
            </w:r>
          </w:p>
        </w:tc>
      </w:tr>
      <w:tr w:rsidR="002C4CC4" w:rsidRPr="00B63A97" w:rsidTr="005E3AB1">
        <w:tblPrEx>
          <w:shd w:val="clear" w:color="auto" w:fill="CED7E7"/>
        </w:tblPrEx>
        <w:trPr>
          <w:trHeight w:val="30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C4CC4" w:rsidRPr="00B63A97" w:rsidRDefault="002C4CC4" w:rsidP="00F37675"/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C4CC4" w:rsidRPr="00B63A97" w:rsidRDefault="001649F1">
            <w:pPr>
              <w:pStyle w:val="a0"/>
              <w:spacing w:before="20" w:after="40"/>
              <w:ind w:left="360"/>
            </w:pPr>
            <w:r w:rsidRPr="00B63A97">
              <w:t>Всего по разделу III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007D77" w:rsidRDefault="00B56BD7">
            <w:pPr>
              <w:pStyle w:val="a0"/>
              <w:spacing w:before="20" w:after="4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2C4CC4" w:rsidRPr="00007D77" w:rsidRDefault="001649F1" w:rsidP="00E91651">
            <w:pPr>
              <w:pStyle w:val="a0"/>
              <w:spacing w:before="20" w:after="4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007D77">
              <w:rPr>
                <w:b/>
                <w:bCs/>
                <w:i/>
                <w:iCs/>
                <w:sz w:val="22"/>
                <w:szCs w:val="22"/>
              </w:rPr>
              <w:t> </w:t>
            </w:r>
            <w:r w:rsidR="00E91651"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2C4CC4" w:rsidRPr="00007D77" w:rsidRDefault="00E91651">
            <w:pPr>
              <w:pStyle w:val="a0"/>
              <w:spacing w:before="20" w:after="4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2C4CC4" w:rsidRPr="00007D77" w:rsidRDefault="001649F1" w:rsidP="00514CAC">
            <w:pPr>
              <w:pStyle w:val="a0"/>
              <w:spacing w:before="20" w:after="4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007D77">
              <w:rPr>
                <w:b/>
                <w:bCs/>
                <w:i/>
                <w:iCs/>
                <w:sz w:val="22"/>
                <w:szCs w:val="22"/>
              </w:rPr>
              <w:t> </w:t>
            </w:r>
            <w:r w:rsidR="00514CAC" w:rsidRPr="00007D77">
              <w:rPr>
                <w:b/>
                <w:bCs/>
                <w:i/>
                <w:iCs/>
                <w:sz w:val="22"/>
                <w:szCs w:val="22"/>
              </w:rPr>
              <w:t>2</w:t>
            </w:r>
            <w:r w:rsidR="00E91651">
              <w:rPr>
                <w:b/>
                <w:bCs/>
                <w:i/>
                <w:iCs/>
                <w:sz w:val="22"/>
                <w:szCs w:val="22"/>
              </w:rPr>
              <w:t>4</w:t>
            </w:r>
          </w:p>
        </w:tc>
      </w:tr>
      <w:tr w:rsidR="002C4CC4" w:rsidRPr="00B63A97" w:rsidTr="005E3AB1">
        <w:tblPrEx>
          <w:shd w:val="clear" w:color="auto" w:fill="CED7E7"/>
        </w:tblPrEx>
        <w:trPr>
          <w:trHeight w:val="90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1649F1">
            <w:pPr>
              <w:pStyle w:val="a0"/>
              <w:spacing w:before="20" w:after="40"/>
            </w:pPr>
            <w:r w:rsidRPr="00B63A97">
              <w:rPr>
                <w:b/>
                <w:bCs/>
              </w:rPr>
              <w:t>Раздел IV.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7E54EA" w:rsidRPr="00B63A97" w:rsidRDefault="007E54EA" w:rsidP="00BB653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40"/>
              <w:ind w:left="360"/>
            </w:pPr>
            <w:r w:rsidRPr="00B63A97">
              <w:tab/>
            </w:r>
            <w:r w:rsidRPr="00B63A97">
              <w:tab/>
            </w:r>
          </w:p>
          <w:p w:rsidR="002C4CC4" w:rsidRPr="00B63A97" w:rsidRDefault="0011049C" w:rsidP="00BB653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40"/>
              <w:ind w:left="360"/>
            </w:pPr>
            <w:r w:rsidRPr="00B63A97">
              <w:t xml:space="preserve">Ограничения SMM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2C4CC4" w:rsidP="00F37675"/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2C4CC4" w:rsidP="00F37675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2C4CC4" w:rsidP="00F37675"/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2C4CC4" w:rsidP="00F37675"/>
        </w:tc>
      </w:tr>
      <w:tr w:rsidR="002C4CC4" w:rsidRPr="00B63A97" w:rsidTr="005E3AB1">
        <w:tblPrEx>
          <w:shd w:val="clear" w:color="auto" w:fill="CED7E7"/>
        </w:tblPrEx>
        <w:trPr>
          <w:trHeight w:val="60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254752">
            <w:pPr>
              <w:pStyle w:val="a0"/>
              <w:spacing w:before="20" w:after="40"/>
            </w:pPr>
            <w:r>
              <w:rPr>
                <w:b/>
                <w:bCs/>
              </w:rPr>
              <w:t>Тема 13</w:t>
            </w:r>
            <w:r w:rsidR="001649F1" w:rsidRPr="00B63A97">
              <w:rPr>
                <w:b/>
                <w:bCs/>
              </w:rPr>
              <w:t>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C4CC4" w:rsidRPr="00B63A97" w:rsidRDefault="00591732" w:rsidP="00BB653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40"/>
              <w:ind w:left="360"/>
            </w:pPr>
            <w:r w:rsidRPr="00B63A97">
              <w:t>SMM с огранич</w:t>
            </w:r>
            <w:r w:rsidRPr="00B63A97">
              <w:t>е</w:t>
            </w:r>
            <w:r w:rsidRPr="00B63A97">
              <w:t>ниями: политич</w:t>
            </w:r>
            <w:r w:rsidRPr="00B63A97">
              <w:t>е</w:t>
            </w:r>
            <w:r w:rsidRPr="00B63A97">
              <w:t>ский маркетинг и работа с товарами, реклама которых ограничена  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B56BD7">
            <w:pPr>
              <w:pStyle w:val="a0"/>
              <w:spacing w:before="20" w:after="40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1C4F15">
            <w:pPr>
              <w:pStyle w:val="a0"/>
              <w:spacing w:before="20" w:after="40"/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1C4F15" w:rsidP="001C4F15">
            <w:pPr>
              <w:pStyle w:val="a0"/>
              <w:spacing w:before="20" w:after="40"/>
              <w:jc w:val="right"/>
            </w:pPr>
            <w:r w:rsidRPr="001C4F15">
              <w:rPr>
                <w:sz w:val="22"/>
                <w:szCs w:val="22"/>
              </w:rPr>
              <w:t>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E91651">
            <w:pPr>
              <w:pStyle w:val="a0"/>
              <w:spacing w:before="20" w:after="40"/>
              <w:jc w:val="right"/>
            </w:pPr>
            <w:r>
              <w:rPr>
                <w:sz w:val="22"/>
                <w:szCs w:val="22"/>
              </w:rPr>
              <w:t>4</w:t>
            </w:r>
          </w:p>
        </w:tc>
      </w:tr>
      <w:tr w:rsidR="002C4CC4" w:rsidRPr="00B63A97" w:rsidTr="005E3AB1">
        <w:tblPrEx>
          <w:shd w:val="clear" w:color="auto" w:fill="CED7E7"/>
        </w:tblPrEx>
        <w:trPr>
          <w:trHeight w:val="60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254752">
            <w:pPr>
              <w:pStyle w:val="a0"/>
              <w:spacing w:before="20" w:after="40"/>
            </w:pPr>
            <w:r>
              <w:rPr>
                <w:b/>
                <w:bCs/>
              </w:rPr>
              <w:t>Тема 14</w:t>
            </w:r>
            <w:r w:rsidR="001649F1" w:rsidRPr="00B63A97">
              <w:rPr>
                <w:b/>
                <w:bCs/>
              </w:rPr>
              <w:t>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591732" w:rsidRPr="00B63A97" w:rsidRDefault="00591732" w:rsidP="00BB653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40"/>
              <w:ind w:left="360"/>
            </w:pPr>
            <w:r w:rsidRPr="00B63A97">
              <w:t>Юридические а</w:t>
            </w:r>
            <w:r w:rsidRPr="00B63A97">
              <w:t>с</w:t>
            </w:r>
            <w:r w:rsidRPr="00B63A97">
              <w:t>пекты SMM  </w:t>
            </w:r>
          </w:p>
          <w:p w:rsidR="002C4CC4" w:rsidRPr="00B63A97" w:rsidRDefault="002C4CC4" w:rsidP="00BB653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40"/>
              <w:ind w:left="36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B56BD7">
            <w:pPr>
              <w:pStyle w:val="a0"/>
              <w:spacing w:before="20" w:after="40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1649F1">
            <w:pPr>
              <w:pStyle w:val="a0"/>
              <w:spacing w:before="20" w:after="40"/>
              <w:jc w:val="right"/>
            </w:pPr>
            <w:r w:rsidRPr="00B63A97">
              <w:rPr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1649F1">
            <w:pPr>
              <w:pStyle w:val="a0"/>
              <w:spacing w:before="20" w:after="40"/>
              <w:jc w:val="right"/>
            </w:pPr>
            <w:r w:rsidRPr="00B63A97">
              <w:rPr>
                <w:sz w:val="22"/>
                <w:szCs w:val="22"/>
              </w:rPr>
              <w:t>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B63A97" w:rsidRDefault="00E91651">
            <w:pPr>
              <w:pStyle w:val="a0"/>
              <w:spacing w:before="20" w:after="40"/>
              <w:jc w:val="right"/>
            </w:pPr>
            <w:r>
              <w:rPr>
                <w:sz w:val="22"/>
                <w:szCs w:val="22"/>
              </w:rPr>
              <w:t>4</w:t>
            </w:r>
          </w:p>
        </w:tc>
      </w:tr>
      <w:tr w:rsidR="002C4CC4" w:rsidRPr="005C7A29" w:rsidTr="005E3AB1">
        <w:tblPrEx>
          <w:shd w:val="clear" w:color="auto" w:fill="CED7E7"/>
        </w:tblPrEx>
        <w:trPr>
          <w:trHeight w:val="30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C4CC4" w:rsidRPr="005C7A29" w:rsidRDefault="002C4CC4" w:rsidP="00F37675"/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C4CC4" w:rsidRPr="005C7A29" w:rsidRDefault="001649F1">
            <w:pPr>
              <w:pStyle w:val="a0"/>
              <w:spacing w:before="20" w:after="40"/>
              <w:ind w:left="360"/>
            </w:pPr>
            <w:r w:rsidRPr="005C7A29">
              <w:t>Всего по разделу IV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5C7A29" w:rsidRDefault="00B56BD7">
            <w:pPr>
              <w:pStyle w:val="a0"/>
              <w:spacing w:before="20" w:after="40"/>
              <w:jc w:val="right"/>
            </w:pPr>
            <w:r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2C4CC4" w:rsidRPr="005C7A29" w:rsidRDefault="00E242F0">
            <w:pPr>
              <w:pStyle w:val="a0"/>
              <w:spacing w:before="20" w:after="40"/>
              <w:jc w:val="right"/>
            </w:pPr>
            <w:r w:rsidRPr="005C7A29">
              <w:rPr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2C4CC4" w:rsidRPr="005C7A29" w:rsidRDefault="00E242F0">
            <w:pPr>
              <w:pStyle w:val="a0"/>
              <w:spacing w:before="20" w:after="40"/>
              <w:jc w:val="right"/>
            </w:pPr>
            <w:r w:rsidRPr="005C7A29">
              <w:rPr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2C4CC4" w:rsidRPr="005C7A29" w:rsidRDefault="00E91651">
            <w:pPr>
              <w:pStyle w:val="a0"/>
              <w:spacing w:before="20" w:after="40"/>
              <w:jc w:val="right"/>
            </w:pPr>
            <w:r>
              <w:rPr>
                <w:b/>
                <w:bCs/>
                <w:i/>
                <w:iCs/>
                <w:sz w:val="22"/>
                <w:szCs w:val="22"/>
              </w:rPr>
              <w:t>8</w:t>
            </w:r>
          </w:p>
        </w:tc>
      </w:tr>
      <w:tr w:rsidR="002C4CC4" w:rsidRPr="005C7A29" w:rsidTr="005E3AB1">
        <w:tblPrEx>
          <w:shd w:val="clear" w:color="auto" w:fill="CED7E7"/>
        </w:tblPrEx>
        <w:trPr>
          <w:trHeight w:val="31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C4CC4" w:rsidRPr="005C7A29" w:rsidRDefault="002C4CC4" w:rsidP="00F37675"/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C4CC4" w:rsidRPr="005C7A29" w:rsidRDefault="001649F1">
            <w:pPr>
              <w:pStyle w:val="a0"/>
              <w:spacing w:before="20" w:after="40"/>
              <w:ind w:left="360"/>
            </w:pPr>
            <w:r w:rsidRPr="005C7A29">
              <w:t>Всего по курсу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5C7A29" w:rsidRDefault="002C4CC4" w:rsidP="00F37675"/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2C4CC4" w:rsidRPr="005C7A29" w:rsidRDefault="002C4CC4" w:rsidP="00F37675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2C4CC4" w:rsidRPr="005C7A29" w:rsidRDefault="002C4CC4" w:rsidP="00F37675"/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2C4CC4" w:rsidRPr="005C7A29" w:rsidRDefault="00F135F5">
            <w:pPr>
              <w:pStyle w:val="a0"/>
              <w:spacing w:before="20" w:after="40"/>
              <w:jc w:val="right"/>
            </w:pPr>
            <w:r w:rsidRPr="005C7A29">
              <w:rPr>
                <w:b/>
                <w:bCs/>
                <w:i/>
                <w:iCs/>
                <w:sz w:val="22"/>
                <w:szCs w:val="22"/>
              </w:rPr>
              <w:t>72</w:t>
            </w:r>
          </w:p>
        </w:tc>
      </w:tr>
      <w:tr w:rsidR="002C4CC4" w:rsidRPr="005C7A29" w:rsidTr="005E3AB1">
        <w:tblPrEx>
          <w:shd w:val="clear" w:color="auto" w:fill="CED7E7"/>
        </w:tblPrEx>
        <w:trPr>
          <w:trHeight w:val="31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C4CC4" w:rsidRPr="005C7A29" w:rsidRDefault="002C4CC4" w:rsidP="00F37675"/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C4CC4" w:rsidRPr="005C7A29" w:rsidRDefault="001649F1">
            <w:pPr>
              <w:pStyle w:val="a0"/>
              <w:spacing w:before="20" w:after="40"/>
              <w:ind w:left="360"/>
            </w:pPr>
            <w:r w:rsidRPr="005C7A29">
              <w:t>План 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5C7A29" w:rsidRDefault="00B56BD7">
            <w:pPr>
              <w:pStyle w:val="a0"/>
              <w:spacing w:before="20" w:after="40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2C4CC4" w:rsidRPr="005C7A29" w:rsidRDefault="00E91651" w:rsidP="00E91651">
            <w:pPr>
              <w:pStyle w:val="a0"/>
              <w:spacing w:before="20" w:after="40"/>
              <w:jc w:val="right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2C4CC4" w:rsidRPr="005C7A29" w:rsidRDefault="00E91651">
            <w:pPr>
              <w:pStyle w:val="a8"/>
              <w:spacing w:before="20" w:after="40"/>
              <w:jc w:val="right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u w:color="000000"/>
                <w:lang w:val="ru-RU"/>
              </w:rPr>
              <w:t>36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2C4CC4" w:rsidRPr="005C7A29" w:rsidRDefault="005C7A29">
            <w:pPr>
              <w:pStyle w:val="a0"/>
              <w:spacing w:before="20" w:after="40"/>
              <w:jc w:val="right"/>
            </w:pPr>
            <w:r w:rsidRPr="005C7A29">
              <w:rPr>
                <w:sz w:val="22"/>
                <w:szCs w:val="22"/>
              </w:rPr>
              <w:t>72</w:t>
            </w:r>
          </w:p>
        </w:tc>
      </w:tr>
      <w:tr w:rsidR="002C4CC4" w:rsidRPr="005C7A29" w:rsidTr="005E3AB1">
        <w:tblPrEx>
          <w:shd w:val="clear" w:color="auto" w:fill="CED7E7"/>
        </w:tblPrEx>
        <w:trPr>
          <w:trHeight w:val="31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C4CC4" w:rsidRPr="005C7A29" w:rsidRDefault="002C4CC4" w:rsidP="00F37675"/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C4CC4" w:rsidRPr="005C7A29" w:rsidRDefault="001649F1">
            <w:pPr>
              <w:pStyle w:val="a0"/>
              <w:spacing w:before="20" w:after="40"/>
              <w:ind w:left="360"/>
            </w:pPr>
            <w:r w:rsidRPr="005C7A29">
              <w:t>Резерв 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CC4" w:rsidRPr="005C7A29" w:rsidRDefault="00B56BD7">
            <w:pPr>
              <w:pStyle w:val="a0"/>
              <w:spacing w:before="20" w:after="40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2C4CC4" w:rsidRPr="005C7A29" w:rsidRDefault="001649F1">
            <w:pPr>
              <w:pStyle w:val="a0"/>
              <w:spacing w:before="20" w:after="40"/>
              <w:jc w:val="right"/>
            </w:pPr>
            <w:r w:rsidRPr="005C7A29">
              <w:rPr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2C4CC4" w:rsidRPr="005C7A29" w:rsidRDefault="002C4CC4" w:rsidP="00F37675"/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2C4CC4" w:rsidRPr="005C7A29" w:rsidRDefault="001649F1">
            <w:pPr>
              <w:pStyle w:val="a0"/>
              <w:spacing w:before="20" w:after="40"/>
              <w:jc w:val="right"/>
            </w:pPr>
            <w:r w:rsidRPr="005C7A29">
              <w:rPr>
                <w:sz w:val="22"/>
                <w:szCs w:val="22"/>
              </w:rPr>
              <w:t>0</w:t>
            </w:r>
          </w:p>
        </w:tc>
      </w:tr>
    </w:tbl>
    <w:p w:rsidR="002C4CC4" w:rsidRDefault="001649F1">
      <w:pPr>
        <w:pStyle w:val="50"/>
        <w:ind w:left="360" w:firstLine="0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 xml:space="preserve">Б) Содержание дисциплины </w:t>
      </w:r>
      <w:r>
        <w:rPr>
          <w:rFonts w:ascii="Arial Unicode MS" w:eastAsia="Arial Unicode MS" w:hAnsi="Arial Unicode MS" w:cs="Arial Unicode MS"/>
          <w:b w:val="0"/>
          <w:bCs w:val="0"/>
          <w:i w:val="0"/>
          <w:iCs w:val="0"/>
          <w:sz w:val="24"/>
          <w:szCs w:val="24"/>
        </w:rPr>
        <w:br/>
      </w:r>
      <w:r>
        <w:rPr>
          <w:rFonts w:ascii="Times New Roman" w:hAnsi="Times New Roman"/>
          <w:i w:val="0"/>
          <w:iCs w:val="0"/>
          <w:sz w:val="24"/>
          <w:szCs w:val="24"/>
        </w:rPr>
        <w:t>(с указанием всех дидактических единиц учебного курса).</w:t>
      </w:r>
    </w:p>
    <w:p w:rsidR="006032F7" w:rsidRDefault="006032F7" w:rsidP="006032F7">
      <w:pPr>
        <w:pStyle w:val="20"/>
        <w:keepLines/>
        <w:spacing w:before="360" w:after="0"/>
        <w:ind w:left="360" w:firstLine="0"/>
        <w:rPr>
          <w:sz w:val="24"/>
          <w:szCs w:val="24"/>
          <w:u w:val="single"/>
        </w:rPr>
      </w:pPr>
      <w:r>
        <w:rPr>
          <w:i w:val="0"/>
          <w:iCs w:val="0"/>
          <w:sz w:val="24"/>
          <w:szCs w:val="24"/>
        </w:rPr>
        <w:t xml:space="preserve">Раздел </w:t>
      </w:r>
      <w:r>
        <w:rPr>
          <w:i w:val="0"/>
          <w:iCs w:val="0"/>
          <w:sz w:val="24"/>
          <w:szCs w:val="24"/>
          <w:lang w:val="en-US"/>
        </w:rPr>
        <w:t>I</w:t>
      </w:r>
      <w:r>
        <w:rPr>
          <w:i w:val="0"/>
          <w:iCs w:val="0"/>
          <w:sz w:val="24"/>
          <w:szCs w:val="24"/>
        </w:rPr>
        <w:t xml:space="preserve">. </w:t>
      </w:r>
      <w:r w:rsidRPr="007A144B">
        <w:rPr>
          <w:rFonts w:ascii="Times New Roman" w:hAnsi="Times New Roman" w:cs="Times New Roman"/>
          <w:i w:val="0"/>
          <w:sz w:val="24"/>
          <w:szCs w:val="24"/>
        </w:rPr>
        <w:t>Введение. Предметное поле и организация деятельности</w:t>
      </w:r>
      <w:r>
        <w:rPr>
          <w:i w:val="0"/>
          <w:iCs w:val="0"/>
          <w:sz w:val="24"/>
          <w:szCs w:val="24"/>
        </w:rPr>
        <w:t xml:space="preserve">. </w:t>
      </w:r>
    </w:p>
    <w:p w:rsidR="006032F7" w:rsidRPr="007A144B" w:rsidRDefault="006032F7" w:rsidP="006032F7">
      <w:pPr>
        <w:pStyle w:val="a0"/>
        <w:rPr>
          <w:b/>
          <w:bCs/>
        </w:rPr>
      </w:pPr>
      <w:r w:rsidRPr="007A144B">
        <w:rPr>
          <w:b/>
          <w:bCs/>
        </w:rPr>
        <w:t xml:space="preserve">Тема 1. </w:t>
      </w:r>
      <w:r w:rsidRPr="007A144B">
        <w:rPr>
          <w:b/>
        </w:rPr>
        <w:t>Постановка задач SMM и формулирование ТЗ</w:t>
      </w:r>
    </w:p>
    <w:p w:rsidR="006032F7" w:rsidRPr="007A144B" w:rsidRDefault="006032F7" w:rsidP="006032F7">
      <w:pPr>
        <w:pStyle w:val="a0"/>
        <w:rPr>
          <w:bCs/>
        </w:rPr>
      </w:pPr>
      <w:r w:rsidRPr="007A144B">
        <w:rPr>
          <w:bCs/>
        </w:rPr>
        <w:t>Составление и заполнение брифа. Работа с клиентскими запросами. Оценка потенциал</w:t>
      </w:r>
      <w:r w:rsidRPr="007A144B">
        <w:rPr>
          <w:bCs/>
        </w:rPr>
        <w:t>ь</w:t>
      </w:r>
      <w:r w:rsidRPr="007A144B">
        <w:rPr>
          <w:bCs/>
        </w:rPr>
        <w:t xml:space="preserve">ной аудитории. Формирование </w:t>
      </w:r>
      <w:r w:rsidRPr="007A144B">
        <w:rPr>
          <w:bCs/>
          <w:lang w:val="en-US"/>
        </w:rPr>
        <w:t>KPI</w:t>
      </w:r>
      <w:r w:rsidRPr="007A144B">
        <w:rPr>
          <w:bCs/>
        </w:rPr>
        <w:t xml:space="preserve">. Составление технического задания. </w:t>
      </w:r>
    </w:p>
    <w:p w:rsidR="006032F7" w:rsidRPr="00AE27D4" w:rsidRDefault="006032F7" w:rsidP="006032F7">
      <w:pPr>
        <w:pStyle w:val="a0"/>
        <w:rPr>
          <w:highlight w:val="yellow"/>
          <w:u w:val="single"/>
        </w:rPr>
      </w:pPr>
    </w:p>
    <w:p w:rsidR="006032F7" w:rsidRPr="0071481A" w:rsidRDefault="006032F7" w:rsidP="006032F7">
      <w:pPr>
        <w:pStyle w:val="a0"/>
        <w:rPr>
          <w:b/>
          <w:bCs/>
        </w:rPr>
      </w:pPr>
      <w:r w:rsidRPr="007A144B">
        <w:rPr>
          <w:b/>
          <w:bCs/>
        </w:rPr>
        <w:t xml:space="preserve">Тема 2. </w:t>
      </w:r>
      <w:r w:rsidRPr="0071481A">
        <w:rPr>
          <w:b/>
        </w:rPr>
        <w:t>Создание рабочего пространства (вспомогательные сервисы для организ</w:t>
      </w:r>
      <w:r w:rsidRPr="0071481A">
        <w:rPr>
          <w:b/>
        </w:rPr>
        <w:t>а</w:t>
      </w:r>
      <w:r w:rsidRPr="0071481A">
        <w:rPr>
          <w:b/>
        </w:rPr>
        <w:t>ции workflow)</w:t>
      </w:r>
      <w:r w:rsidRPr="0071481A">
        <w:rPr>
          <w:b/>
          <w:bCs/>
        </w:rPr>
        <w:t>.</w:t>
      </w:r>
    </w:p>
    <w:p w:rsidR="006032F7" w:rsidRPr="007A144B" w:rsidRDefault="006032F7" w:rsidP="006032F7">
      <w:pPr>
        <w:pStyle w:val="a0"/>
        <w:rPr>
          <w:bCs/>
        </w:rPr>
      </w:pPr>
      <w:r w:rsidRPr="007A144B">
        <w:rPr>
          <w:bCs/>
        </w:rPr>
        <w:t>Рабочие процессы специалиста по интернет-коммуникациям. Типы вспомогательных се</w:t>
      </w:r>
      <w:r w:rsidRPr="007A144B">
        <w:rPr>
          <w:bCs/>
        </w:rPr>
        <w:t>р</w:t>
      </w:r>
      <w:r w:rsidRPr="007A144B">
        <w:rPr>
          <w:bCs/>
        </w:rPr>
        <w:t>висов для каждого направления работы. Их ключевые характеристики и особенности и</w:t>
      </w:r>
      <w:r w:rsidRPr="007A144B">
        <w:rPr>
          <w:bCs/>
        </w:rPr>
        <w:t>с</w:t>
      </w:r>
      <w:r w:rsidRPr="007A144B">
        <w:rPr>
          <w:bCs/>
        </w:rPr>
        <w:t>пользования.</w:t>
      </w:r>
    </w:p>
    <w:p w:rsidR="006032F7" w:rsidRPr="007A144B" w:rsidRDefault="006032F7" w:rsidP="006032F7">
      <w:pPr>
        <w:pStyle w:val="20"/>
        <w:keepLines/>
        <w:spacing w:before="360" w:after="0"/>
        <w:rPr>
          <w:sz w:val="24"/>
          <w:szCs w:val="24"/>
          <w:u w:val="single"/>
        </w:rPr>
      </w:pPr>
      <w:r w:rsidRPr="007A144B">
        <w:rPr>
          <w:i w:val="0"/>
          <w:iCs w:val="0"/>
          <w:sz w:val="24"/>
          <w:szCs w:val="24"/>
        </w:rPr>
        <w:lastRenderedPageBreak/>
        <w:t xml:space="preserve">Раздел </w:t>
      </w:r>
      <w:r w:rsidRPr="007A144B">
        <w:rPr>
          <w:i w:val="0"/>
          <w:iCs w:val="0"/>
          <w:sz w:val="24"/>
          <w:szCs w:val="24"/>
          <w:lang w:val="en-US"/>
        </w:rPr>
        <w:t>II</w:t>
      </w:r>
      <w:r w:rsidRPr="007A144B">
        <w:rPr>
          <w:i w:val="0"/>
          <w:iCs w:val="0"/>
          <w:sz w:val="24"/>
          <w:szCs w:val="24"/>
        </w:rPr>
        <w:t xml:space="preserve">. </w:t>
      </w:r>
      <w:r w:rsidRPr="007A144B">
        <w:rPr>
          <w:rFonts w:ascii="Times New Roman" w:hAnsi="Times New Roman" w:cs="Times New Roman"/>
          <w:i w:val="0"/>
          <w:sz w:val="24"/>
          <w:szCs w:val="24"/>
        </w:rPr>
        <w:t>Работа с контентом</w:t>
      </w:r>
      <w:r w:rsidRPr="007A144B">
        <w:rPr>
          <w:i w:val="0"/>
          <w:iCs w:val="0"/>
          <w:sz w:val="24"/>
          <w:szCs w:val="24"/>
        </w:rPr>
        <w:t>.</w:t>
      </w:r>
    </w:p>
    <w:p w:rsidR="006032F7" w:rsidRPr="007A144B" w:rsidRDefault="006032F7" w:rsidP="006032F7">
      <w:pPr>
        <w:pStyle w:val="a0"/>
      </w:pPr>
      <w:r w:rsidRPr="007A144B">
        <w:rPr>
          <w:b/>
          <w:bCs/>
        </w:rPr>
        <w:t xml:space="preserve">Тема 3. </w:t>
      </w:r>
      <w:r w:rsidRPr="0071481A">
        <w:rPr>
          <w:b/>
        </w:rPr>
        <w:t>Типы контента и способы его создания при минимальных временных и ф</w:t>
      </w:r>
      <w:r w:rsidRPr="0071481A">
        <w:rPr>
          <w:b/>
        </w:rPr>
        <w:t>и</w:t>
      </w:r>
      <w:r w:rsidRPr="0071481A">
        <w:rPr>
          <w:b/>
        </w:rPr>
        <w:t>нансовых затратах</w:t>
      </w:r>
      <w:r w:rsidRPr="0071481A">
        <w:rPr>
          <w:b/>
          <w:bCs/>
        </w:rPr>
        <w:t>.</w:t>
      </w:r>
    </w:p>
    <w:p w:rsidR="006032F7" w:rsidRPr="007A144B" w:rsidRDefault="006032F7" w:rsidP="006032F7">
      <w:pPr>
        <w:pStyle w:val="a0"/>
        <w:rPr>
          <w:u w:val="single"/>
        </w:rPr>
      </w:pPr>
      <w:r w:rsidRPr="007A144B">
        <w:t>Типы контента для разных каналов коммуникации. Особенности использования разли</w:t>
      </w:r>
      <w:r w:rsidRPr="007A144B">
        <w:t>ч</w:t>
      </w:r>
      <w:r w:rsidRPr="007A144B">
        <w:t>ных контентных форматах в  срезе используемых платформ и выбранных целевых ауд</w:t>
      </w:r>
      <w:r w:rsidRPr="007A144B">
        <w:t>и</w:t>
      </w:r>
      <w:r w:rsidRPr="007A144B">
        <w:t xml:space="preserve">торий. Тестирование контентных форматов. </w:t>
      </w:r>
      <w:r>
        <w:t>Идеальный контент. Ограничения при созд</w:t>
      </w:r>
      <w:r>
        <w:t>а</w:t>
      </w:r>
      <w:r>
        <w:t>нии контента.</w:t>
      </w:r>
    </w:p>
    <w:p w:rsidR="006032F7" w:rsidRDefault="006032F7" w:rsidP="006032F7">
      <w:pPr>
        <w:pStyle w:val="a0"/>
        <w:rPr>
          <w:b/>
          <w:bCs/>
        </w:rPr>
      </w:pPr>
      <w:r w:rsidRPr="0071481A">
        <w:rPr>
          <w:b/>
          <w:bCs/>
        </w:rPr>
        <w:t xml:space="preserve">Тема 4. </w:t>
      </w:r>
      <w:r w:rsidRPr="0071481A">
        <w:rPr>
          <w:b/>
        </w:rPr>
        <w:t>Креатив и его превращение в контент</w:t>
      </w:r>
      <w:r w:rsidRPr="0071481A">
        <w:rPr>
          <w:b/>
          <w:bCs/>
        </w:rPr>
        <w:t xml:space="preserve">. </w:t>
      </w:r>
    </w:p>
    <w:p w:rsidR="006032F7" w:rsidRPr="0071481A" w:rsidRDefault="006032F7" w:rsidP="006032F7">
      <w:pPr>
        <w:pStyle w:val="a0"/>
        <w:rPr>
          <w:u w:val="single"/>
        </w:rPr>
      </w:pPr>
      <w:r w:rsidRPr="0071481A">
        <w:rPr>
          <w:bCs/>
        </w:rPr>
        <w:t>Роль креатива в онлайн-коммуникациях. Ситуативный маркетинг. Использование неста</w:t>
      </w:r>
      <w:r w:rsidRPr="0071481A">
        <w:rPr>
          <w:bCs/>
        </w:rPr>
        <w:t>н</w:t>
      </w:r>
      <w:r w:rsidRPr="0071481A">
        <w:rPr>
          <w:bCs/>
        </w:rPr>
        <w:t>дартных форматов. Кейсы известных компаний</w:t>
      </w:r>
      <w:r w:rsidRPr="0071481A">
        <w:t>.</w:t>
      </w:r>
    </w:p>
    <w:p w:rsidR="006032F7" w:rsidRPr="0071481A" w:rsidRDefault="006032F7" w:rsidP="006032F7">
      <w:pPr>
        <w:pStyle w:val="a0"/>
      </w:pPr>
      <w:r w:rsidRPr="0071481A">
        <w:rPr>
          <w:b/>
          <w:bCs/>
        </w:rPr>
        <w:t xml:space="preserve">Тема 5. </w:t>
      </w:r>
      <w:r w:rsidRPr="0071481A">
        <w:rPr>
          <w:b/>
        </w:rPr>
        <w:t>Построение контент-плана и контент-стратегии. Система KPI</w:t>
      </w:r>
      <w:r w:rsidRPr="0071481A">
        <w:rPr>
          <w:b/>
          <w:bCs/>
        </w:rPr>
        <w:t>.</w:t>
      </w:r>
    </w:p>
    <w:p w:rsidR="006032F7" w:rsidRPr="00AE27D4" w:rsidRDefault="006032F7" w:rsidP="006032F7">
      <w:pPr>
        <w:pStyle w:val="a0"/>
        <w:rPr>
          <w:highlight w:val="yellow"/>
          <w:u w:val="single"/>
        </w:rPr>
      </w:pPr>
      <w:r>
        <w:t>Разработка стратегии присутствия проекта в различных онлайн-каналах и формирование контент-плана для автоматизации контентных процессов. Оценка результатов размещения контента. Формулирование системы оценочных показателей, отвечающих целям проекта. Повышение эффективности контента.</w:t>
      </w:r>
    </w:p>
    <w:p w:rsidR="006032F7" w:rsidRDefault="006032F7" w:rsidP="006032F7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" w:after="40"/>
        <w:rPr>
          <w:b/>
        </w:rPr>
      </w:pPr>
      <w:r w:rsidRPr="0071481A">
        <w:rPr>
          <w:b/>
          <w:bCs/>
        </w:rPr>
        <w:t xml:space="preserve">Тема 6. </w:t>
      </w:r>
      <w:r w:rsidRPr="0071481A">
        <w:rPr>
          <w:b/>
        </w:rPr>
        <w:t xml:space="preserve">Мониторинг упоминаний и конкурентов: организация процесса и удобные сервисы. </w:t>
      </w:r>
    </w:p>
    <w:p w:rsidR="00D71C9D" w:rsidRPr="00D71C9D" w:rsidRDefault="00D71C9D" w:rsidP="00D71C9D">
      <w:pPr>
        <w:pStyle w:val="a0"/>
        <w:rPr>
          <w:bCs/>
        </w:rPr>
      </w:pPr>
      <w:r w:rsidRPr="000803A9">
        <w:rPr>
          <w:bCs/>
        </w:rPr>
        <w:t>Оценка конкурентной активности. Мониторинг ко</w:t>
      </w:r>
      <w:r>
        <w:rPr>
          <w:bCs/>
        </w:rPr>
        <w:t>нкурентов. Сервисы мониторинга.</w:t>
      </w:r>
    </w:p>
    <w:p w:rsidR="00D71C9D" w:rsidRPr="0071481A" w:rsidRDefault="00D71C9D" w:rsidP="006032F7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" w:after="40"/>
        <w:rPr>
          <w:b/>
        </w:rPr>
      </w:pPr>
      <w:r>
        <w:rPr>
          <w:b/>
        </w:rPr>
        <w:t>Тема 7.</w:t>
      </w:r>
      <w:r w:rsidRPr="0071481A">
        <w:rPr>
          <w:b/>
        </w:rPr>
        <w:t>Методики рекламы в социальных сетях.</w:t>
      </w:r>
    </w:p>
    <w:p w:rsidR="006032F7" w:rsidRPr="000803A9" w:rsidRDefault="006032F7" w:rsidP="006032F7">
      <w:pPr>
        <w:pStyle w:val="a0"/>
        <w:rPr>
          <w:bCs/>
        </w:rPr>
      </w:pPr>
      <w:r w:rsidRPr="000803A9">
        <w:rPr>
          <w:bCs/>
        </w:rPr>
        <w:t>Прямая и непрямая реклама в социальных сетях. Особенности рекламных кабинетов о</w:t>
      </w:r>
      <w:r w:rsidRPr="000803A9">
        <w:rPr>
          <w:bCs/>
        </w:rPr>
        <w:t>с</w:t>
      </w:r>
      <w:r w:rsidRPr="000803A9">
        <w:rPr>
          <w:bCs/>
        </w:rPr>
        <w:t>новных социальных сетей. Методика настройки рекламных объявлений в соцсетях. По</w:t>
      </w:r>
      <w:r w:rsidRPr="000803A9">
        <w:rPr>
          <w:bCs/>
        </w:rPr>
        <w:t>д</w:t>
      </w:r>
      <w:r w:rsidRPr="000803A9">
        <w:rPr>
          <w:bCs/>
        </w:rPr>
        <w:t xml:space="preserve">бор площадок для непрямой рекламы. </w:t>
      </w:r>
    </w:p>
    <w:p w:rsidR="006032F7" w:rsidRPr="000803A9" w:rsidRDefault="006032F7" w:rsidP="006032F7">
      <w:pPr>
        <w:pStyle w:val="20"/>
        <w:keepLines/>
        <w:spacing w:before="360" w:after="0"/>
        <w:rPr>
          <w:sz w:val="24"/>
          <w:szCs w:val="24"/>
          <w:u w:val="single"/>
        </w:rPr>
      </w:pPr>
      <w:r w:rsidRPr="000803A9">
        <w:rPr>
          <w:i w:val="0"/>
          <w:iCs w:val="0"/>
          <w:sz w:val="24"/>
          <w:szCs w:val="24"/>
        </w:rPr>
        <w:t xml:space="preserve">Раздел </w:t>
      </w:r>
      <w:r w:rsidRPr="000803A9">
        <w:rPr>
          <w:i w:val="0"/>
          <w:iCs w:val="0"/>
          <w:sz w:val="24"/>
          <w:szCs w:val="24"/>
          <w:lang w:val="en-US"/>
        </w:rPr>
        <w:t>III</w:t>
      </w:r>
      <w:r w:rsidRPr="000803A9">
        <w:rPr>
          <w:i w:val="0"/>
          <w:iCs w:val="0"/>
          <w:sz w:val="24"/>
          <w:szCs w:val="24"/>
        </w:rPr>
        <w:t xml:space="preserve">. </w:t>
      </w:r>
      <w:r w:rsidRPr="000803A9">
        <w:rPr>
          <w:rFonts w:ascii="Times New Roman" w:hAnsi="Times New Roman" w:cs="Times New Roman"/>
          <w:i w:val="0"/>
          <w:sz w:val="24"/>
          <w:szCs w:val="24"/>
        </w:rPr>
        <w:t>Анализ аудитории</w:t>
      </w:r>
      <w:r w:rsidRPr="000803A9">
        <w:rPr>
          <w:i w:val="0"/>
          <w:iCs w:val="0"/>
          <w:sz w:val="24"/>
          <w:szCs w:val="24"/>
        </w:rPr>
        <w:t>.</w:t>
      </w:r>
    </w:p>
    <w:p w:rsidR="006032F7" w:rsidRDefault="00B9490A" w:rsidP="006032F7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" w:after="40"/>
      </w:pPr>
      <w:r>
        <w:rPr>
          <w:b/>
          <w:bCs/>
        </w:rPr>
        <w:t>Тема 8</w:t>
      </w:r>
      <w:r w:rsidR="006032F7" w:rsidRPr="000803A9">
        <w:rPr>
          <w:b/>
          <w:bCs/>
        </w:rPr>
        <w:t xml:space="preserve">. </w:t>
      </w:r>
      <w:r w:rsidR="006032F7" w:rsidRPr="000803A9">
        <w:rPr>
          <w:b/>
        </w:rPr>
        <w:t xml:space="preserve">Анализ аудитории. Парсинг, ретаргетинг, lookalike и кастомные аудитории. </w:t>
      </w:r>
    </w:p>
    <w:p w:rsidR="00B9490A" w:rsidRDefault="006032F7" w:rsidP="006032F7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" w:after="40"/>
      </w:pPr>
      <w:r>
        <w:t>Инструменты тонкой настройки аудитории в социальных сетях. Подбор узкой или н</w:t>
      </w:r>
      <w:r>
        <w:t>е</w:t>
      </w:r>
      <w:r>
        <w:t xml:space="preserve">обычной аудитории доступными инструментами. </w:t>
      </w:r>
    </w:p>
    <w:p w:rsidR="00B9490A" w:rsidRDefault="00B9490A" w:rsidP="006032F7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" w:after="40"/>
      </w:pPr>
      <w:r>
        <w:rPr>
          <w:b/>
        </w:rPr>
        <w:t>Тема.9 М</w:t>
      </w:r>
      <w:r w:rsidRPr="000803A9">
        <w:rPr>
          <w:b/>
        </w:rPr>
        <w:t>етодики социологических исследований в соцмедиа</w:t>
      </w:r>
      <w:r w:rsidRPr="000803A9">
        <w:t>.</w:t>
      </w:r>
    </w:p>
    <w:p w:rsidR="006032F7" w:rsidRDefault="006032F7" w:rsidP="006032F7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" w:after="40"/>
      </w:pPr>
      <w:r>
        <w:t>Исследование аудитории социологическими методами – инструменты, репрезентати</w:t>
      </w:r>
      <w:r>
        <w:t>в</w:t>
      </w:r>
      <w:r>
        <w:t>ность, погрешность.</w:t>
      </w:r>
    </w:p>
    <w:p w:rsidR="006032F7" w:rsidRDefault="00B9490A" w:rsidP="006032F7">
      <w:pPr>
        <w:pStyle w:val="a0"/>
        <w:rPr>
          <w:b/>
        </w:rPr>
      </w:pPr>
      <w:r>
        <w:rPr>
          <w:b/>
          <w:bCs/>
        </w:rPr>
        <w:t>Тема 10</w:t>
      </w:r>
      <w:r w:rsidR="006032F7" w:rsidRPr="000803A9">
        <w:rPr>
          <w:b/>
          <w:bCs/>
        </w:rPr>
        <w:t xml:space="preserve">. </w:t>
      </w:r>
      <w:r w:rsidR="006032F7" w:rsidRPr="000803A9">
        <w:rPr>
          <w:b/>
        </w:rPr>
        <w:t>Аналитика и треккинг результатов рекламных кампаний</w:t>
      </w:r>
      <w:r w:rsidR="006032F7" w:rsidRPr="000803A9">
        <w:rPr>
          <w:b/>
          <w:bCs/>
        </w:rPr>
        <w:t>.</w:t>
      </w:r>
    </w:p>
    <w:p w:rsidR="006032F7" w:rsidRPr="000803A9" w:rsidRDefault="006032F7" w:rsidP="006032F7">
      <w:pPr>
        <w:pStyle w:val="a0"/>
        <w:rPr>
          <w:highlight w:val="yellow"/>
        </w:rPr>
      </w:pPr>
      <w:r>
        <w:t>Оценка результатов рекламных кампаний – доступные данные, способы и ключевые ме</w:t>
      </w:r>
      <w:r>
        <w:t>т</w:t>
      </w:r>
      <w:r>
        <w:t xml:space="preserve">рики. Использование сервисов веб-аналитики </w:t>
      </w:r>
      <w:r>
        <w:rPr>
          <w:lang w:val="en-US"/>
        </w:rPr>
        <w:t>GoogleAnalytics</w:t>
      </w:r>
      <w:r>
        <w:t>и Яндекс.Метрика. Конве</w:t>
      </w:r>
      <w:r>
        <w:t>р</w:t>
      </w:r>
      <w:r>
        <w:t>сия и способы ее повышения.</w:t>
      </w:r>
    </w:p>
    <w:p w:rsidR="006032F7" w:rsidRDefault="00B9490A" w:rsidP="006032F7">
      <w:pPr>
        <w:pStyle w:val="a0"/>
        <w:rPr>
          <w:b/>
        </w:rPr>
      </w:pPr>
      <w:r>
        <w:rPr>
          <w:b/>
          <w:bCs/>
        </w:rPr>
        <w:t>Тема 11</w:t>
      </w:r>
      <w:r w:rsidR="006032F7" w:rsidRPr="000803A9">
        <w:rPr>
          <w:b/>
          <w:bCs/>
        </w:rPr>
        <w:t xml:space="preserve">. </w:t>
      </w:r>
      <w:r w:rsidR="006032F7" w:rsidRPr="000803A9">
        <w:rPr>
          <w:b/>
        </w:rPr>
        <w:t>Комьюнити-менеджмент</w:t>
      </w:r>
      <w:r w:rsidR="006032F7" w:rsidRPr="000803A9">
        <w:rPr>
          <w:b/>
          <w:bCs/>
        </w:rPr>
        <w:t>.</w:t>
      </w:r>
    </w:p>
    <w:p w:rsidR="006032F7" w:rsidRPr="000803A9" w:rsidRDefault="006032F7" w:rsidP="006032F7">
      <w:pPr>
        <w:pStyle w:val="a0"/>
      </w:pPr>
      <w:r>
        <w:t>Форматы работы с сообществом. Каналы оперативной коммуникации. Мониторинг уп</w:t>
      </w:r>
      <w:r>
        <w:t>о</w:t>
      </w:r>
      <w:r>
        <w:t>минаний. Скорость реакции. Тональность оценок. Работа с негативом. Аникризисные коммуникации.</w:t>
      </w:r>
    </w:p>
    <w:p w:rsidR="006032F7" w:rsidRPr="000803A9" w:rsidRDefault="00B9490A" w:rsidP="006032F7">
      <w:pPr>
        <w:pStyle w:val="a0"/>
      </w:pPr>
      <w:r>
        <w:rPr>
          <w:b/>
          <w:bCs/>
        </w:rPr>
        <w:t>Тема 12</w:t>
      </w:r>
      <w:r w:rsidR="006032F7" w:rsidRPr="000803A9">
        <w:rPr>
          <w:b/>
          <w:bCs/>
        </w:rPr>
        <w:t xml:space="preserve">. </w:t>
      </w:r>
      <w:r w:rsidR="006032F7" w:rsidRPr="000803A9">
        <w:rPr>
          <w:b/>
        </w:rPr>
        <w:t>Работа с лидерами мнений: от нано-инфлюенсеров до звезд</w:t>
      </w:r>
      <w:r w:rsidR="006032F7" w:rsidRPr="000803A9">
        <w:rPr>
          <w:b/>
          <w:bCs/>
        </w:rPr>
        <w:t>.</w:t>
      </w:r>
    </w:p>
    <w:p w:rsidR="006032F7" w:rsidRPr="000803A9" w:rsidRDefault="006032F7" w:rsidP="006032F7">
      <w:pPr>
        <w:pStyle w:val="a0"/>
      </w:pPr>
      <w:r w:rsidRPr="000803A9">
        <w:t>Блогеры: особенности использования этого канала, площадки, аудитория. Подбор эффе</w:t>
      </w:r>
      <w:r w:rsidRPr="000803A9">
        <w:t>к</w:t>
      </w:r>
      <w:r w:rsidRPr="000803A9">
        <w:t>тивногоинфлюенсера. Оценка результатов кампании в блогах.</w:t>
      </w:r>
    </w:p>
    <w:p w:rsidR="006032F7" w:rsidRPr="000803A9" w:rsidRDefault="006032F7" w:rsidP="006032F7">
      <w:pPr>
        <w:pStyle w:val="20"/>
        <w:keepLines/>
        <w:spacing w:before="360" w:after="0"/>
        <w:rPr>
          <w:rFonts w:ascii="Times New Roman" w:hAnsi="Times New Roman" w:cs="Times New Roman"/>
          <w:sz w:val="24"/>
          <w:szCs w:val="24"/>
          <w:u w:val="single"/>
        </w:rPr>
      </w:pPr>
      <w:r w:rsidRPr="000803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Раздел </w:t>
      </w:r>
      <w:r w:rsidRPr="000803A9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IV</w:t>
      </w:r>
      <w:r w:rsidRPr="000803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Pr="000803A9">
        <w:rPr>
          <w:rFonts w:ascii="Times New Roman" w:hAnsi="Times New Roman" w:cs="Times New Roman"/>
          <w:i w:val="0"/>
          <w:sz w:val="24"/>
          <w:szCs w:val="24"/>
        </w:rPr>
        <w:t>Ограничения SMM</w:t>
      </w:r>
      <w:r w:rsidRPr="000803A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032F7" w:rsidRDefault="00B9490A" w:rsidP="006032F7">
      <w:pPr>
        <w:pStyle w:val="a0"/>
        <w:rPr>
          <w:b/>
        </w:rPr>
      </w:pPr>
      <w:r>
        <w:rPr>
          <w:b/>
          <w:bCs/>
        </w:rPr>
        <w:t>Тема 13</w:t>
      </w:r>
      <w:r w:rsidR="006032F7" w:rsidRPr="000803A9">
        <w:rPr>
          <w:b/>
          <w:bCs/>
        </w:rPr>
        <w:t xml:space="preserve">. </w:t>
      </w:r>
      <w:r w:rsidR="006032F7" w:rsidRPr="000803A9">
        <w:rPr>
          <w:b/>
        </w:rPr>
        <w:t>SMM с ограничениями: политический маркетинг и работа с товарами, ре</w:t>
      </w:r>
      <w:r w:rsidR="006032F7" w:rsidRPr="000803A9">
        <w:rPr>
          <w:b/>
        </w:rPr>
        <w:t>к</w:t>
      </w:r>
      <w:r w:rsidR="006032F7" w:rsidRPr="000803A9">
        <w:rPr>
          <w:b/>
        </w:rPr>
        <w:t>лама которых ограничена.</w:t>
      </w:r>
    </w:p>
    <w:p w:rsidR="006032F7" w:rsidRPr="0014349E" w:rsidRDefault="006032F7" w:rsidP="006032F7">
      <w:pPr>
        <w:pStyle w:val="a0"/>
      </w:pPr>
      <w:r>
        <w:t>Особенности продвижения товаров и услуг, реклама которых ограничена законодательс</w:t>
      </w:r>
      <w:r>
        <w:t>т</w:t>
      </w:r>
      <w:r>
        <w:t>вом о рекламе. Партизанский маркетинг. Политика – соответствие рекламы в соцсетях з</w:t>
      </w:r>
      <w:r>
        <w:t>а</w:t>
      </w:r>
      <w:r>
        <w:t>конодательству о выборах. Кейсы.</w:t>
      </w:r>
    </w:p>
    <w:p w:rsidR="001911AD" w:rsidRDefault="00B9490A" w:rsidP="001911AD">
      <w:pPr>
        <w:pStyle w:val="a0"/>
      </w:pPr>
      <w:r>
        <w:rPr>
          <w:b/>
          <w:bCs/>
        </w:rPr>
        <w:t>Тема 14</w:t>
      </w:r>
      <w:r w:rsidR="006032F7" w:rsidRPr="0014349E">
        <w:rPr>
          <w:b/>
          <w:bCs/>
        </w:rPr>
        <w:t xml:space="preserve">. </w:t>
      </w:r>
      <w:r w:rsidR="006032F7" w:rsidRPr="0014349E">
        <w:rPr>
          <w:b/>
        </w:rPr>
        <w:t>Юридические аспекты SMM</w:t>
      </w:r>
      <w:r w:rsidR="006032F7" w:rsidRPr="0014349E">
        <w:rPr>
          <w:b/>
          <w:bCs/>
        </w:rPr>
        <w:t>.</w:t>
      </w:r>
    </w:p>
    <w:p w:rsidR="001911AD" w:rsidRDefault="006032F7" w:rsidP="001911AD">
      <w:pPr>
        <w:pStyle w:val="a0"/>
      </w:pPr>
      <w:r>
        <w:t>Юридическое взаимодействие с заказчиком</w:t>
      </w:r>
      <w:r w:rsidRPr="0014349E">
        <w:t>.</w:t>
      </w:r>
      <w:r>
        <w:t xml:space="preserve"> Защита собственных интересов при соста</w:t>
      </w:r>
      <w:r>
        <w:t>в</w:t>
      </w:r>
      <w:r>
        <w:t xml:space="preserve">лении ТЗ и договора.  </w:t>
      </w:r>
    </w:p>
    <w:p w:rsidR="001911AD" w:rsidRDefault="001911AD" w:rsidP="001911AD">
      <w:pPr>
        <w:pStyle w:val="a0"/>
      </w:pPr>
    </w:p>
    <w:p w:rsidR="002C4CC4" w:rsidRPr="001911AD" w:rsidRDefault="001649F1" w:rsidP="001911AD">
      <w:pPr>
        <w:pStyle w:val="50"/>
        <w:numPr>
          <w:ilvl w:val="0"/>
          <w:numId w:val="15"/>
        </w:numPr>
        <w:rPr>
          <w:rFonts w:ascii="Times New Roman" w:hAnsi="Times New Roman"/>
          <w:i w:val="0"/>
          <w:iCs w:val="0"/>
          <w:sz w:val="24"/>
          <w:szCs w:val="24"/>
        </w:rPr>
      </w:pPr>
      <w:r w:rsidRPr="001911AD">
        <w:rPr>
          <w:rFonts w:ascii="Times New Roman" w:hAnsi="Times New Roman"/>
          <w:i w:val="0"/>
          <w:iCs w:val="0"/>
          <w:sz w:val="24"/>
          <w:szCs w:val="24"/>
        </w:rPr>
        <w:t>Образовательные технологии.</w:t>
      </w:r>
    </w:p>
    <w:p w:rsidR="002C4CC4" w:rsidRDefault="001649F1">
      <w:pPr>
        <w:pStyle w:val="a0"/>
      </w:pPr>
      <w:r>
        <w:t xml:space="preserve">Привлечение студентов к </w:t>
      </w:r>
      <w:r>
        <w:rPr>
          <w:b/>
          <w:bCs/>
        </w:rPr>
        <w:t>активному</w:t>
      </w:r>
      <w:r>
        <w:t xml:space="preserve"> освоению материала как в ходе лекций, так и в ходе семинарских и практических занятий представляется важным для развития их творческого потенциала. </w:t>
      </w:r>
    </w:p>
    <w:p w:rsidR="002C4CC4" w:rsidRPr="007E060E" w:rsidRDefault="001649F1">
      <w:pPr>
        <w:pStyle w:val="50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E060E">
        <w:rPr>
          <w:rFonts w:ascii="Times New Roman" w:hAnsi="Times New Roman"/>
          <w:i w:val="0"/>
          <w:iCs w:val="0"/>
          <w:sz w:val="24"/>
          <w:szCs w:val="24"/>
        </w:rPr>
        <w:t xml:space="preserve">Семинары. </w:t>
      </w:r>
    </w:p>
    <w:p w:rsidR="002C4CC4" w:rsidRPr="008D148A" w:rsidRDefault="001649F1">
      <w:pPr>
        <w:pStyle w:val="a0"/>
      </w:pPr>
      <w:r w:rsidRPr="007E060E">
        <w:t>На семинарских занятиях</w:t>
      </w:r>
      <w:r>
        <w:t xml:space="preserve"> осуществляется обсуждение конкретных инструментов и пл</w:t>
      </w:r>
      <w:r>
        <w:t>о</w:t>
      </w:r>
      <w:r>
        <w:t>щадок, преимущественно по актуальным и свежим темам. Такой подход формирует у ст</w:t>
      </w:r>
      <w:r>
        <w:t>у</w:t>
      </w:r>
      <w:r>
        <w:t xml:space="preserve">дентов внимательность и способность вычленять из потока </w:t>
      </w:r>
      <w:r w:rsidRPr="008D148A">
        <w:t>информации важные и/или и</w:t>
      </w:r>
      <w:r w:rsidRPr="008D148A">
        <w:t>н</w:t>
      </w:r>
      <w:r w:rsidRPr="008D148A">
        <w:t xml:space="preserve">тересные темы. Вопросы для обсуждения делятся на три типа: </w:t>
      </w:r>
    </w:p>
    <w:p w:rsidR="002C4CC4" w:rsidRPr="008D148A" w:rsidRDefault="001649F1">
      <w:pPr>
        <w:pStyle w:val="a0"/>
        <w:numPr>
          <w:ilvl w:val="0"/>
          <w:numId w:val="17"/>
        </w:numPr>
      </w:pPr>
      <w:r w:rsidRPr="008D148A">
        <w:t xml:space="preserve">вопросы по контенту; </w:t>
      </w:r>
    </w:p>
    <w:p w:rsidR="002C4CC4" w:rsidRPr="008D148A" w:rsidRDefault="001649F1">
      <w:pPr>
        <w:pStyle w:val="a0"/>
        <w:numPr>
          <w:ilvl w:val="0"/>
          <w:numId w:val="17"/>
        </w:numPr>
      </w:pPr>
      <w:r w:rsidRPr="008D148A">
        <w:t>вопросы по форме и каналу коммуникации</w:t>
      </w:r>
      <w:r w:rsidR="002651C7" w:rsidRPr="008D148A">
        <w:t xml:space="preserve"> и целевой аудитории</w:t>
      </w:r>
      <w:r w:rsidRPr="008D148A">
        <w:t>;</w:t>
      </w:r>
    </w:p>
    <w:p w:rsidR="002C4CC4" w:rsidRPr="008D148A" w:rsidRDefault="001649F1">
      <w:pPr>
        <w:pStyle w:val="a0"/>
        <w:numPr>
          <w:ilvl w:val="0"/>
          <w:numId w:val="17"/>
        </w:numPr>
      </w:pPr>
      <w:r w:rsidRPr="008D148A">
        <w:t>вопросы, призванные сформировать у студентов навык приложения уже имеющи</w:t>
      </w:r>
      <w:r w:rsidRPr="008D148A">
        <w:t>х</w:t>
      </w:r>
      <w:r w:rsidRPr="008D148A">
        <w:t xml:space="preserve">ся знаний. </w:t>
      </w:r>
    </w:p>
    <w:p w:rsidR="002C4CC4" w:rsidRDefault="002C4CC4">
      <w:pPr>
        <w:pStyle w:val="a0"/>
        <w:ind w:left="709"/>
      </w:pPr>
    </w:p>
    <w:p w:rsidR="00F874A5" w:rsidRDefault="002048A8" w:rsidP="00F874A5">
      <w:pPr>
        <w:pStyle w:val="a0"/>
        <w:ind w:left="360"/>
      </w:pPr>
      <w:r>
        <w:t xml:space="preserve">Практические занятия проходят в онлайн среде виртуального планировщика задач Trello (или аналогичного). </w:t>
      </w:r>
      <w:r w:rsidR="00860298">
        <w:t>П</w:t>
      </w:r>
      <w:r w:rsidR="001649F1">
        <w:t>рактическ</w:t>
      </w:r>
      <w:r w:rsidR="00860298">
        <w:t>ие занятия</w:t>
      </w:r>
      <w:r w:rsidR="00F874A5">
        <w:t xml:space="preserve">, </w:t>
      </w:r>
      <w:r w:rsidR="007E060E">
        <w:t>призва</w:t>
      </w:r>
      <w:r w:rsidR="001649F1">
        <w:t>н</w:t>
      </w:r>
      <w:r w:rsidR="00860298">
        <w:t>ы</w:t>
      </w:r>
      <w:r w:rsidR="000625DC" w:rsidRPr="000625DC">
        <w:t>предоставить слушателям возможность погрузиться в практику работы с социальными сетями и обучить испол</w:t>
      </w:r>
      <w:r w:rsidR="000625DC" w:rsidRPr="000625DC">
        <w:t>ь</w:t>
      </w:r>
      <w:r w:rsidR="000625DC" w:rsidRPr="000625DC">
        <w:t>зованию доступных SMM-инструментов.</w:t>
      </w:r>
    </w:p>
    <w:p w:rsidR="00F874A5" w:rsidRDefault="00F874A5" w:rsidP="00F874A5">
      <w:pPr>
        <w:pStyle w:val="a0"/>
        <w:ind w:left="360"/>
      </w:pPr>
    </w:p>
    <w:p w:rsidR="002C4CC4" w:rsidRDefault="001649F1" w:rsidP="007A242B">
      <w:pPr>
        <w:pStyle w:val="a0"/>
        <w:ind w:left="360"/>
      </w:pPr>
      <w:r>
        <w:t>Возможны и многие другие формы организации семинарских занятий, в разной степ</w:t>
      </w:r>
      <w:r>
        <w:t>е</w:t>
      </w:r>
      <w:r>
        <w:t xml:space="preserve">ни сочетающие пассивное усвоение информации и активное ее обсуждение </w:t>
      </w:r>
      <w:r w:rsidRPr="007A242B">
        <w:t>студент</w:t>
      </w:r>
      <w:r w:rsidRPr="007A242B">
        <w:t>а</w:t>
      </w:r>
      <w:r w:rsidR="007A242B" w:rsidRPr="007A242B">
        <w:t>ми.</w:t>
      </w:r>
    </w:p>
    <w:p w:rsidR="002C4CC4" w:rsidRDefault="001649F1">
      <w:pPr>
        <w:pStyle w:val="a0"/>
        <w:ind w:left="360"/>
        <w:rPr>
          <w:b/>
          <w:bCs/>
        </w:rPr>
      </w:pPr>
      <w:r>
        <w:t>Материалы к семинарским занятиям размещаются в Интернете. Участие в работе на семинарах может оцениваться в соответствии с рейтинговой системой, согласованной и принятой преподавателями, отвечающими за проведение занятий и итоговую атт</w:t>
      </w:r>
      <w:r>
        <w:t>е</w:t>
      </w:r>
      <w:r>
        <w:t>стацию на каждом конкретном факультете.</w:t>
      </w:r>
    </w:p>
    <w:p w:rsidR="0022598F" w:rsidRPr="00A8228D" w:rsidRDefault="0022598F" w:rsidP="0022598F">
      <w:pPr>
        <w:pStyle w:val="a0"/>
        <w:spacing w:before="240"/>
        <w:ind w:left="426"/>
        <w:jc w:val="both"/>
      </w:pPr>
      <w:r>
        <w:rPr>
          <w:b/>
          <w:bCs/>
        </w:rPr>
        <w:t xml:space="preserve">10. </w:t>
      </w:r>
      <w:r w:rsidRPr="00A8228D">
        <w:rPr>
          <w:b/>
          <w:bCs/>
        </w:rPr>
        <w:t>Оценочные средства текущего контроля успеваемости, промежуточной атт</w:t>
      </w:r>
      <w:r w:rsidRPr="00A8228D">
        <w:rPr>
          <w:b/>
          <w:bCs/>
        </w:rPr>
        <w:t>е</w:t>
      </w:r>
      <w:r w:rsidRPr="00A8228D">
        <w:rPr>
          <w:b/>
          <w:bCs/>
        </w:rPr>
        <w:t>стации по итогам освоения дисциплины</w:t>
      </w:r>
    </w:p>
    <w:p w:rsidR="0022598F" w:rsidRPr="00A8228D" w:rsidRDefault="0022598F" w:rsidP="0022598F">
      <w:pPr>
        <w:pStyle w:val="20"/>
        <w:ind w:left="360" w:firstLine="0"/>
        <w:rPr>
          <w:i w:val="0"/>
          <w:iCs w:val="0"/>
          <w:sz w:val="24"/>
          <w:szCs w:val="24"/>
        </w:rPr>
      </w:pPr>
      <w:r w:rsidRPr="00A8228D">
        <w:rPr>
          <w:i w:val="0"/>
          <w:iCs w:val="0"/>
          <w:sz w:val="24"/>
          <w:szCs w:val="24"/>
        </w:rPr>
        <w:t xml:space="preserve">Форматы контроля </w:t>
      </w:r>
    </w:p>
    <w:p w:rsidR="0022598F" w:rsidRPr="00A8228D" w:rsidRDefault="0022598F" w:rsidP="0022598F">
      <w:pPr>
        <w:pStyle w:val="a7"/>
        <w:numPr>
          <w:ilvl w:val="0"/>
          <w:numId w:val="25"/>
        </w:numPr>
        <w:rPr>
          <w:rFonts w:ascii="Times New Roman" w:eastAsia="Times New Roman" w:hAnsi="Times New Roman" w:cs="Times New Roman"/>
        </w:rPr>
      </w:pPr>
      <w:r w:rsidRPr="00A8228D">
        <w:rPr>
          <w:rFonts w:ascii="Times New Roman" w:hAnsi="Times New Roman"/>
        </w:rPr>
        <w:t>Промежуточный контроль (письменные аудиторные и домашние работы, тво</w:t>
      </w:r>
      <w:r w:rsidRPr="00A8228D">
        <w:rPr>
          <w:rFonts w:ascii="Times New Roman" w:hAnsi="Times New Roman"/>
        </w:rPr>
        <w:t>р</w:t>
      </w:r>
      <w:r w:rsidRPr="00A8228D">
        <w:rPr>
          <w:rFonts w:ascii="Times New Roman" w:hAnsi="Times New Roman"/>
        </w:rPr>
        <w:t>ческие и аналитические задания, доклад);</w:t>
      </w:r>
    </w:p>
    <w:p w:rsidR="0022598F" w:rsidRPr="00A8228D" w:rsidRDefault="0022598F" w:rsidP="0022598F">
      <w:pPr>
        <w:pStyle w:val="a7"/>
        <w:numPr>
          <w:ilvl w:val="0"/>
          <w:numId w:val="25"/>
        </w:numPr>
        <w:rPr>
          <w:rFonts w:ascii="Times New Roman" w:eastAsia="Times New Roman" w:hAnsi="Times New Roman" w:cs="Times New Roman"/>
        </w:rPr>
      </w:pPr>
      <w:r w:rsidRPr="00A8228D">
        <w:rPr>
          <w:rFonts w:ascii="Times New Roman" w:hAnsi="Times New Roman"/>
        </w:rPr>
        <w:t>внутрисеместровая оценка по совокупности выполненных за отчетный период работ;</w:t>
      </w:r>
    </w:p>
    <w:p w:rsidR="0022598F" w:rsidRPr="00A8228D" w:rsidRDefault="0022598F" w:rsidP="0022598F">
      <w:pPr>
        <w:pStyle w:val="a7"/>
        <w:numPr>
          <w:ilvl w:val="0"/>
          <w:numId w:val="25"/>
        </w:numPr>
        <w:rPr>
          <w:rFonts w:ascii="Times New Roman" w:eastAsia="Times New Roman" w:hAnsi="Times New Roman" w:cs="Times New Roman"/>
        </w:rPr>
      </w:pPr>
      <w:r w:rsidRPr="00A8228D">
        <w:rPr>
          <w:rFonts w:ascii="Times New Roman" w:hAnsi="Times New Roman"/>
        </w:rPr>
        <w:t>коллоквиум;</w:t>
      </w:r>
    </w:p>
    <w:p w:rsidR="0022598F" w:rsidRPr="00A8228D" w:rsidRDefault="0022598F" w:rsidP="0022598F">
      <w:pPr>
        <w:pStyle w:val="a7"/>
        <w:numPr>
          <w:ilvl w:val="0"/>
          <w:numId w:val="25"/>
        </w:numPr>
        <w:rPr>
          <w:rFonts w:ascii="Times New Roman" w:eastAsia="Times New Roman" w:hAnsi="Times New Roman" w:cs="Times New Roman"/>
        </w:rPr>
      </w:pPr>
      <w:r w:rsidRPr="00A8228D">
        <w:rPr>
          <w:rFonts w:ascii="Times New Roman" w:hAnsi="Times New Roman"/>
        </w:rPr>
        <w:t>зачет;</w:t>
      </w:r>
    </w:p>
    <w:p w:rsidR="0022598F" w:rsidRPr="00A8228D" w:rsidRDefault="0022598F" w:rsidP="0022598F">
      <w:pPr>
        <w:pStyle w:val="a7"/>
        <w:numPr>
          <w:ilvl w:val="0"/>
          <w:numId w:val="25"/>
        </w:numPr>
        <w:rPr>
          <w:rFonts w:ascii="Times New Roman" w:eastAsia="Times New Roman" w:hAnsi="Times New Roman" w:cs="Times New Roman"/>
        </w:rPr>
      </w:pPr>
      <w:r w:rsidRPr="00A8228D">
        <w:rPr>
          <w:rFonts w:ascii="Times New Roman" w:hAnsi="Times New Roman"/>
        </w:rPr>
        <w:t>экзамен.</w:t>
      </w:r>
    </w:p>
    <w:p w:rsidR="0022598F" w:rsidRDefault="0022598F" w:rsidP="0022598F">
      <w:pPr>
        <w:pStyle w:val="a0"/>
      </w:pPr>
    </w:p>
    <w:p w:rsidR="0022598F" w:rsidRDefault="0022598F" w:rsidP="0022598F">
      <w:pPr>
        <w:pStyle w:val="a0"/>
        <w:spacing w:before="240"/>
        <w:ind w:left="360"/>
        <w:jc w:val="both"/>
      </w:pPr>
      <w:r>
        <w:t>Промежуточные проверки успеваемости в форме тестирования крайне не желательны. Тесты отражают, как правило, лишь поверхностный уровень усвоения материала, в то время как дисциплина предполагает системность знания. Поэтому предпочтительно заменить тесты самостоятельными творческими работами, которые могут диффере</w:t>
      </w:r>
      <w:r>
        <w:t>н</w:t>
      </w:r>
      <w:r>
        <w:t>цироваться по степени сложности. Такие работы позволяют эффективно проверить способность студента письменно излагать свои мысли на заданную тему. Они могут проводится как в присутствии преподавателя, так и задаваться «на дом». Разновидн</w:t>
      </w:r>
      <w:r>
        <w:t>о</w:t>
      </w:r>
      <w:r>
        <w:lastRenderedPageBreak/>
        <w:t>стью таких заданий являются эссе, которые пишутся дома, имеют свободную тему и задаются на темы, вызвавшие особый интерес аудитории.</w:t>
      </w:r>
    </w:p>
    <w:p w:rsidR="0022598F" w:rsidRPr="00E239CF" w:rsidRDefault="0022598F" w:rsidP="0022598F">
      <w:pPr>
        <w:pStyle w:val="a0"/>
        <w:ind w:left="360"/>
      </w:pPr>
      <w:r>
        <w:t xml:space="preserve">   Рекомендуемой итоговой формой контроля успеваемости по курсу «Технологии по</w:t>
      </w:r>
      <w:r>
        <w:t>д</w:t>
      </w:r>
      <w:r>
        <w:t>готов</w:t>
      </w:r>
      <w:r w:rsidR="001803E8">
        <w:t>ки и</w:t>
      </w:r>
      <w:r>
        <w:t xml:space="preserve">нтернет-проекта» является </w:t>
      </w:r>
      <w:r w:rsidRPr="00E239CF">
        <w:rPr>
          <w:iCs/>
        </w:rPr>
        <w:t>зачет</w:t>
      </w:r>
      <w:r w:rsidRPr="00E239CF">
        <w:t>.</w:t>
      </w:r>
    </w:p>
    <w:p w:rsidR="0022598F" w:rsidRPr="00B56BD7" w:rsidRDefault="0022598F" w:rsidP="0022598F">
      <w:pPr>
        <w:pStyle w:val="a0"/>
        <w:spacing w:before="240"/>
        <w:ind w:left="360"/>
        <w:jc w:val="both"/>
      </w:pPr>
      <w:r w:rsidRPr="00B56BD7">
        <w:t xml:space="preserve">Примерный перечень вопросов к </w:t>
      </w:r>
      <w:r w:rsidR="00E239CF">
        <w:t>зачету</w:t>
      </w:r>
      <w:r w:rsidRPr="00B56BD7">
        <w:t>:</w:t>
      </w:r>
    </w:p>
    <w:p w:rsidR="0022598F" w:rsidRPr="00B56BD7" w:rsidRDefault="0022598F" w:rsidP="0022598F">
      <w:pPr>
        <w:pStyle w:val="a0"/>
        <w:spacing w:before="240"/>
        <w:ind w:left="360"/>
        <w:jc w:val="both"/>
      </w:pPr>
      <w:r w:rsidRPr="00B56BD7">
        <w:t>1. Разработка стратегии продвижения в социальных сетях.</w:t>
      </w:r>
    </w:p>
    <w:p w:rsidR="0022598F" w:rsidRPr="00B56BD7" w:rsidRDefault="0022598F" w:rsidP="0022598F">
      <w:pPr>
        <w:pStyle w:val="a0"/>
        <w:spacing w:before="240"/>
        <w:ind w:left="360"/>
        <w:jc w:val="both"/>
      </w:pPr>
      <w:r w:rsidRPr="00B56BD7">
        <w:t>2. Особенности рекламных кабинетов основных социальных сетей (Fb, Vk, Ok, Inst).</w:t>
      </w:r>
    </w:p>
    <w:p w:rsidR="0022598F" w:rsidRPr="00B56BD7" w:rsidRDefault="0022598F" w:rsidP="0022598F">
      <w:pPr>
        <w:pStyle w:val="a0"/>
        <w:spacing w:before="240"/>
        <w:ind w:left="360"/>
        <w:jc w:val="both"/>
      </w:pPr>
      <w:r w:rsidRPr="00B56BD7">
        <w:t>3. Понятие конверсии в Интернет-маркетинге. CTR.</w:t>
      </w:r>
    </w:p>
    <w:p w:rsidR="0022598F" w:rsidRPr="00B56BD7" w:rsidRDefault="0022598F" w:rsidP="0022598F">
      <w:pPr>
        <w:pStyle w:val="a0"/>
        <w:spacing w:before="240"/>
        <w:ind w:left="360"/>
        <w:jc w:val="both"/>
      </w:pPr>
      <w:r w:rsidRPr="00B56BD7">
        <w:t>4. Модели оплаты, используемые в Интернете: CPM, CPC, CPA.</w:t>
      </w:r>
    </w:p>
    <w:p w:rsidR="0022598F" w:rsidRPr="00B56BD7" w:rsidRDefault="0022598F" w:rsidP="0022598F">
      <w:pPr>
        <w:pStyle w:val="a0"/>
        <w:spacing w:before="240"/>
        <w:ind w:left="360"/>
        <w:jc w:val="both"/>
      </w:pPr>
      <w:r w:rsidRPr="00B56BD7">
        <w:t>5. Системы веб-аналитики и мониторинга соцмедиа.</w:t>
      </w:r>
    </w:p>
    <w:p w:rsidR="0022598F" w:rsidRPr="00B56BD7" w:rsidRDefault="0022598F" w:rsidP="0022598F">
      <w:pPr>
        <w:pStyle w:val="a0"/>
        <w:spacing w:before="240"/>
        <w:ind w:left="360"/>
        <w:jc w:val="both"/>
      </w:pPr>
      <w:r w:rsidRPr="00B56BD7">
        <w:t>6. Ключевые метрики маркетинга в соцмедиа.</w:t>
      </w:r>
    </w:p>
    <w:p w:rsidR="0022598F" w:rsidRPr="00B56BD7" w:rsidRDefault="0022598F" w:rsidP="0022598F">
      <w:pPr>
        <w:pStyle w:val="a0"/>
        <w:spacing w:before="240"/>
        <w:ind w:left="360"/>
        <w:jc w:val="both"/>
      </w:pPr>
      <w:r w:rsidRPr="00B56BD7">
        <w:t>7. Таргетинг как платный инструмент продвижения в социальных сетях.</w:t>
      </w:r>
    </w:p>
    <w:p w:rsidR="0022598F" w:rsidRPr="00B56BD7" w:rsidRDefault="0022598F" w:rsidP="0022598F">
      <w:pPr>
        <w:pStyle w:val="a0"/>
        <w:spacing w:before="240"/>
        <w:ind w:left="360"/>
        <w:jc w:val="both"/>
      </w:pPr>
      <w:r w:rsidRPr="00B56BD7">
        <w:t>8. Настройка таргетинга на примере Вконтакте, Facebook, Instagram. </w:t>
      </w:r>
    </w:p>
    <w:p w:rsidR="0022598F" w:rsidRPr="00B56BD7" w:rsidRDefault="0022598F" w:rsidP="0022598F">
      <w:pPr>
        <w:pStyle w:val="a0"/>
        <w:spacing w:before="240"/>
        <w:ind w:left="360"/>
        <w:jc w:val="both"/>
      </w:pPr>
      <w:r w:rsidRPr="00B56BD7">
        <w:t>9. Ретаргетинг: понятие, инструменты и возможные стратегии.</w:t>
      </w:r>
    </w:p>
    <w:p w:rsidR="0022598F" w:rsidRPr="00B56BD7" w:rsidRDefault="0022598F" w:rsidP="0022598F">
      <w:pPr>
        <w:pStyle w:val="a0"/>
        <w:spacing w:before="240"/>
        <w:ind w:left="360"/>
        <w:jc w:val="both"/>
      </w:pPr>
      <w:r w:rsidRPr="00B56BD7">
        <w:t>10. Партизанские методы раскрутки.</w:t>
      </w:r>
    </w:p>
    <w:p w:rsidR="0022598F" w:rsidRPr="00B56BD7" w:rsidRDefault="0022598F" w:rsidP="0022598F">
      <w:pPr>
        <w:pStyle w:val="a0"/>
        <w:spacing w:before="240"/>
        <w:ind w:left="360"/>
        <w:jc w:val="both"/>
      </w:pPr>
      <w:r w:rsidRPr="00B56BD7">
        <w:t>11. Планирование маркетингового исследования в соцмедиа.</w:t>
      </w:r>
    </w:p>
    <w:p w:rsidR="0022598F" w:rsidRPr="00B56BD7" w:rsidRDefault="0022598F" w:rsidP="0022598F">
      <w:pPr>
        <w:pStyle w:val="a0"/>
        <w:spacing w:before="240"/>
        <w:ind w:left="360"/>
        <w:jc w:val="both"/>
      </w:pPr>
      <w:r w:rsidRPr="00B56BD7">
        <w:t>12. Проблемы при формировании выборки для  online-исследования.</w:t>
      </w:r>
    </w:p>
    <w:p w:rsidR="0022598F" w:rsidRPr="00B56BD7" w:rsidRDefault="0022598F" w:rsidP="0022598F">
      <w:pPr>
        <w:pStyle w:val="a0"/>
        <w:spacing w:before="240"/>
        <w:ind w:left="360"/>
        <w:jc w:val="both"/>
      </w:pPr>
      <w:r w:rsidRPr="00B56BD7">
        <w:t>13. Типы контента и основные инструменты его создания.</w:t>
      </w:r>
    </w:p>
    <w:p w:rsidR="0022598F" w:rsidRPr="00B56BD7" w:rsidRDefault="0022598F" w:rsidP="0022598F">
      <w:pPr>
        <w:pStyle w:val="a0"/>
        <w:spacing w:before="240"/>
        <w:ind w:left="360"/>
        <w:jc w:val="both"/>
      </w:pPr>
      <w:r w:rsidRPr="00B56BD7">
        <w:t>14. Понятие лидов и лидогенерации. Показатель CPL.</w:t>
      </w:r>
    </w:p>
    <w:p w:rsidR="0022598F" w:rsidRPr="00B56BD7" w:rsidRDefault="0022598F" w:rsidP="0022598F">
      <w:pPr>
        <w:pStyle w:val="a0"/>
        <w:spacing w:before="240"/>
        <w:ind w:left="360"/>
        <w:jc w:val="both"/>
      </w:pPr>
      <w:r w:rsidRPr="00B56BD7">
        <w:t>15. Как закон "О рекламе" ограничивает действия SMM-менеджера.</w:t>
      </w:r>
    </w:p>
    <w:p w:rsidR="0022598F" w:rsidRPr="00B56BD7" w:rsidRDefault="0022598F" w:rsidP="0022598F">
      <w:pPr>
        <w:pStyle w:val="a0"/>
        <w:spacing w:before="240"/>
        <w:ind w:left="360"/>
        <w:jc w:val="both"/>
      </w:pPr>
      <w:r w:rsidRPr="00B56BD7">
        <w:t>16. Работа с блогерами: как подобрать инфлюенсера и оценить эффективность инт</w:t>
      </w:r>
      <w:r w:rsidRPr="00B56BD7">
        <w:t>е</w:t>
      </w:r>
      <w:r w:rsidRPr="00B56BD7">
        <w:t>грации.</w:t>
      </w:r>
    </w:p>
    <w:p w:rsidR="0022598F" w:rsidRPr="00B56BD7" w:rsidRDefault="0022598F" w:rsidP="0022598F">
      <w:pPr>
        <w:pStyle w:val="a0"/>
        <w:spacing w:before="240"/>
        <w:ind w:left="360"/>
        <w:jc w:val="both"/>
      </w:pPr>
      <w:r w:rsidRPr="00B56BD7">
        <w:t>17. Платное размещение в группах (подбор, оценка эффективности). Включая инстр</w:t>
      </w:r>
      <w:r w:rsidRPr="00B56BD7">
        <w:t>у</w:t>
      </w:r>
      <w:r w:rsidRPr="00B56BD7">
        <w:t>мент "Реклама в сообществах" во Вконтакте.</w:t>
      </w:r>
    </w:p>
    <w:p w:rsidR="0022598F" w:rsidRPr="00B56BD7" w:rsidRDefault="0022598F" w:rsidP="0022598F">
      <w:pPr>
        <w:pStyle w:val="a0"/>
        <w:spacing w:before="240"/>
        <w:ind w:left="360"/>
        <w:jc w:val="both"/>
      </w:pPr>
      <w:r w:rsidRPr="00B56BD7">
        <w:t>18. Работа с негативом в соцмедиа.</w:t>
      </w:r>
    </w:p>
    <w:p w:rsidR="0022598F" w:rsidRPr="00B56BD7" w:rsidRDefault="0022598F" w:rsidP="0022598F">
      <w:pPr>
        <w:pStyle w:val="a0"/>
        <w:spacing w:before="240"/>
        <w:ind w:left="360"/>
        <w:jc w:val="both"/>
      </w:pPr>
      <w:r w:rsidRPr="00B56BD7">
        <w:t>19. Сегментирование аудитории социальных сетей.</w:t>
      </w:r>
    </w:p>
    <w:p w:rsidR="0022598F" w:rsidRDefault="0022598F" w:rsidP="0022598F">
      <w:pPr>
        <w:pStyle w:val="a0"/>
        <w:spacing w:before="240"/>
        <w:ind w:left="360"/>
        <w:jc w:val="both"/>
      </w:pPr>
      <w:r w:rsidRPr="00B56BD7">
        <w:t>20. Особенности ситуативного маркетинга.</w:t>
      </w:r>
    </w:p>
    <w:p w:rsidR="0022598F" w:rsidRDefault="0022598F">
      <w:pPr>
        <w:pStyle w:val="a0"/>
        <w:ind w:left="360"/>
        <w:rPr>
          <w:b/>
          <w:bCs/>
        </w:rPr>
      </w:pPr>
    </w:p>
    <w:p w:rsidR="002C4CC4" w:rsidRPr="00A142B4" w:rsidRDefault="0022598F" w:rsidP="0022598F">
      <w:pPr>
        <w:pStyle w:val="a0"/>
        <w:spacing w:before="240"/>
        <w:ind w:left="426"/>
        <w:jc w:val="both"/>
      </w:pPr>
      <w:r>
        <w:rPr>
          <w:b/>
          <w:bCs/>
        </w:rPr>
        <w:t>11. Ресурсное обеспечение</w:t>
      </w:r>
    </w:p>
    <w:p w:rsidR="002C4CC4" w:rsidRPr="00A142B4" w:rsidRDefault="001649F1">
      <w:pPr>
        <w:pStyle w:val="41"/>
        <w:ind w:left="2520" w:firstLine="0"/>
        <w:rPr>
          <w:i w:val="0"/>
          <w:iCs w:val="0"/>
          <w:color w:val="000000"/>
          <w:u w:color="000000"/>
        </w:rPr>
      </w:pPr>
      <w:r w:rsidRPr="00A142B4">
        <w:rPr>
          <w:i w:val="0"/>
          <w:iCs w:val="0"/>
          <w:color w:val="000000"/>
          <w:u w:color="000000"/>
        </w:rPr>
        <w:t>Учебные пособия</w:t>
      </w:r>
    </w:p>
    <w:p w:rsidR="00A8228D" w:rsidRPr="00A142B4" w:rsidRDefault="00A8228D" w:rsidP="0001098B">
      <w:pPr>
        <w:pStyle w:val="a7"/>
        <w:numPr>
          <w:ilvl w:val="0"/>
          <w:numId w:val="22"/>
        </w:numPr>
        <w:rPr>
          <w:rFonts w:ascii="Times New Roman" w:hAnsi="Times New Roman"/>
        </w:rPr>
      </w:pPr>
      <w:r w:rsidRPr="00A142B4">
        <w:rPr>
          <w:rFonts w:ascii="Times New Roman" w:hAnsi="Times New Roman"/>
        </w:rPr>
        <w:t>Роберт Роуз, Джо Пулицци – Управление контент-маркетингом – Манн, Иванов и Фербер, 2013</w:t>
      </w:r>
    </w:p>
    <w:p w:rsidR="00A8228D" w:rsidRPr="00A142B4" w:rsidRDefault="00A8228D" w:rsidP="0001098B">
      <w:pPr>
        <w:pStyle w:val="a7"/>
        <w:numPr>
          <w:ilvl w:val="0"/>
          <w:numId w:val="22"/>
        </w:numPr>
        <w:rPr>
          <w:rFonts w:ascii="Times New Roman" w:hAnsi="Times New Roman"/>
        </w:rPr>
      </w:pPr>
      <w:r w:rsidRPr="00A142B4">
        <w:rPr>
          <w:rFonts w:ascii="Times New Roman" w:hAnsi="Times New Roman"/>
        </w:rPr>
        <w:lastRenderedPageBreak/>
        <w:t>Дамир Халилов – Маркетинг в социальных сетях – Манн, Иванов и Фербер, 2013</w:t>
      </w:r>
    </w:p>
    <w:p w:rsidR="00A8228D" w:rsidRPr="00A142B4" w:rsidRDefault="00A8228D" w:rsidP="0001098B">
      <w:pPr>
        <w:pStyle w:val="a7"/>
        <w:numPr>
          <w:ilvl w:val="0"/>
          <w:numId w:val="22"/>
        </w:numPr>
        <w:rPr>
          <w:rFonts w:ascii="Times New Roman" w:hAnsi="Times New Roman"/>
        </w:rPr>
      </w:pPr>
      <w:r w:rsidRPr="00A142B4">
        <w:rPr>
          <w:rFonts w:ascii="Times New Roman" w:hAnsi="Times New Roman"/>
        </w:rPr>
        <w:t>Яков Осипенков – GoogleAnalytics для googлят. Практическое руководство по веб-аналитике – онлайн издание, </w:t>
      </w:r>
      <w:hyperlink r:id="rId8" w:tgtFrame="_blank" w:history="1">
        <w:r w:rsidRPr="00A142B4">
          <w:rPr>
            <w:rFonts w:ascii="Times New Roman" w:hAnsi="Times New Roman"/>
          </w:rPr>
          <w:t>https://osipenkov.ru</w:t>
        </w:r>
      </w:hyperlink>
    </w:p>
    <w:p w:rsidR="00A8228D" w:rsidRPr="00A142B4" w:rsidRDefault="00A8228D" w:rsidP="0001098B">
      <w:pPr>
        <w:pStyle w:val="a7"/>
        <w:numPr>
          <w:ilvl w:val="0"/>
          <w:numId w:val="22"/>
        </w:numPr>
        <w:rPr>
          <w:rFonts w:ascii="Times New Roman" w:hAnsi="Times New Roman"/>
        </w:rPr>
      </w:pPr>
      <w:r w:rsidRPr="00A142B4">
        <w:rPr>
          <w:rFonts w:ascii="Times New Roman" w:hAnsi="Times New Roman"/>
        </w:rPr>
        <w:t>Интернет-агентство Ingate – «ВКонтакте» для бизнеса: подробное практическое р</w:t>
      </w:r>
      <w:r w:rsidRPr="00A142B4">
        <w:rPr>
          <w:rFonts w:ascii="Times New Roman" w:hAnsi="Times New Roman"/>
        </w:rPr>
        <w:t>у</w:t>
      </w:r>
      <w:r w:rsidRPr="00A142B4">
        <w:rPr>
          <w:rFonts w:ascii="Times New Roman" w:hAnsi="Times New Roman"/>
        </w:rPr>
        <w:t>ководство / Instagram для бизнеса: 40 хаков и готовых решений – онлайн изд</w:t>
      </w:r>
      <w:r w:rsidRPr="00A142B4">
        <w:rPr>
          <w:rFonts w:ascii="Times New Roman" w:hAnsi="Times New Roman"/>
        </w:rPr>
        <w:t>а</w:t>
      </w:r>
      <w:r w:rsidRPr="00A142B4">
        <w:rPr>
          <w:rFonts w:ascii="Times New Roman" w:hAnsi="Times New Roman"/>
        </w:rPr>
        <w:t>ние, </w:t>
      </w:r>
      <w:hyperlink r:id="rId9" w:tgtFrame="_blank" w:history="1">
        <w:r w:rsidRPr="00A142B4">
          <w:rPr>
            <w:rFonts w:ascii="Times New Roman" w:hAnsi="Times New Roman"/>
          </w:rPr>
          <w:t>https://blog.ingate.ru/books/</w:t>
        </w:r>
      </w:hyperlink>
    </w:p>
    <w:p w:rsidR="00A8228D" w:rsidRPr="00A142B4" w:rsidRDefault="00A8228D" w:rsidP="00A8228D">
      <w:pPr>
        <w:pStyle w:val="a7"/>
        <w:numPr>
          <w:ilvl w:val="0"/>
          <w:numId w:val="22"/>
        </w:numPr>
        <w:rPr>
          <w:rFonts w:ascii="Times New Roman" w:hAnsi="Times New Roman"/>
        </w:rPr>
      </w:pPr>
      <w:r w:rsidRPr="00A142B4">
        <w:rPr>
          <w:rFonts w:ascii="Times New Roman" w:hAnsi="Times New Roman"/>
        </w:rPr>
        <w:t>Сергей Щербаков – Таргетированная реклама. Точно в яблочко – Питер, 2018</w:t>
      </w:r>
    </w:p>
    <w:p w:rsidR="002C4CC4" w:rsidRPr="00A142B4" w:rsidRDefault="002C4CC4">
      <w:pPr>
        <w:pStyle w:val="a7"/>
        <w:ind w:firstLine="0"/>
        <w:rPr>
          <w:rFonts w:ascii="Times New Roman" w:eastAsia="Times New Roman" w:hAnsi="Times New Roman" w:cs="Times New Roman"/>
        </w:rPr>
      </w:pPr>
    </w:p>
    <w:p w:rsidR="002C4CC4" w:rsidRPr="00A142B4" w:rsidRDefault="001649F1">
      <w:pPr>
        <w:pStyle w:val="41"/>
        <w:ind w:left="2880" w:firstLine="0"/>
        <w:rPr>
          <w:i w:val="0"/>
          <w:iCs w:val="0"/>
          <w:color w:val="000000"/>
          <w:u w:color="000000"/>
        </w:rPr>
      </w:pPr>
      <w:r w:rsidRPr="00A142B4">
        <w:rPr>
          <w:i w:val="0"/>
          <w:iCs w:val="0"/>
          <w:color w:val="000000"/>
          <w:u w:color="000000"/>
        </w:rPr>
        <w:t>Специальная литература</w:t>
      </w:r>
    </w:p>
    <w:p w:rsidR="00A8228D" w:rsidRPr="00A142B4" w:rsidRDefault="00A8228D" w:rsidP="00F37675"/>
    <w:p w:rsidR="00A8228D" w:rsidRPr="00A142B4" w:rsidRDefault="00A8228D" w:rsidP="0001098B">
      <w:pPr>
        <w:pStyle w:val="a7"/>
        <w:numPr>
          <w:ilvl w:val="0"/>
          <w:numId w:val="22"/>
        </w:numPr>
        <w:rPr>
          <w:rFonts w:ascii="Times New Roman" w:hAnsi="Times New Roman"/>
        </w:rPr>
      </w:pPr>
      <w:r w:rsidRPr="00A142B4">
        <w:rPr>
          <w:rFonts w:ascii="Times New Roman" w:hAnsi="Times New Roman"/>
        </w:rPr>
        <w:t>Евгения Крюкова, Денис Савельев – 100+ хаков для интернет-маркетологов – Ал</w:t>
      </w:r>
      <w:r w:rsidRPr="00A142B4">
        <w:rPr>
          <w:rFonts w:ascii="Times New Roman" w:hAnsi="Times New Roman"/>
        </w:rPr>
        <w:t>ь</w:t>
      </w:r>
      <w:r w:rsidRPr="00A142B4">
        <w:rPr>
          <w:rFonts w:ascii="Times New Roman" w:hAnsi="Times New Roman"/>
        </w:rPr>
        <w:t>пина паблишер, 2018</w:t>
      </w:r>
    </w:p>
    <w:p w:rsidR="00A8228D" w:rsidRPr="00A142B4" w:rsidRDefault="00A8228D" w:rsidP="0001098B">
      <w:pPr>
        <w:pStyle w:val="a7"/>
        <w:numPr>
          <w:ilvl w:val="0"/>
          <w:numId w:val="22"/>
        </w:numPr>
        <w:rPr>
          <w:rFonts w:ascii="Times New Roman" w:hAnsi="Times New Roman"/>
        </w:rPr>
      </w:pPr>
      <w:r w:rsidRPr="00A142B4">
        <w:rPr>
          <w:rFonts w:ascii="Times New Roman" w:hAnsi="Times New Roman"/>
        </w:rPr>
        <w:t>Максим Ильяхов, Людмила Сарычева – Пиши, сокращай – Альпина паблишер, 2019</w:t>
      </w:r>
    </w:p>
    <w:p w:rsidR="00CF30F4" w:rsidRPr="00A142B4" w:rsidRDefault="00A8228D" w:rsidP="0001098B">
      <w:pPr>
        <w:pStyle w:val="a7"/>
        <w:numPr>
          <w:ilvl w:val="0"/>
          <w:numId w:val="22"/>
        </w:numPr>
        <w:rPr>
          <w:rFonts w:ascii="Times New Roman" w:hAnsi="Times New Roman"/>
        </w:rPr>
      </w:pPr>
      <w:r w:rsidRPr="00A142B4">
        <w:rPr>
          <w:rFonts w:ascii="Times New Roman" w:hAnsi="Times New Roman"/>
        </w:rPr>
        <w:t>Игорь Манн, Елена Золина – Фидбэк – Манн, Иванов и Фербер, 2015</w:t>
      </w:r>
    </w:p>
    <w:p w:rsidR="00CF30F4" w:rsidRPr="00020942" w:rsidRDefault="00CF30F4" w:rsidP="0001098B">
      <w:pPr>
        <w:pStyle w:val="a7"/>
        <w:numPr>
          <w:ilvl w:val="0"/>
          <w:numId w:val="22"/>
        </w:numPr>
        <w:rPr>
          <w:rFonts w:ascii="Times New Roman" w:hAnsi="Times New Roman"/>
          <w:lang w:val="en-US"/>
        </w:rPr>
      </w:pPr>
      <w:r w:rsidRPr="00A142B4">
        <w:rPr>
          <w:rFonts w:ascii="Times New Roman" w:hAnsi="Times New Roman"/>
        </w:rPr>
        <w:t>БрайанХаллиган</w:t>
      </w:r>
      <w:r w:rsidRPr="00020942">
        <w:rPr>
          <w:rFonts w:ascii="Times New Roman" w:hAnsi="Times New Roman"/>
          <w:lang w:val="en-US"/>
        </w:rPr>
        <w:t xml:space="preserve">, </w:t>
      </w:r>
      <w:r w:rsidRPr="00A142B4">
        <w:rPr>
          <w:rFonts w:ascii="Times New Roman" w:hAnsi="Times New Roman"/>
        </w:rPr>
        <w:t>ДармешШах</w:t>
      </w:r>
      <w:r w:rsidRPr="00020942">
        <w:rPr>
          <w:rFonts w:ascii="Times New Roman" w:hAnsi="Times New Roman"/>
          <w:lang w:val="en-US"/>
        </w:rPr>
        <w:t xml:space="preserve"> – Inbound Marketing: Attract, Engage, and Delight Cu</w:t>
      </w:r>
      <w:r w:rsidRPr="00020942">
        <w:rPr>
          <w:rFonts w:ascii="Times New Roman" w:hAnsi="Times New Roman"/>
          <w:lang w:val="en-US"/>
        </w:rPr>
        <w:t>s</w:t>
      </w:r>
      <w:r w:rsidRPr="00020942">
        <w:rPr>
          <w:rFonts w:ascii="Times New Roman" w:hAnsi="Times New Roman"/>
          <w:lang w:val="en-US"/>
        </w:rPr>
        <w:t>tomers Online – Hubspot, 2014</w:t>
      </w:r>
    </w:p>
    <w:p w:rsidR="00CF30F4" w:rsidRPr="00A142B4" w:rsidRDefault="00CF30F4" w:rsidP="00CF30F4">
      <w:pPr>
        <w:pStyle w:val="a7"/>
        <w:numPr>
          <w:ilvl w:val="0"/>
          <w:numId w:val="22"/>
        </w:numPr>
        <w:rPr>
          <w:rFonts w:ascii="Times New Roman" w:hAnsi="Times New Roman"/>
        </w:rPr>
      </w:pPr>
      <w:r w:rsidRPr="00A142B4">
        <w:rPr>
          <w:rFonts w:ascii="Times New Roman" w:hAnsi="Times New Roman"/>
        </w:rPr>
        <w:t>МалкольмГладуэлл – Переломный момент. Как незначительные изменения прив</w:t>
      </w:r>
      <w:r w:rsidRPr="00A142B4">
        <w:rPr>
          <w:rFonts w:ascii="Times New Roman" w:hAnsi="Times New Roman"/>
        </w:rPr>
        <w:t>о</w:t>
      </w:r>
      <w:r w:rsidRPr="00A142B4">
        <w:rPr>
          <w:rFonts w:ascii="Times New Roman" w:hAnsi="Times New Roman"/>
        </w:rPr>
        <w:t>дят к глобальным переменам – Альпина паблишер, 2018</w:t>
      </w:r>
    </w:p>
    <w:p w:rsidR="00CF30F4" w:rsidRPr="00020942" w:rsidRDefault="0001098B" w:rsidP="0001098B">
      <w:pPr>
        <w:pStyle w:val="a7"/>
        <w:numPr>
          <w:ilvl w:val="0"/>
          <w:numId w:val="22"/>
        </w:numPr>
        <w:rPr>
          <w:rFonts w:ascii="Times New Roman" w:hAnsi="Times New Roman"/>
          <w:lang w:val="en-US"/>
        </w:rPr>
      </w:pPr>
      <w:r w:rsidRPr="00A142B4">
        <w:rPr>
          <w:rFonts w:ascii="Times New Roman" w:hAnsi="Times New Roman"/>
        </w:rPr>
        <w:t>РайанХолидей</w:t>
      </w:r>
      <w:r w:rsidRPr="00020942">
        <w:rPr>
          <w:rFonts w:ascii="Times New Roman" w:hAnsi="Times New Roman"/>
          <w:lang w:val="en-US"/>
        </w:rPr>
        <w:t xml:space="preserve"> – Growth Hacker Marketing – Portfolio, 2014</w:t>
      </w:r>
    </w:p>
    <w:p w:rsidR="00CF30F4" w:rsidRPr="00A142B4" w:rsidRDefault="00CF30F4" w:rsidP="0001098B">
      <w:pPr>
        <w:pStyle w:val="a7"/>
        <w:numPr>
          <w:ilvl w:val="0"/>
          <w:numId w:val="22"/>
        </w:numPr>
        <w:rPr>
          <w:rFonts w:ascii="Times New Roman" w:hAnsi="Times New Roman"/>
        </w:rPr>
      </w:pPr>
      <w:r w:rsidRPr="00A142B4">
        <w:rPr>
          <w:rFonts w:ascii="Times New Roman" w:hAnsi="Times New Roman"/>
        </w:rPr>
        <w:t>Чан Ким – Стратегия голубого океана – Манн, Иванов и Фербер, 2015</w:t>
      </w:r>
    </w:p>
    <w:p w:rsidR="002C4CC4" w:rsidRPr="00A8228D" w:rsidRDefault="001649F1">
      <w:pPr>
        <w:pStyle w:val="50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8228D">
        <w:rPr>
          <w:rFonts w:ascii="Times New Roman" w:hAnsi="Times New Roman"/>
          <w:i w:val="0"/>
          <w:iCs w:val="0"/>
          <w:sz w:val="24"/>
          <w:szCs w:val="24"/>
        </w:rPr>
        <w:t>Перечень рекомендуемых информационных ресурсов:</w:t>
      </w:r>
    </w:p>
    <w:p w:rsidR="002C4CC4" w:rsidRPr="00A8228D" w:rsidRDefault="001649F1">
      <w:pPr>
        <w:pStyle w:val="a0"/>
        <w:numPr>
          <w:ilvl w:val="0"/>
          <w:numId w:val="28"/>
        </w:numPr>
        <w:rPr>
          <w:rStyle w:val="ab"/>
        </w:rPr>
      </w:pPr>
      <w:r w:rsidRPr="00A8228D">
        <w:t xml:space="preserve">Состав.ру: все о рекламе </w:t>
      </w:r>
      <w:hyperlink r:id="rId10" w:history="1">
        <w:r w:rsidRPr="00A8228D">
          <w:rPr>
            <w:rStyle w:val="Hyperlink0"/>
          </w:rPr>
          <w:t>http://sostav.ru</w:t>
        </w:r>
      </w:hyperlink>
    </w:p>
    <w:p w:rsidR="002C4CC4" w:rsidRPr="00A8228D" w:rsidRDefault="001649F1">
      <w:pPr>
        <w:pStyle w:val="a0"/>
        <w:numPr>
          <w:ilvl w:val="0"/>
          <w:numId w:val="28"/>
        </w:numPr>
        <w:rPr>
          <w:rStyle w:val="ab"/>
          <w:lang w:val="en-US"/>
        </w:rPr>
      </w:pPr>
      <w:r w:rsidRPr="00A8228D">
        <w:rPr>
          <w:rStyle w:val="ab"/>
          <w:lang w:val="en-US"/>
        </w:rPr>
        <w:t xml:space="preserve">Cossa.ru </w:t>
      </w:r>
      <w:hyperlink r:id="rId11" w:history="1">
        <w:r w:rsidRPr="00A8228D">
          <w:rPr>
            <w:rStyle w:val="Hyperlink1"/>
          </w:rPr>
          <w:t>http://cossa.ru</w:t>
        </w:r>
      </w:hyperlink>
    </w:p>
    <w:p w:rsidR="002C4CC4" w:rsidRPr="00A8228D" w:rsidRDefault="001649F1">
      <w:pPr>
        <w:pStyle w:val="a0"/>
        <w:numPr>
          <w:ilvl w:val="0"/>
          <w:numId w:val="28"/>
        </w:numPr>
        <w:rPr>
          <w:rStyle w:val="ab"/>
          <w:lang w:val="en-US"/>
        </w:rPr>
      </w:pPr>
      <w:r w:rsidRPr="00A8228D">
        <w:rPr>
          <w:rStyle w:val="ab"/>
          <w:lang w:val="en-US"/>
        </w:rPr>
        <w:t xml:space="preserve">Tjournal.ru </w:t>
      </w:r>
      <w:hyperlink r:id="rId12" w:history="1">
        <w:r w:rsidRPr="00A8228D">
          <w:rPr>
            <w:rStyle w:val="Hyperlink1"/>
          </w:rPr>
          <w:t>http://tjournal.ru</w:t>
        </w:r>
      </w:hyperlink>
    </w:p>
    <w:p w:rsidR="002C4CC4" w:rsidRPr="00A8228D" w:rsidRDefault="001649F1">
      <w:pPr>
        <w:pStyle w:val="a0"/>
        <w:numPr>
          <w:ilvl w:val="0"/>
          <w:numId w:val="28"/>
        </w:numPr>
        <w:rPr>
          <w:rStyle w:val="ab"/>
          <w:u w:color="261808"/>
        </w:rPr>
      </w:pPr>
      <w:r w:rsidRPr="00A8228D">
        <w:rPr>
          <w:rStyle w:val="ab"/>
        </w:rPr>
        <w:t xml:space="preserve">VC.ru </w:t>
      </w:r>
      <w:hyperlink r:id="rId13" w:history="1">
        <w:r w:rsidRPr="00A8228D">
          <w:rPr>
            <w:rStyle w:val="Hyperlink0"/>
          </w:rPr>
          <w:t>http://vc.ru</w:t>
        </w:r>
      </w:hyperlink>
    </w:p>
    <w:p w:rsidR="002C4CC4" w:rsidRPr="00A8228D" w:rsidRDefault="001649F1">
      <w:pPr>
        <w:pStyle w:val="a0"/>
        <w:numPr>
          <w:ilvl w:val="0"/>
          <w:numId w:val="28"/>
        </w:numPr>
        <w:rPr>
          <w:rStyle w:val="ab"/>
        </w:rPr>
      </w:pPr>
      <w:r w:rsidRPr="00A8228D">
        <w:rPr>
          <w:rStyle w:val="ab"/>
          <w:u w:color="261808"/>
        </w:rPr>
        <w:t xml:space="preserve">Электронная гуманитарная библиотека </w:t>
      </w:r>
      <w:hyperlink r:id="rId14" w:history="1">
        <w:r w:rsidRPr="00A8228D">
          <w:rPr>
            <w:rStyle w:val="Hyperlink2"/>
            <w:rFonts w:eastAsia="Arial Unicode MS"/>
          </w:rPr>
          <w:t>http://www.gumfak.ru/</w:t>
        </w:r>
      </w:hyperlink>
    </w:p>
    <w:p w:rsidR="002C4CC4" w:rsidRPr="00A8228D" w:rsidRDefault="001649F1">
      <w:pPr>
        <w:pStyle w:val="a0"/>
        <w:numPr>
          <w:ilvl w:val="0"/>
          <w:numId w:val="28"/>
        </w:numPr>
        <w:rPr>
          <w:rStyle w:val="ab"/>
          <w:lang w:val="en-US"/>
        </w:rPr>
      </w:pPr>
      <w:r w:rsidRPr="00A8228D">
        <w:rPr>
          <w:rStyle w:val="ab"/>
          <w:lang w:val="en-US"/>
        </w:rPr>
        <w:t xml:space="preserve">Britannica - </w:t>
      </w:r>
      <w:hyperlink r:id="rId15" w:history="1">
        <w:r w:rsidRPr="00A8228D">
          <w:rPr>
            <w:rStyle w:val="Hyperlink3"/>
            <w:rFonts w:eastAsia="Arial Unicode MS"/>
          </w:rPr>
          <w:t>www.britannica.com</w:t>
        </w:r>
      </w:hyperlink>
    </w:p>
    <w:p w:rsidR="002C4CC4" w:rsidRPr="00A8228D" w:rsidRDefault="001649F1">
      <w:pPr>
        <w:pStyle w:val="a0"/>
        <w:numPr>
          <w:ilvl w:val="0"/>
          <w:numId w:val="28"/>
        </w:numPr>
        <w:rPr>
          <w:rStyle w:val="ab"/>
          <w:lang w:val="en-US"/>
        </w:rPr>
      </w:pPr>
      <w:r w:rsidRPr="00A8228D">
        <w:rPr>
          <w:rStyle w:val="ab"/>
          <w:lang w:val="en-US"/>
        </w:rPr>
        <w:t xml:space="preserve">Stanford Encyclopedia of Philosophy </w:t>
      </w:r>
      <w:hyperlink r:id="rId16" w:history="1">
        <w:r w:rsidRPr="00A8228D">
          <w:rPr>
            <w:rStyle w:val="Hyperlink3"/>
            <w:rFonts w:eastAsia="Arial Unicode MS"/>
          </w:rPr>
          <w:t>http://plato.stanford.edu/</w:t>
        </w:r>
      </w:hyperlink>
    </w:p>
    <w:p w:rsidR="002C4CC4" w:rsidRPr="00A8228D" w:rsidRDefault="001649F1">
      <w:pPr>
        <w:pStyle w:val="a0"/>
        <w:numPr>
          <w:ilvl w:val="0"/>
          <w:numId w:val="28"/>
        </w:numPr>
        <w:rPr>
          <w:rStyle w:val="ab"/>
          <w:lang w:val="en-US"/>
        </w:rPr>
      </w:pPr>
      <w:r w:rsidRPr="00A8228D">
        <w:rPr>
          <w:rStyle w:val="ab"/>
          <w:lang w:val="en-US"/>
        </w:rPr>
        <w:t xml:space="preserve">The Internet Encyclopedia of Philosophy (IEP) </w:t>
      </w:r>
      <w:hyperlink r:id="rId17" w:history="1">
        <w:r w:rsidRPr="00A8228D">
          <w:rPr>
            <w:rStyle w:val="Hyperlink3"/>
            <w:rFonts w:eastAsia="Arial Unicode MS"/>
          </w:rPr>
          <w:t>http://www.iep.utm.edu/</w:t>
        </w:r>
      </w:hyperlink>
    </w:p>
    <w:p w:rsidR="002C4CC4" w:rsidRPr="00A8228D" w:rsidRDefault="001649F1">
      <w:pPr>
        <w:pStyle w:val="a0"/>
        <w:numPr>
          <w:ilvl w:val="0"/>
          <w:numId w:val="28"/>
        </w:numPr>
        <w:rPr>
          <w:rStyle w:val="ab"/>
        </w:rPr>
      </w:pPr>
      <w:r w:rsidRPr="00A8228D">
        <w:rPr>
          <w:rStyle w:val="ab"/>
        </w:rPr>
        <w:t xml:space="preserve">Портал РАСО </w:t>
      </w:r>
      <w:hyperlink r:id="rId18" w:history="1">
        <w:r w:rsidRPr="00A8228D">
          <w:rPr>
            <w:rStyle w:val="Hyperlink4"/>
            <w:rFonts w:eastAsia="Arial Unicode MS"/>
          </w:rPr>
          <w:t>http://www.</w:t>
        </w:r>
        <w:r w:rsidRPr="00A8228D">
          <w:rPr>
            <w:rStyle w:val="Hyperlink3"/>
            <w:rFonts w:eastAsia="Arial Unicode MS"/>
          </w:rPr>
          <w:t>raso</w:t>
        </w:r>
        <w:r w:rsidRPr="00A8228D">
          <w:rPr>
            <w:rStyle w:val="Hyperlink4"/>
            <w:rFonts w:eastAsia="Arial Unicode MS"/>
          </w:rPr>
          <w:t>.ru/</w:t>
        </w:r>
      </w:hyperlink>
    </w:p>
    <w:p w:rsidR="00815828" w:rsidRDefault="004176FD" w:rsidP="004176FD">
      <w:r>
        <w:tab/>
      </w:r>
      <w:r>
        <w:tab/>
      </w:r>
      <w:r w:rsidR="001649F1" w:rsidRPr="004176FD">
        <w:t>Порталы основных федеральных печатных СМИ, ТВ-каналов и ИА.</w:t>
      </w:r>
    </w:p>
    <w:p w:rsidR="004176FD" w:rsidRDefault="004176FD" w:rsidP="004176FD"/>
    <w:p w:rsidR="000511F0" w:rsidRDefault="000511F0" w:rsidP="000511F0">
      <w:pPr>
        <w:jc w:val="both"/>
        <w:rPr>
          <w:rFonts w:eastAsia="Times New Roman"/>
        </w:rPr>
      </w:pPr>
      <w:r>
        <w:rPr>
          <w:rFonts w:eastAsia="Times New Roman"/>
          <w:u w:val="single"/>
        </w:rPr>
        <w:t>Материально-техническое обеспечение дисциплины</w:t>
      </w:r>
    </w:p>
    <w:p w:rsidR="000511F0" w:rsidRDefault="000511F0" w:rsidP="000511F0">
      <w:pPr>
        <w:jc w:val="both"/>
        <w:rPr>
          <w:rFonts w:eastAsia="Times New Roman"/>
        </w:rPr>
      </w:pPr>
      <w:r>
        <w:rPr>
          <w:rFonts w:eastAsia="Times New Roman"/>
        </w:rPr>
        <w:t>А. Помещения: Аудитории философского факультета МГУ -  учебный корпус «Шувало</w:t>
      </w:r>
      <w:r>
        <w:rPr>
          <w:rFonts w:eastAsia="Times New Roman"/>
        </w:rPr>
        <w:t>в</w:t>
      </w:r>
      <w:r>
        <w:rPr>
          <w:rFonts w:eastAsia="Times New Roman"/>
        </w:rPr>
        <w:t>ский».</w:t>
      </w:r>
    </w:p>
    <w:p w:rsidR="000511F0" w:rsidRDefault="000511F0" w:rsidP="000511F0">
      <w:pPr>
        <w:jc w:val="both"/>
        <w:rPr>
          <w:rFonts w:eastAsia="Times New Roman"/>
        </w:rPr>
      </w:pPr>
      <w:r>
        <w:rPr>
          <w:rFonts w:eastAsia="Times New Roman"/>
        </w:rPr>
        <w:t>Б. Оборудование: Компьютерный класс с подключением Интернета; мультимедийные а</w:t>
      </w:r>
      <w:r>
        <w:rPr>
          <w:rFonts w:eastAsia="Times New Roman"/>
        </w:rPr>
        <w:t>у</w:t>
      </w:r>
      <w:r>
        <w:rPr>
          <w:rFonts w:eastAsia="Times New Roman"/>
        </w:rPr>
        <w:t>дитории философского факультета МГУ.</w:t>
      </w:r>
    </w:p>
    <w:p w:rsidR="004176FD" w:rsidRPr="004176FD" w:rsidRDefault="004176FD" w:rsidP="004176FD"/>
    <w:p w:rsidR="00815828" w:rsidRPr="004176FD" w:rsidRDefault="00815828" w:rsidP="004176FD"/>
    <w:p w:rsidR="00815828" w:rsidRDefault="004176FD" w:rsidP="00F37675">
      <w:r w:rsidRPr="000973E8">
        <w:rPr>
          <w:b/>
        </w:rPr>
        <w:t>12</w:t>
      </w:r>
      <w:r w:rsidR="00E239CF" w:rsidRPr="000973E8">
        <w:rPr>
          <w:b/>
        </w:rPr>
        <w:t>.</w:t>
      </w:r>
      <w:r w:rsidR="00815828" w:rsidRPr="00F37675">
        <w:rPr>
          <w:b/>
        </w:rPr>
        <w:t>Язык преподавания</w:t>
      </w:r>
      <w:r w:rsidR="00815828" w:rsidRPr="00815828">
        <w:t>:русский</w:t>
      </w:r>
    </w:p>
    <w:p w:rsidR="00815828" w:rsidRPr="00815828" w:rsidRDefault="004176FD" w:rsidP="00F37675">
      <w:r w:rsidRPr="000973E8">
        <w:rPr>
          <w:b/>
        </w:rPr>
        <w:t>13</w:t>
      </w:r>
      <w:r w:rsidR="00E239CF">
        <w:t>.</w:t>
      </w:r>
      <w:r w:rsidR="000973E8" w:rsidRPr="00BE7E7C">
        <w:rPr>
          <w:rFonts w:eastAsia="Times New Roman" w:cs="Times New Roman"/>
          <w:b/>
        </w:rPr>
        <w:t>Разработчик программы</w:t>
      </w:r>
      <w:r w:rsidR="000973E8" w:rsidRPr="00BE7E7C">
        <w:rPr>
          <w:rFonts w:eastAsia="Times New Roman" w:cs="Times New Roman"/>
        </w:rPr>
        <w:t>:</w:t>
      </w:r>
      <w:r w:rsidR="00815828">
        <w:t xml:space="preserve"> Чистов И.И.</w:t>
      </w:r>
      <w:bookmarkStart w:id="0" w:name="_GoBack"/>
      <w:bookmarkEnd w:id="0"/>
    </w:p>
    <w:sectPr w:rsidR="00815828" w:rsidRPr="00815828" w:rsidSect="00847280">
      <w:footerReference w:type="default" r:id="rId19"/>
      <w:headerReference w:type="first" r:id="rId20"/>
      <w:pgSz w:w="11900" w:h="16840"/>
      <w:pgMar w:top="1134" w:right="850" w:bottom="1134" w:left="1701" w:header="720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B56" w:rsidRDefault="00023B56" w:rsidP="00F37675">
      <w:r>
        <w:separator/>
      </w:r>
    </w:p>
  </w:endnote>
  <w:endnote w:type="continuationSeparator" w:id="1">
    <w:p w:rsidR="00023B56" w:rsidRDefault="00023B56" w:rsidP="00F37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9CF" w:rsidRDefault="002C36A4">
    <w:pPr>
      <w:pStyle w:val="a6"/>
      <w:tabs>
        <w:tab w:val="clear" w:pos="9355"/>
        <w:tab w:val="right" w:pos="9329"/>
      </w:tabs>
      <w:ind w:firstLine="397"/>
      <w:jc w:val="right"/>
    </w:pPr>
    <w:r>
      <w:rPr>
        <w:i/>
        <w:iCs/>
        <w:sz w:val="20"/>
        <w:szCs w:val="20"/>
      </w:rPr>
      <w:fldChar w:fldCharType="begin"/>
    </w:r>
    <w:r w:rsidR="00E239CF">
      <w:rPr>
        <w:i/>
        <w:iCs/>
        <w:sz w:val="20"/>
        <w:szCs w:val="20"/>
      </w:rPr>
      <w:instrText xml:space="preserve"> PAGE </w:instrText>
    </w:r>
    <w:r>
      <w:rPr>
        <w:i/>
        <w:iCs/>
        <w:sz w:val="20"/>
        <w:szCs w:val="20"/>
      </w:rPr>
      <w:fldChar w:fldCharType="separate"/>
    </w:r>
    <w:r w:rsidR="000973E8">
      <w:rPr>
        <w:i/>
        <w:iCs/>
        <w:noProof/>
        <w:sz w:val="20"/>
        <w:szCs w:val="20"/>
      </w:rPr>
      <w:t>8</w:t>
    </w:r>
    <w:r>
      <w:rPr>
        <w:i/>
        <w:iCs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B56" w:rsidRDefault="00023B56" w:rsidP="00F37675">
      <w:r>
        <w:separator/>
      </w:r>
    </w:p>
  </w:footnote>
  <w:footnote w:type="continuationSeparator" w:id="1">
    <w:p w:rsidR="00023B56" w:rsidRDefault="00023B56" w:rsidP="00F37675">
      <w:r>
        <w:continuationSeparator/>
      </w:r>
    </w:p>
  </w:footnote>
  <w:footnote w:type="continuationNotice" w:id="2">
    <w:p w:rsidR="00023B56" w:rsidRDefault="00023B56" w:rsidP="00F3767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832" w:rsidRDefault="006E2832" w:rsidP="006E2832">
    <w:pPr>
      <w:pStyle w:val="ac"/>
    </w:pPr>
    <w:r>
      <w:rPr>
        <w:sz w:val="20"/>
        <w:szCs w:val="20"/>
      </w:rPr>
      <w:t xml:space="preserve">Философский факультет МГУ имени М.В.Ломоносова                                                            </w:t>
    </w:r>
    <w:r w:rsidR="002C36A4"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"dd.MM.yyyy H:mm" </w:instrText>
    </w:r>
    <w:r w:rsidR="002C36A4">
      <w:rPr>
        <w:sz w:val="16"/>
        <w:szCs w:val="16"/>
      </w:rPr>
      <w:fldChar w:fldCharType="separate"/>
    </w:r>
    <w:r w:rsidR="000973E8">
      <w:rPr>
        <w:noProof/>
        <w:sz w:val="16"/>
        <w:szCs w:val="16"/>
      </w:rPr>
      <w:t>07.02.2021 20:46</w:t>
    </w:r>
    <w:r w:rsidR="002C36A4">
      <w:rPr>
        <w:sz w:val="16"/>
        <w:szCs w:val="16"/>
      </w:rPr>
      <w:fldChar w:fldCharType="end"/>
    </w:r>
  </w:p>
  <w:p w:rsidR="006E2832" w:rsidRDefault="006E283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9A35BB"/>
    <w:multiLevelType w:val="hybridMultilevel"/>
    <w:tmpl w:val="7E1A1982"/>
    <w:numStyleLink w:val="7"/>
  </w:abstractNum>
  <w:abstractNum w:abstractNumId="2">
    <w:nsid w:val="076C7462"/>
    <w:multiLevelType w:val="hybridMultilevel"/>
    <w:tmpl w:val="D42407C4"/>
    <w:numStyleLink w:val="1"/>
  </w:abstractNum>
  <w:abstractNum w:abstractNumId="3">
    <w:nsid w:val="126D1E9A"/>
    <w:multiLevelType w:val="hybridMultilevel"/>
    <w:tmpl w:val="434C0806"/>
    <w:numStyleLink w:val="5"/>
  </w:abstractNum>
  <w:abstractNum w:abstractNumId="4">
    <w:nsid w:val="17637753"/>
    <w:multiLevelType w:val="hybridMultilevel"/>
    <w:tmpl w:val="F6304E52"/>
    <w:numStyleLink w:val="2"/>
  </w:abstractNum>
  <w:abstractNum w:abstractNumId="5">
    <w:nsid w:val="17E60F59"/>
    <w:multiLevelType w:val="hybridMultilevel"/>
    <w:tmpl w:val="D5827656"/>
    <w:styleLink w:val="8"/>
    <w:lvl w:ilvl="0" w:tplc="1ED63814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E6632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6C789C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AE6F0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96231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92312C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4A564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96913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30076C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9A92326"/>
    <w:multiLevelType w:val="hybridMultilevel"/>
    <w:tmpl w:val="D5827656"/>
    <w:numStyleLink w:val="8"/>
  </w:abstractNum>
  <w:abstractNum w:abstractNumId="7">
    <w:nsid w:val="1FF645B1"/>
    <w:multiLevelType w:val="hybridMultilevel"/>
    <w:tmpl w:val="D42407C4"/>
    <w:styleLink w:val="1"/>
    <w:lvl w:ilvl="0" w:tplc="3FFCF97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943CE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FC5330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88D2F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98F23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64A22C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F8EC7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36C04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E664C4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201E5B1A"/>
    <w:multiLevelType w:val="hybridMultilevel"/>
    <w:tmpl w:val="93F46DC2"/>
    <w:styleLink w:val="3"/>
    <w:lvl w:ilvl="0" w:tplc="1EB68CF2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D4DCEA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D22D6C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1E777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9833F0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BCFF20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08CC6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80A41A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7CBA9C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05D09CD"/>
    <w:multiLevelType w:val="hybridMultilevel"/>
    <w:tmpl w:val="5074D7AA"/>
    <w:styleLink w:val="6"/>
    <w:lvl w:ilvl="0" w:tplc="4AF62A5E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5054C6">
      <w:start w:val="1"/>
      <w:numFmt w:val="decimal"/>
      <w:lvlText w:val="%2."/>
      <w:lvlJc w:val="left"/>
      <w:pPr>
        <w:tabs>
          <w:tab w:val="left" w:pos="144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F62242">
      <w:start w:val="1"/>
      <w:numFmt w:val="decimal"/>
      <w:lvlText w:val="%3."/>
      <w:lvlJc w:val="left"/>
      <w:pPr>
        <w:tabs>
          <w:tab w:val="left" w:pos="144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C4E2D0">
      <w:start w:val="1"/>
      <w:numFmt w:val="decimal"/>
      <w:lvlText w:val="%4."/>
      <w:lvlJc w:val="left"/>
      <w:pPr>
        <w:tabs>
          <w:tab w:val="left" w:pos="144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6E5F34">
      <w:start w:val="1"/>
      <w:numFmt w:val="decimal"/>
      <w:lvlText w:val="%5."/>
      <w:lvlJc w:val="left"/>
      <w:pPr>
        <w:tabs>
          <w:tab w:val="left" w:pos="144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70BE14">
      <w:start w:val="1"/>
      <w:numFmt w:val="decimal"/>
      <w:lvlText w:val="%6."/>
      <w:lvlJc w:val="left"/>
      <w:pPr>
        <w:tabs>
          <w:tab w:val="left" w:pos="144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92AA46">
      <w:start w:val="1"/>
      <w:numFmt w:val="decimal"/>
      <w:lvlText w:val="%7."/>
      <w:lvlJc w:val="left"/>
      <w:pPr>
        <w:tabs>
          <w:tab w:val="left" w:pos="144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38287E">
      <w:start w:val="1"/>
      <w:numFmt w:val="decimal"/>
      <w:lvlText w:val="%8."/>
      <w:lvlJc w:val="left"/>
      <w:pPr>
        <w:tabs>
          <w:tab w:val="left" w:pos="144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FADB06">
      <w:start w:val="1"/>
      <w:numFmt w:val="decimal"/>
      <w:lvlText w:val="%9."/>
      <w:lvlJc w:val="left"/>
      <w:pPr>
        <w:tabs>
          <w:tab w:val="left" w:pos="144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4CB1955"/>
    <w:multiLevelType w:val="hybridMultilevel"/>
    <w:tmpl w:val="0CEAE106"/>
    <w:styleLink w:val="40"/>
    <w:lvl w:ilvl="0" w:tplc="2CF2C9DA">
      <w:start w:val="1"/>
      <w:numFmt w:val="decimal"/>
      <w:lvlText w:val="%1."/>
      <w:lvlJc w:val="left"/>
      <w:pPr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56E9B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447E12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6C59E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8414F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022A62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AE6D7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46E98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4C57A8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38B82121"/>
    <w:multiLevelType w:val="hybridMultilevel"/>
    <w:tmpl w:val="1F68479A"/>
    <w:numStyleLink w:val="4"/>
  </w:abstractNum>
  <w:abstractNum w:abstractNumId="12">
    <w:nsid w:val="38D74DFC"/>
    <w:multiLevelType w:val="hybridMultilevel"/>
    <w:tmpl w:val="1F68479A"/>
    <w:styleLink w:val="4"/>
    <w:lvl w:ilvl="0" w:tplc="4450431C">
      <w:start w:val="1"/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8EA916">
      <w:start w:val="1"/>
      <w:numFmt w:val="bullet"/>
      <w:lvlText w:val="o"/>
      <w:lvlJc w:val="left"/>
      <w:pPr>
        <w:ind w:left="183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C0DED4">
      <w:start w:val="1"/>
      <w:numFmt w:val="bullet"/>
      <w:lvlText w:val="▪"/>
      <w:lvlJc w:val="left"/>
      <w:pPr>
        <w:ind w:left="25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CA213E">
      <w:start w:val="1"/>
      <w:numFmt w:val="bullet"/>
      <w:lvlText w:val="•"/>
      <w:lvlJc w:val="left"/>
      <w:pPr>
        <w:ind w:left="327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1647C2">
      <w:start w:val="1"/>
      <w:numFmt w:val="bullet"/>
      <w:lvlText w:val="o"/>
      <w:lvlJc w:val="left"/>
      <w:pPr>
        <w:ind w:left="399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5831A8">
      <w:start w:val="1"/>
      <w:numFmt w:val="bullet"/>
      <w:lvlText w:val="▪"/>
      <w:lvlJc w:val="left"/>
      <w:pPr>
        <w:ind w:left="471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C4CE5A">
      <w:start w:val="1"/>
      <w:numFmt w:val="bullet"/>
      <w:lvlText w:val="•"/>
      <w:lvlJc w:val="left"/>
      <w:pPr>
        <w:ind w:left="543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AA3402">
      <w:start w:val="1"/>
      <w:numFmt w:val="bullet"/>
      <w:lvlText w:val="o"/>
      <w:lvlJc w:val="left"/>
      <w:pPr>
        <w:ind w:left="61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1A1332">
      <w:start w:val="1"/>
      <w:numFmt w:val="bullet"/>
      <w:lvlText w:val="▪"/>
      <w:lvlJc w:val="left"/>
      <w:pPr>
        <w:ind w:left="687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3A0D3B3A"/>
    <w:multiLevelType w:val="hybridMultilevel"/>
    <w:tmpl w:val="0CEAE106"/>
    <w:lvl w:ilvl="0" w:tplc="B6EAD802">
      <w:start w:val="1"/>
      <w:numFmt w:val="decimal"/>
      <w:lvlText w:val="%1."/>
      <w:lvlJc w:val="left"/>
      <w:pPr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2655B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FAD466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0E8AB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6C2A9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6A98EA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AC460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842D3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103622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43FB2A24"/>
    <w:multiLevelType w:val="hybridMultilevel"/>
    <w:tmpl w:val="93F46DC2"/>
    <w:numStyleLink w:val="3"/>
  </w:abstractNum>
  <w:abstractNum w:abstractNumId="15">
    <w:nsid w:val="4E2778D8"/>
    <w:multiLevelType w:val="hybridMultilevel"/>
    <w:tmpl w:val="7E1A1982"/>
    <w:styleLink w:val="7"/>
    <w:lvl w:ilvl="0" w:tplc="DBA87E6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6CABD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EAD08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86DB9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103F5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6CBD6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E8838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72DFD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DC1BC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5B732747"/>
    <w:multiLevelType w:val="hybridMultilevel"/>
    <w:tmpl w:val="0CEAE106"/>
    <w:numStyleLink w:val="40"/>
  </w:abstractNum>
  <w:abstractNum w:abstractNumId="17">
    <w:nsid w:val="61E67BC1"/>
    <w:multiLevelType w:val="hybridMultilevel"/>
    <w:tmpl w:val="CC0472AA"/>
    <w:styleLink w:val="9"/>
    <w:lvl w:ilvl="0" w:tplc="50345FCE">
      <w:start w:val="1"/>
      <w:numFmt w:val="decimal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CE8440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60571E">
      <w:start w:val="1"/>
      <w:numFmt w:val="lowerRoman"/>
      <w:lvlText w:val="%3."/>
      <w:lvlJc w:val="left"/>
      <w:pPr>
        <w:ind w:left="32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B4D2C6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BC1E6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34C94C">
      <w:start w:val="1"/>
      <w:numFmt w:val="lowerRoman"/>
      <w:lvlText w:val="%6."/>
      <w:lvlJc w:val="left"/>
      <w:pPr>
        <w:ind w:left="54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D0871C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504E7C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904B46">
      <w:start w:val="1"/>
      <w:numFmt w:val="lowerRoman"/>
      <w:lvlText w:val="%9."/>
      <w:lvlJc w:val="left"/>
      <w:pPr>
        <w:ind w:left="75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670E4401"/>
    <w:multiLevelType w:val="hybridMultilevel"/>
    <w:tmpl w:val="434C0806"/>
    <w:styleLink w:val="5"/>
    <w:lvl w:ilvl="0" w:tplc="377CE9E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08998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02D2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9650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BA72B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5CD99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CE30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42864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7433F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7123297A"/>
    <w:multiLevelType w:val="hybridMultilevel"/>
    <w:tmpl w:val="F6304E52"/>
    <w:styleLink w:val="2"/>
    <w:lvl w:ilvl="0" w:tplc="2196C55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E0C4B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96588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768BB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322F5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50EAE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B6C8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5E46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4A8D5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75FB7FD7"/>
    <w:multiLevelType w:val="hybridMultilevel"/>
    <w:tmpl w:val="5074D7AA"/>
    <w:numStyleLink w:val="6"/>
  </w:abstractNum>
  <w:abstractNum w:abstractNumId="21">
    <w:nsid w:val="7FD739A7"/>
    <w:multiLevelType w:val="hybridMultilevel"/>
    <w:tmpl w:val="CC0472AA"/>
    <w:numStyleLink w:val="9"/>
  </w:abstractNum>
  <w:num w:numId="1">
    <w:abstractNumId w:val="7"/>
  </w:num>
  <w:num w:numId="2">
    <w:abstractNumId w:val="2"/>
  </w:num>
  <w:num w:numId="3">
    <w:abstractNumId w:val="2"/>
    <w:lvlOverride w:ilvl="0">
      <w:lvl w:ilvl="0" w:tplc="80107BD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C66091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55E8AAE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A826A1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3468F9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3726A64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D049DF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176250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2749030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9"/>
  </w:num>
  <w:num w:numId="5">
    <w:abstractNumId w:val="4"/>
  </w:num>
  <w:num w:numId="6">
    <w:abstractNumId w:val="8"/>
  </w:num>
  <w:num w:numId="7">
    <w:abstractNumId w:val="14"/>
  </w:num>
  <w:num w:numId="8">
    <w:abstractNumId w:val="2"/>
    <w:lvlOverride w:ilvl="0">
      <w:startOverride w:val="3"/>
      <w:lvl w:ilvl="0" w:tplc="80107BDC">
        <w:start w:val="3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C66091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55E8AAE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A826A1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3468F9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726A64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D049DF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176250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2749030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2"/>
  </w:num>
  <w:num w:numId="10">
    <w:abstractNumId w:val="11"/>
  </w:num>
  <w:num w:numId="11">
    <w:abstractNumId w:val="10"/>
  </w:num>
  <w:num w:numId="12">
    <w:abstractNumId w:val="16"/>
  </w:num>
  <w:num w:numId="13">
    <w:abstractNumId w:val="16"/>
    <w:lvlOverride w:ilvl="0">
      <w:startOverride w:val="10"/>
    </w:lvlOverride>
  </w:num>
  <w:num w:numId="14">
    <w:abstractNumId w:val="16"/>
    <w:lvlOverride w:ilvl="0">
      <w:startOverride w:val="11"/>
    </w:lvlOverride>
  </w:num>
  <w:num w:numId="15">
    <w:abstractNumId w:val="16"/>
    <w:lvlOverride w:ilvl="0">
      <w:lvl w:ilvl="0" w:tplc="5198968A">
        <w:start w:val="1"/>
        <w:numFmt w:val="decimal"/>
        <w:lvlText w:val="%1."/>
        <w:lvlJc w:val="left"/>
        <w:pPr>
          <w:ind w:left="786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85C034E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0D436DA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0D459E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88E6A9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862DB04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0FACBB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2A054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D06FD5C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8"/>
  </w:num>
  <w:num w:numId="17">
    <w:abstractNumId w:val="3"/>
  </w:num>
  <w:num w:numId="18">
    <w:abstractNumId w:val="9"/>
  </w:num>
  <w:num w:numId="19">
    <w:abstractNumId w:val="20"/>
  </w:num>
  <w:num w:numId="20">
    <w:abstractNumId w:val="16"/>
    <w:lvlOverride w:ilvl="0">
      <w:startOverride w:val="14"/>
    </w:lvlOverride>
  </w:num>
  <w:num w:numId="21">
    <w:abstractNumId w:val="15"/>
  </w:num>
  <w:num w:numId="22">
    <w:abstractNumId w:val="1"/>
  </w:num>
  <w:num w:numId="23">
    <w:abstractNumId w:val="16"/>
    <w:lvlOverride w:ilvl="0">
      <w:startOverride w:val="15"/>
    </w:lvlOverride>
  </w:num>
  <w:num w:numId="24">
    <w:abstractNumId w:val="5"/>
  </w:num>
  <w:num w:numId="25">
    <w:abstractNumId w:val="6"/>
  </w:num>
  <w:num w:numId="26">
    <w:abstractNumId w:val="16"/>
    <w:lvlOverride w:ilvl="0">
      <w:startOverride w:val="16"/>
    </w:lvlOverride>
  </w:num>
  <w:num w:numId="27">
    <w:abstractNumId w:val="17"/>
  </w:num>
  <w:num w:numId="28">
    <w:abstractNumId w:val="21"/>
  </w:num>
  <w:num w:numId="29">
    <w:abstractNumId w:val="0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autoHyphenation/>
  <w:characterSpacingControl w:val="doNotCompress"/>
  <w:footnotePr>
    <w:footnote w:id="0"/>
    <w:footnote w:id="1"/>
    <w:footnote w:id="2"/>
  </w:footnotePr>
  <w:endnotePr>
    <w:endnote w:id="0"/>
    <w:endnote w:id="1"/>
  </w:endnotePr>
  <w:compat>
    <w:useFELayout/>
  </w:compat>
  <w:rsids>
    <w:rsidRoot w:val="002C4CC4"/>
    <w:rsid w:val="00000738"/>
    <w:rsid w:val="00000A3C"/>
    <w:rsid w:val="00007D77"/>
    <w:rsid w:val="0001098B"/>
    <w:rsid w:val="00020942"/>
    <w:rsid w:val="00023B56"/>
    <w:rsid w:val="000511F0"/>
    <w:rsid w:val="000625DC"/>
    <w:rsid w:val="000839A5"/>
    <w:rsid w:val="000865C2"/>
    <w:rsid w:val="000973E8"/>
    <w:rsid w:val="000B16D3"/>
    <w:rsid w:val="000B361D"/>
    <w:rsid w:val="000B5CAB"/>
    <w:rsid w:val="0011049C"/>
    <w:rsid w:val="00162367"/>
    <w:rsid w:val="001649F1"/>
    <w:rsid w:val="001803E8"/>
    <w:rsid w:val="00181BB6"/>
    <w:rsid w:val="001911AD"/>
    <w:rsid w:val="00195735"/>
    <w:rsid w:val="001C4F15"/>
    <w:rsid w:val="001E0136"/>
    <w:rsid w:val="001E6257"/>
    <w:rsid w:val="001E759F"/>
    <w:rsid w:val="001F7CB2"/>
    <w:rsid w:val="002048A8"/>
    <w:rsid w:val="0022241D"/>
    <w:rsid w:val="002237B0"/>
    <w:rsid w:val="0022598F"/>
    <w:rsid w:val="00254752"/>
    <w:rsid w:val="002651C7"/>
    <w:rsid w:val="002670CC"/>
    <w:rsid w:val="002C36A4"/>
    <w:rsid w:val="002C4CC4"/>
    <w:rsid w:val="00304899"/>
    <w:rsid w:val="00376889"/>
    <w:rsid w:val="0039245A"/>
    <w:rsid w:val="00397C0F"/>
    <w:rsid w:val="003C3C48"/>
    <w:rsid w:val="00413B18"/>
    <w:rsid w:val="0041419A"/>
    <w:rsid w:val="004176FD"/>
    <w:rsid w:val="00417B62"/>
    <w:rsid w:val="0043761D"/>
    <w:rsid w:val="00442CF3"/>
    <w:rsid w:val="00453E08"/>
    <w:rsid w:val="0045441E"/>
    <w:rsid w:val="004C0889"/>
    <w:rsid w:val="00514CAC"/>
    <w:rsid w:val="00514EE9"/>
    <w:rsid w:val="00524F77"/>
    <w:rsid w:val="005314A7"/>
    <w:rsid w:val="0056485F"/>
    <w:rsid w:val="0058213D"/>
    <w:rsid w:val="00586CA0"/>
    <w:rsid w:val="00590280"/>
    <w:rsid w:val="00591732"/>
    <w:rsid w:val="005927E9"/>
    <w:rsid w:val="005C025A"/>
    <w:rsid w:val="005C7A29"/>
    <w:rsid w:val="005D435C"/>
    <w:rsid w:val="005E3AB1"/>
    <w:rsid w:val="005F3393"/>
    <w:rsid w:val="006032F7"/>
    <w:rsid w:val="00614534"/>
    <w:rsid w:val="0062107D"/>
    <w:rsid w:val="00626645"/>
    <w:rsid w:val="00666B1B"/>
    <w:rsid w:val="0067412A"/>
    <w:rsid w:val="006745DF"/>
    <w:rsid w:val="006B4C45"/>
    <w:rsid w:val="006E2832"/>
    <w:rsid w:val="006E7646"/>
    <w:rsid w:val="006F0033"/>
    <w:rsid w:val="00700D3B"/>
    <w:rsid w:val="00731E2B"/>
    <w:rsid w:val="00733B7C"/>
    <w:rsid w:val="0077076D"/>
    <w:rsid w:val="00773B29"/>
    <w:rsid w:val="00783082"/>
    <w:rsid w:val="007974BB"/>
    <w:rsid w:val="007A242B"/>
    <w:rsid w:val="007B0D77"/>
    <w:rsid w:val="007E060E"/>
    <w:rsid w:val="007E54EA"/>
    <w:rsid w:val="00815828"/>
    <w:rsid w:val="00847280"/>
    <w:rsid w:val="008504C5"/>
    <w:rsid w:val="00860298"/>
    <w:rsid w:val="00865135"/>
    <w:rsid w:val="008B4A7A"/>
    <w:rsid w:val="008D148A"/>
    <w:rsid w:val="009231A8"/>
    <w:rsid w:val="0092380C"/>
    <w:rsid w:val="00945A1B"/>
    <w:rsid w:val="009464C3"/>
    <w:rsid w:val="00957F77"/>
    <w:rsid w:val="009A2891"/>
    <w:rsid w:val="009B3391"/>
    <w:rsid w:val="009B5DF5"/>
    <w:rsid w:val="009B7B98"/>
    <w:rsid w:val="009C4BB9"/>
    <w:rsid w:val="00A06CA9"/>
    <w:rsid w:val="00A142B4"/>
    <w:rsid w:val="00A23A01"/>
    <w:rsid w:val="00A379DB"/>
    <w:rsid w:val="00A456A3"/>
    <w:rsid w:val="00A45DE1"/>
    <w:rsid w:val="00A521EE"/>
    <w:rsid w:val="00A7247E"/>
    <w:rsid w:val="00A8228D"/>
    <w:rsid w:val="00A85F28"/>
    <w:rsid w:val="00AB0CD8"/>
    <w:rsid w:val="00AC2B4D"/>
    <w:rsid w:val="00AD59F3"/>
    <w:rsid w:val="00AE0378"/>
    <w:rsid w:val="00AE27D4"/>
    <w:rsid w:val="00AF08CE"/>
    <w:rsid w:val="00B02286"/>
    <w:rsid w:val="00B1345A"/>
    <w:rsid w:val="00B207BC"/>
    <w:rsid w:val="00B362FF"/>
    <w:rsid w:val="00B47718"/>
    <w:rsid w:val="00B47DC1"/>
    <w:rsid w:val="00B56BD7"/>
    <w:rsid w:val="00B63A97"/>
    <w:rsid w:val="00B91E29"/>
    <w:rsid w:val="00B934F7"/>
    <w:rsid w:val="00B9490A"/>
    <w:rsid w:val="00BA4D38"/>
    <w:rsid w:val="00BB653D"/>
    <w:rsid w:val="00BB65E4"/>
    <w:rsid w:val="00BD5689"/>
    <w:rsid w:val="00BE348D"/>
    <w:rsid w:val="00BF0614"/>
    <w:rsid w:val="00C04424"/>
    <w:rsid w:val="00C0767D"/>
    <w:rsid w:val="00C17419"/>
    <w:rsid w:val="00C23094"/>
    <w:rsid w:val="00C236C3"/>
    <w:rsid w:val="00C26FA6"/>
    <w:rsid w:val="00C72A4F"/>
    <w:rsid w:val="00C733CD"/>
    <w:rsid w:val="00CA040E"/>
    <w:rsid w:val="00CC6491"/>
    <w:rsid w:val="00CD7D97"/>
    <w:rsid w:val="00CE1E2D"/>
    <w:rsid w:val="00CE7516"/>
    <w:rsid w:val="00CF30F4"/>
    <w:rsid w:val="00D177E7"/>
    <w:rsid w:val="00D24F11"/>
    <w:rsid w:val="00D254D2"/>
    <w:rsid w:val="00D34788"/>
    <w:rsid w:val="00D71C9D"/>
    <w:rsid w:val="00D772DE"/>
    <w:rsid w:val="00D8474E"/>
    <w:rsid w:val="00DB33F9"/>
    <w:rsid w:val="00DC18BB"/>
    <w:rsid w:val="00DF73DF"/>
    <w:rsid w:val="00E00E03"/>
    <w:rsid w:val="00E049A9"/>
    <w:rsid w:val="00E203C3"/>
    <w:rsid w:val="00E239CF"/>
    <w:rsid w:val="00E242F0"/>
    <w:rsid w:val="00E43D54"/>
    <w:rsid w:val="00E91651"/>
    <w:rsid w:val="00EA7F5F"/>
    <w:rsid w:val="00F135F5"/>
    <w:rsid w:val="00F22845"/>
    <w:rsid w:val="00F25044"/>
    <w:rsid w:val="00F37675"/>
    <w:rsid w:val="00F86E1D"/>
    <w:rsid w:val="00F874A5"/>
    <w:rsid w:val="00FA1364"/>
    <w:rsid w:val="00FA2AC1"/>
    <w:rsid w:val="00FC10C1"/>
    <w:rsid w:val="00FD79CB"/>
    <w:rsid w:val="00FF7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7675"/>
    <w:rPr>
      <w:rFonts w:cs="Arial Unicode MS"/>
      <w:color w:val="000000"/>
      <w:sz w:val="24"/>
      <w:szCs w:val="24"/>
      <w:u w:color="000000"/>
    </w:rPr>
  </w:style>
  <w:style w:type="paragraph" w:styleId="10">
    <w:name w:val="heading 1"/>
    <w:next w:val="a0"/>
    <w:rsid w:val="00847280"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Cambria" w:eastAsia="Cambria" w:hAnsi="Cambria" w:cs="Cambria"/>
      <w:b/>
      <w:bCs/>
      <w:color w:val="000000"/>
      <w:kern w:val="1"/>
      <w:sz w:val="32"/>
      <w:szCs w:val="32"/>
      <w:u w:color="000000"/>
    </w:rPr>
  </w:style>
  <w:style w:type="paragraph" w:styleId="20">
    <w:name w:val="heading 2"/>
    <w:next w:val="a0"/>
    <w:rsid w:val="00847280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Cambria" w:eastAsia="Cambria" w:hAnsi="Cambria" w:cs="Cambria"/>
      <w:b/>
      <w:bCs/>
      <w:i/>
      <w:iCs/>
      <w:color w:val="000000"/>
      <w:sz w:val="28"/>
      <w:szCs w:val="28"/>
      <w:u w:color="000000"/>
    </w:rPr>
  </w:style>
  <w:style w:type="paragraph" w:styleId="41">
    <w:name w:val="heading 4"/>
    <w:next w:val="a0"/>
    <w:rsid w:val="00847280"/>
    <w:pPr>
      <w:keepNext/>
      <w:keepLines/>
      <w:tabs>
        <w:tab w:val="left" w:pos="864"/>
      </w:tabs>
      <w:spacing w:before="200"/>
      <w:ind w:firstLine="397"/>
      <w:outlineLvl w:val="3"/>
    </w:pPr>
    <w:rPr>
      <w:rFonts w:ascii="Cambria" w:eastAsia="Cambria" w:hAnsi="Cambria" w:cs="Cambria"/>
      <w:b/>
      <w:bCs/>
      <w:i/>
      <w:iCs/>
      <w:color w:val="4F81BD"/>
      <w:sz w:val="24"/>
      <w:szCs w:val="24"/>
      <w:u w:color="4F81BD"/>
    </w:rPr>
  </w:style>
  <w:style w:type="paragraph" w:styleId="50">
    <w:name w:val="heading 5"/>
    <w:next w:val="a0"/>
    <w:rsid w:val="00847280"/>
    <w:pPr>
      <w:tabs>
        <w:tab w:val="left" w:pos="1008"/>
      </w:tabs>
      <w:spacing w:before="240" w:after="60"/>
      <w:ind w:left="1008" w:hanging="1008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847280"/>
    <w:rPr>
      <w:u w:val="single"/>
    </w:rPr>
  </w:style>
  <w:style w:type="table" w:customStyle="1" w:styleId="TableNormal">
    <w:name w:val="Table Normal"/>
    <w:rsid w:val="008472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84728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footer"/>
    <w:rsid w:val="00847280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0">
    <w:name w:val="Базовый"/>
    <w:rsid w:val="00847280"/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rsid w:val="00847280"/>
    <w:pPr>
      <w:numPr>
        <w:numId w:val="1"/>
      </w:numPr>
    </w:pPr>
  </w:style>
  <w:style w:type="paragraph" w:styleId="a7">
    <w:name w:val="List Paragraph"/>
    <w:rsid w:val="00847280"/>
    <w:pPr>
      <w:spacing w:before="120"/>
      <w:ind w:left="720" w:firstLine="397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rsid w:val="00847280"/>
    <w:pPr>
      <w:numPr>
        <w:numId w:val="4"/>
      </w:numPr>
    </w:pPr>
  </w:style>
  <w:style w:type="numbering" w:customStyle="1" w:styleId="3">
    <w:name w:val="Импортированный стиль 3"/>
    <w:rsid w:val="00847280"/>
    <w:pPr>
      <w:numPr>
        <w:numId w:val="6"/>
      </w:numPr>
    </w:pPr>
  </w:style>
  <w:style w:type="numbering" w:customStyle="1" w:styleId="4">
    <w:name w:val="Импортированный стиль 4"/>
    <w:rsid w:val="00847280"/>
    <w:pPr>
      <w:numPr>
        <w:numId w:val="9"/>
      </w:numPr>
    </w:pPr>
  </w:style>
  <w:style w:type="numbering" w:customStyle="1" w:styleId="40">
    <w:name w:val="Импортированный стиль 4.0"/>
    <w:rsid w:val="00847280"/>
    <w:pPr>
      <w:numPr>
        <w:numId w:val="11"/>
      </w:numPr>
    </w:pPr>
  </w:style>
  <w:style w:type="paragraph" w:customStyle="1" w:styleId="a8">
    <w:name w:val="Текстовый блок"/>
    <w:rsid w:val="00847280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A9">
    <w:name w:val="Сноска A"/>
    <w:rsid w:val="00847280"/>
    <w:pPr>
      <w:ind w:firstLine="397"/>
    </w:pPr>
    <w:rPr>
      <w:rFonts w:ascii="Calibri" w:eastAsia="Calibri" w:hAnsi="Calibri" w:cs="Calibri"/>
      <w:color w:val="000000"/>
      <w:u w:color="000000"/>
    </w:rPr>
  </w:style>
  <w:style w:type="paragraph" w:customStyle="1" w:styleId="Aa">
    <w:name w:val="По умолчанию A"/>
    <w:rsid w:val="00847280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5">
    <w:name w:val="Импортированный стиль 5"/>
    <w:rsid w:val="00847280"/>
    <w:pPr>
      <w:numPr>
        <w:numId w:val="16"/>
      </w:numPr>
    </w:pPr>
  </w:style>
  <w:style w:type="numbering" w:customStyle="1" w:styleId="6">
    <w:name w:val="Импортированный стиль 6"/>
    <w:rsid w:val="00847280"/>
    <w:pPr>
      <w:numPr>
        <w:numId w:val="18"/>
      </w:numPr>
    </w:pPr>
  </w:style>
  <w:style w:type="numbering" w:customStyle="1" w:styleId="7">
    <w:name w:val="Импортированный стиль 7"/>
    <w:rsid w:val="00847280"/>
    <w:pPr>
      <w:numPr>
        <w:numId w:val="21"/>
      </w:numPr>
    </w:pPr>
  </w:style>
  <w:style w:type="numbering" w:customStyle="1" w:styleId="8">
    <w:name w:val="Импортированный стиль 8"/>
    <w:rsid w:val="00847280"/>
    <w:pPr>
      <w:numPr>
        <w:numId w:val="24"/>
      </w:numPr>
    </w:pPr>
  </w:style>
  <w:style w:type="numbering" w:customStyle="1" w:styleId="9">
    <w:name w:val="Импортированный стиль 9"/>
    <w:rsid w:val="00847280"/>
    <w:pPr>
      <w:numPr>
        <w:numId w:val="27"/>
      </w:numPr>
    </w:pPr>
  </w:style>
  <w:style w:type="character" w:customStyle="1" w:styleId="ab">
    <w:name w:val="Нет"/>
    <w:rsid w:val="00847280"/>
  </w:style>
  <w:style w:type="character" w:customStyle="1" w:styleId="Hyperlink0">
    <w:name w:val="Hyperlink.0"/>
    <w:basedOn w:val="ab"/>
    <w:rsid w:val="00847280"/>
    <w:rPr>
      <w:color w:val="000000"/>
      <w:u w:val="single" w:color="000000"/>
    </w:rPr>
  </w:style>
  <w:style w:type="character" w:customStyle="1" w:styleId="Hyperlink1">
    <w:name w:val="Hyperlink.1"/>
    <w:basedOn w:val="ab"/>
    <w:rsid w:val="00847280"/>
    <w:rPr>
      <w:color w:val="000000"/>
      <w:u w:val="single" w:color="000000"/>
      <w:lang w:val="en-US"/>
    </w:rPr>
  </w:style>
  <w:style w:type="character" w:customStyle="1" w:styleId="Hyperlink2">
    <w:name w:val="Hyperlink.2"/>
    <w:basedOn w:val="ab"/>
    <w:rsid w:val="00847280"/>
    <w:rPr>
      <w:rFonts w:ascii="Times New Roman" w:eastAsia="Times New Roman" w:hAnsi="Times New Roman" w:cs="Times New Roman"/>
      <w:color w:val="000000"/>
      <w:u w:val="single" w:color="000000"/>
    </w:rPr>
  </w:style>
  <w:style w:type="character" w:customStyle="1" w:styleId="Hyperlink3">
    <w:name w:val="Hyperlink.3"/>
    <w:basedOn w:val="ab"/>
    <w:rsid w:val="00847280"/>
    <w:rPr>
      <w:rFonts w:ascii="Times New Roman" w:eastAsia="Times New Roman" w:hAnsi="Times New Roman" w:cs="Times New Roman"/>
      <w:color w:val="000000"/>
      <w:u w:val="single" w:color="000000"/>
      <w:lang w:val="en-US"/>
    </w:rPr>
  </w:style>
  <w:style w:type="character" w:customStyle="1" w:styleId="Hyperlink4">
    <w:name w:val="Hyperlink.4"/>
    <w:basedOn w:val="ab"/>
    <w:rsid w:val="00847280"/>
    <w:rPr>
      <w:rFonts w:ascii="Times New Roman" w:eastAsia="Times New Roman" w:hAnsi="Times New Roman" w:cs="Times New Roman"/>
      <w:color w:val="000000"/>
      <w:u w:val="single" w:color="000000"/>
      <w:lang w:val="ru-RU"/>
    </w:rPr>
  </w:style>
  <w:style w:type="character" w:customStyle="1" w:styleId="apple-converted-space">
    <w:name w:val="apple-converted-space"/>
    <w:basedOn w:val="a1"/>
    <w:rsid w:val="00A8228D"/>
  </w:style>
  <w:style w:type="paragraph" w:styleId="ac">
    <w:name w:val="header"/>
    <w:basedOn w:val="a"/>
    <w:link w:val="ad"/>
    <w:unhideWhenUsed/>
    <w:rsid w:val="006E283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6E2832"/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7675"/>
    <w:rPr>
      <w:rFonts w:cs="Arial Unicode MS"/>
      <w:color w:val="000000"/>
      <w:sz w:val="24"/>
      <w:szCs w:val="24"/>
      <w:u w:color="000000"/>
    </w:rPr>
  </w:style>
  <w:style w:type="paragraph" w:styleId="10">
    <w:name w:val="heading 1"/>
    <w:next w:val="a0"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Cambria" w:eastAsia="Cambria" w:hAnsi="Cambria" w:cs="Cambria"/>
      <w:b/>
      <w:bCs/>
      <w:color w:val="000000"/>
      <w:kern w:val="1"/>
      <w:sz w:val="32"/>
      <w:szCs w:val="32"/>
      <w:u w:color="000000"/>
    </w:rPr>
  </w:style>
  <w:style w:type="paragraph" w:styleId="20">
    <w:name w:val="heading 2"/>
    <w:next w:val="a0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Cambria" w:eastAsia="Cambria" w:hAnsi="Cambria" w:cs="Cambria"/>
      <w:b/>
      <w:bCs/>
      <w:i/>
      <w:iCs/>
      <w:color w:val="000000"/>
      <w:sz w:val="28"/>
      <w:szCs w:val="28"/>
      <w:u w:color="000000"/>
    </w:rPr>
  </w:style>
  <w:style w:type="paragraph" w:styleId="41">
    <w:name w:val="heading 4"/>
    <w:next w:val="a0"/>
    <w:pPr>
      <w:keepNext/>
      <w:keepLines/>
      <w:tabs>
        <w:tab w:val="left" w:pos="864"/>
      </w:tabs>
      <w:spacing w:before="200"/>
      <w:ind w:firstLine="397"/>
      <w:outlineLvl w:val="3"/>
    </w:pPr>
    <w:rPr>
      <w:rFonts w:ascii="Cambria" w:eastAsia="Cambria" w:hAnsi="Cambria" w:cs="Cambria"/>
      <w:b/>
      <w:bCs/>
      <w:i/>
      <w:iCs/>
      <w:color w:val="4F81BD"/>
      <w:sz w:val="24"/>
      <w:szCs w:val="24"/>
      <w:u w:color="4F81BD"/>
    </w:rPr>
  </w:style>
  <w:style w:type="paragraph" w:styleId="50">
    <w:name w:val="heading 5"/>
    <w:next w:val="a0"/>
    <w:pPr>
      <w:tabs>
        <w:tab w:val="left" w:pos="1008"/>
      </w:tabs>
      <w:spacing w:before="240" w:after="60"/>
      <w:ind w:left="1008" w:hanging="1008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0">
    <w:name w:val="Базовый"/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7">
    <w:name w:val="List Paragraph"/>
    <w:pPr>
      <w:spacing w:before="120"/>
      <w:ind w:left="720" w:firstLine="397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pPr>
      <w:numPr>
        <w:numId w:val="4"/>
      </w:numPr>
    </w:pPr>
  </w:style>
  <w:style w:type="numbering" w:customStyle="1" w:styleId="3">
    <w:name w:val="Импортированный стиль 3"/>
    <w:pPr>
      <w:numPr>
        <w:numId w:val="6"/>
      </w:numPr>
    </w:pPr>
  </w:style>
  <w:style w:type="numbering" w:customStyle="1" w:styleId="4">
    <w:name w:val="Импортированный стиль 4"/>
    <w:pPr>
      <w:numPr>
        <w:numId w:val="9"/>
      </w:numPr>
    </w:pPr>
  </w:style>
  <w:style w:type="numbering" w:customStyle="1" w:styleId="40">
    <w:name w:val="Импортированный стиль 4.0"/>
    <w:pPr>
      <w:numPr>
        <w:numId w:val="11"/>
      </w:numPr>
    </w:pPr>
  </w:style>
  <w:style w:type="paragraph" w:customStyle="1" w:styleId="a8">
    <w:name w:val="Текстовый блок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A9">
    <w:name w:val="Сноска A"/>
    <w:pPr>
      <w:ind w:firstLine="397"/>
    </w:pPr>
    <w:rPr>
      <w:rFonts w:ascii="Calibri" w:eastAsia="Calibri" w:hAnsi="Calibri" w:cs="Calibri"/>
      <w:color w:val="000000"/>
      <w:u w:color="000000"/>
    </w:rPr>
  </w:style>
  <w:style w:type="paragraph" w:customStyle="1" w:styleId="Aa">
    <w:name w:val="По умолчанию A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5">
    <w:name w:val="Импортированный стиль 5"/>
    <w:pPr>
      <w:numPr>
        <w:numId w:val="16"/>
      </w:numPr>
    </w:pPr>
  </w:style>
  <w:style w:type="numbering" w:customStyle="1" w:styleId="6">
    <w:name w:val="Импортированный стиль 6"/>
    <w:pPr>
      <w:numPr>
        <w:numId w:val="18"/>
      </w:numPr>
    </w:pPr>
  </w:style>
  <w:style w:type="numbering" w:customStyle="1" w:styleId="7">
    <w:name w:val="Импортированный стиль 7"/>
    <w:pPr>
      <w:numPr>
        <w:numId w:val="21"/>
      </w:numPr>
    </w:pPr>
  </w:style>
  <w:style w:type="numbering" w:customStyle="1" w:styleId="8">
    <w:name w:val="Импортированный стиль 8"/>
    <w:pPr>
      <w:numPr>
        <w:numId w:val="24"/>
      </w:numPr>
    </w:pPr>
  </w:style>
  <w:style w:type="numbering" w:customStyle="1" w:styleId="9">
    <w:name w:val="Импортированный стиль 9"/>
    <w:pPr>
      <w:numPr>
        <w:numId w:val="27"/>
      </w:numPr>
    </w:pPr>
  </w:style>
  <w:style w:type="character" w:customStyle="1" w:styleId="ab">
    <w:name w:val="Нет"/>
  </w:style>
  <w:style w:type="character" w:customStyle="1" w:styleId="Hyperlink0">
    <w:name w:val="Hyperlink.0"/>
    <w:basedOn w:val="ab"/>
    <w:rPr>
      <w:color w:val="000000"/>
      <w:u w:val="single" w:color="000000"/>
    </w:rPr>
  </w:style>
  <w:style w:type="character" w:customStyle="1" w:styleId="Hyperlink1">
    <w:name w:val="Hyperlink.1"/>
    <w:basedOn w:val="ab"/>
    <w:rPr>
      <w:color w:val="000000"/>
      <w:u w:val="single" w:color="000000"/>
      <w:lang w:val="en-US"/>
    </w:rPr>
  </w:style>
  <w:style w:type="character" w:customStyle="1" w:styleId="Hyperlink2">
    <w:name w:val="Hyperlink.2"/>
    <w:basedOn w:val="ab"/>
    <w:rPr>
      <w:rFonts w:ascii="Times New Roman" w:eastAsia="Times New Roman" w:hAnsi="Times New Roman" w:cs="Times New Roman"/>
      <w:color w:val="000000"/>
      <w:u w:val="single" w:color="000000"/>
    </w:rPr>
  </w:style>
  <w:style w:type="character" w:customStyle="1" w:styleId="Hyperlink3">
    <w:name w:val="Hyperlink.3"/>
    <w:basedOn w:val="ab"/>
    <w:rPr>
      <w:rFonts w:ascii="Times New Roman" w:eastAsia="Times New Roman" w:hAnsi="Times New Roman" w:cs="Times New Roman"/>
      <w:color w:val="000000"/>
      <w:u w:val="single" w:color="000000"/>
      <w:lang w:val="en-US"/>
    </w:rPr>
  </w:style>
  <w:style w:type="character" w:customStyle="1" w:styleId="Hyperlink4">
    <w:name w:val="Hyperlink.4"/>
    <w:basedOn w:val="ab"/>
    <w:rPr>
      <w:rFonts w:ascii="Times New Roman" w:eastAsia="Times New Roman" w:hAnsi="Times New Roman" w:cs="Times New Roman"/>
      <w:color w:val="000000"/>
      <w:u w:val="single" w:color="000000"/>
      <w:lang w:val="ru-RU"/>
    </w:rPr>
  </w:style>
  <w:style w:type="character" w:customStyle="1" w:styleId="apple-converted-space">
    <w:name w:val="apple-converted-space"/>
    <w:basedOn w:val="a1"/>
    <w:rsid w:val="00A82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ipenkov.ru/" TargetMode="External"/><Relationship Id="rId13" Type="http://schemas.openxmlformats.org/officeDocument/2006/relationships/hyperlink" Target="http://vc.ru/" TargetMode="External"/><Relationship Id="rId18" Type="http://schemas.openxmlformats.org/officeDocument/2006/relationships/hyperlink" Target="http://www.raso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tjournal.ru/" TargetMode="External"/><Relationship Id="rId17" Type="http://schemas.openxmlformats.org/officeDocument/2006/relationships/hyperlink" Target="http://www.iep.utm.ed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o.stanford.ed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ss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ritannica.com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sostav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log.ingate.ru/books/" TargetMode="External"/><Relationship Id="rId14" Type="http://schemas.openxmlformats.org/officeDocument/2006/relationships/hyperlink" Target="http://www.gumfak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A4B1E-462E-4D6F-B127-59A980CFA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1367862</cp:lastModifiedBy>
  <cp:revision>5</cp:revision>
  <dcterms:created xsi:type="dcterms:W3CDTF">2020-12-16T19:30:00Z</dcterms:created>
  <dcterms:modified xsi:type="dcterms:W3CDTF">2021-02-07T18:06:00Z</dcterms:modified>
</cp:coreProperties>
</file>