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5E" w:rsidRPr="00847CD7" w:rsidRDefault="005F0C5E" w:rsidP="00847CD7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7CD7"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847CD7" w:rsidRPr="00847CD7" w:rsidRDefault="00847CD7" w:rsidP="00847CD7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7CD7" w:rsidRPr="0055689E" w:rsidRDefault="0055689E" w:rsidP="005568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89E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Социальное конструирование реальности. Онтологические парадигмы и проблема их стабильности</w:t>
      </w:r>
    </w:p>
    <w:p w:rsidR="00847CD7" w:rsidRDefault="005F0C5E" w:rsidP="00556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Аннотация к дисциплине:</w:t>
      </w:r>
    </w:p>
    <w:p w:rsidR="00685384" w:rsidRPr="00992782" w:rsidRDefault="00685384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782">
        <w:rPr>
          <w:rFonts w:ascii="Times New Roman" w:hAnsi="Times New Roman"/>
          <w:sz w:val="24"/>
          <w:szCs w:val="24"/>
        </w:rPr>
        <w:t xml:space="preserve">В свое время, М. Хайдеггер показал, что мир Модерна является картиной, П. Бергер и Т. Лукман эксплицировали процедуры конструирования мира, происходящее в социальных интеракциях, в рамках конструктивистской терапии П. </w:t>
      </w:r>
      <w:proofErr w:type="spellStart"/>
      <w:r w:rsidRPr="00992782">
        <w:rPr>
          <w:rFonts w:ascii="Times New Roman" w:hAnsi="Times New Roman"/>
          <w:sz w:val="24"/>
          <w:szCs w:val="24"/>
        </w:rPr>
        <w:t>Ватцлавика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 была предпринята попытка коррекция реальности отдельно взятого индивида, события же начала ХХ</w:t>
      </w:r>
      <w:r w:rsidRPr="00992782">
        <w:rPr>
          <w:rFonts w:ascii="Times New Roman" w:hAnsi="Times New Roman"/>
          <w:sz w:val="24"/>
          <w:szCs w:val="24"/>
          <w:lang w:val="uk-UA"/>
        </w:rPr>
        <w:t>І</w:t>
      </w:r>
      <w:r w:rsidRPr="00992782">
        <w:rPr>
          <w:rFonts w:ascii="Times New Roman" w:hAnsi="Times New Roman"/>
          <w:sz w:val="24"/>
          <w:szCs w:val="24"/>
        </w:rPr>
        <w:t xml:space="preserve"> века убеждают в том, что эта практика сознательного моделирования реальности адаптирована уже в масштабах целых смысловых универсумов, что позволяет говорить о наступлении новой эпохи – </w:t>
      </w:r>
      <w:r w:rsidRPr="00992782">
        <w:rPr>
          <w:rFonts w:ascii="Times New Roman" w:hAnsi="Times New Roman"/>
          <w:i/>
          <w:sz w:val="24"/>
          <w:szCs w:val="24"/>
        </w:rPr>
        <w:t>времени конструкта мира</w:t>
      </w:r>
      <w:r w:rsidRPr="00992782">
        <w:rPr>
          <w:rFonts w:ascii="Times New Roman" w:hAnsi="Times New Roman"/>
          <w:sz w:val="24"/>
          <w:szCs w:val="24"/>
        </w:rPr>
        <w:t xml:space="preserve">. Основные атрибуты, характеристики и смысловые узлы этого </w:t>
      </w:r>
      <w:proofErr w:type="spellStart"/>
      <w:r w:rsidRPr="00992782">
        <w:rPr>
          <w:rFonts w:ascii="Times New Roman" w:hAnsi="Times New Roman"/>
          <w:sz w:val="24"/>
          <w:szCs w:val="24"/>
        </w:rPr>
        <w:t>детрансцендетализированного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 мира Модерна и попадают в главный фокус данного курса. </w:t>
      </w:r>
    </w:p>
    <w:p w:rsidR="00992782" w:rsidRPr="00992782" w:rsidRDefault="00992782" w:rsidP="00D0077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782">
        <w:rPr>
          <w:rFonts w:ascii="Times New Roman" w:hAnsi="Times New Roman"/>
          <w:sz w:val="24"/>
          <w:szCs w:val="24"/>
        </w:rPr>
        <w:t xml:space="preserve">В курсе рассматриваются основные подходы к пониманию социальной реальности выработанные философией ХХ века. Через призму жизненного мира Э. </w:t>
      </w:r>
      <w:proofErr w:type="spellStart"/>
      <w:r w:rsidRPr="00992782">
        <w:rPr>
          <w:rFonts w:ascii="Times New Roman" w:hAnsi="Times New Roman"/>
          <w:sz w:val="24"/>
          <w:szCs w:val="24"/>
        </w:rPr>
        <w:t>Гуссерля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 и А. </w:t>
      </w:r>
      <w:proofErr w:type="spellStart"/>
      <w:r w:rsidRPr="00992782">
        <w:rPr>
          <w:rFonts w:ascii="Times New Roman" w:hAnsi="Times New Roman"/>
          <w:sz w:val="24"/>
          <w:szCs w:val="24"/>
        </w:rPr>
        <w:t>Шюца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, языковых игр Л. </w:t>
      </w:r>
      <w:proofErr w:type="spellStart"/>
      <w:r w:rsidRPr="00992782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, осмысления природы сущего М. Хайдеггером, парадигм Т. Куна, исследовательских программ И. </w:t>
      </w:r>
      <w:proofErr w:type="spellStart"/>
      <w:r w:rsidRPr="00992782">
        <w:rPr>
          <w:rFonts w:ascii="Times New Roman" w:hAnsi="Times New Roman"/>
          <w:sz w:val="24"/>
          <w:szCs w:val="24"/>
        </w:rPr>
        <w:t>Лакатоса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, дискурсов М. Фуко, габитусов П. </w:t>
      </w:r>
      <w:proofErr w:type="spellStart"/>
      <w:r w:rsidRPr="00992782">
        <w:rPr>
          <w:rFonts w:ascii="Times New Roman" w:hAnsi="Times New Roman"/>
          <w:sz w:val="24"/>
          <w:szCs w:val="24"/>
        </w:rPr>
        <w:t>Бурдье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 и пр. просматривается конструктивистская природа социальной реальности, с одной стороны формируемая </w:t>
      </w:r>
      <w:proofErr w:type="spellStart"/>
      <w:r w:rsidRPr="00992782">
        <w:rPr>
          <w:rFonts w:ascii="Times New Roman" w:hAnsi="Times New Roman"/>
          <w:sz w:val="24"/>
          <w:szCs w:val="24"/>
        </w:rPr>
        <w:t>интерсубъективными</w:t>
      </w:r>
      <w:proofErr w:type="spellEnd"/>
      <w:r w:rsidRPr="00992782">
        <w:rPr>
          <w:rFonts w:ascii="Times New Roman" w:hAnsi="Times New Roman"/>
          <w:sz w:val="24"/>
          <w:szCs w:val="24"/>
        </w:rPr>
        <w:t xml:space="preserve"> социальными практиками, с другой – сама являющаяся трансцендентальным условием любого индивидуального опыта. </w:t>
      </w:r>
      <w:r w:rsidR="00685384" w:rsidRPr="00D00771">
        <w:rPr>
          <w:rFonts w:ascii="Times New Roman" w:hAnsi="Times New Roman"/>
          <w:sz w:val="24"/>
          <w:szCs w:val="24"/>
        </w:rPr>
        <w:t xml:space="preserve">Обосновывается, что </w:t>
      </w:r>
      <w:r w:rsidRPr="00D00771">
        <w:rPr>
          <w:rFonts w:ascii="Times New Roman" w:hAnsi="Times New Roman"/>
          <w:sz w:val="24"/>
          <w:szCs w:val="24"/>
        </w:rPr>
        <w:t>социа</w:t>
      </w:r>
      <w:r w:rsidR="00D00771" w:rsidRPr="00D00771">
        <w:rPr>
          <w:rFonts w:ascii="Times New Roman" w:hAnsi="Times New Roman"/>
          <w:sz w:val="24"/>
          <w:szCs w:val="24"/>
        </w:rPr>
        <w:t>льная реальность не инвариантная раз и навсегда данная</w:t>
      </w:r>
      <w:r w:rsidR="00685384" w:rsidRPr="00D00771">
        <w:rPr>
          <w:rFonts w:ascii="Times New Roman" w:hAnsi="Times New Roman"/>
          <w:sz w:val="24"/>
          <w:szCs w:val="24"/>
        </w:rPr>
        <w:t xml:space="preserve"> структура</w:t>
      </w:r>
      <w:r w:rsidRPr="00D00771">
        <w:rPr>
          <w:rFonts w:ascii="Times New Roman" w:hAnsi="Times New Roman"/>
          <w:sz w:val="24"/>
          <w:szCs w:val="24"/>
        </w:rPr>
        <w:t xml:space="preserve">, а культурно дифференциальный мир, нуждающийся в постоянном «поддержании» своего онтологического статуса. </w:t>
      </w:r>
      <w:r w:rsidRPr="00992782">
        <w:rPr>
          <w:rFonts w:ascii="Times New Roman" w:hAnsi="Times New Roman"/>
          <w:sz w:val="24"/>
          <w:szCs w:val="24"/>
        </w:rPr>
        <w:t xml:space="preserve">Мир этот является набором смыслов, практик, идентичностей, которые постоянно подвержены внешней и внутренней эрозии. Институты онтологической ответственности стоят на страже чистоты этих </w:t>
      </w:r>
      <w:r w:rsidRPr="00D00771">
        <w:rPr>
          <w:rFonts w:ascii="Times New Roman" w:hAnsi="Times New Roman"/>
          <w:sz w:val="24"/>
          <w:szCs w:val="24"/>
        </w:rPr>
        <w:t xml:space="preserve">канонических образцов, обеспечивая им общекультурную легитимность. </w:t>
      </w:r>
      <w:r w:rsidR="00D00771" w:rsidRPr="00D00771">
        <w:rPr>
          <w:rFonts w:ascii="Times New Roman" w:hAnsi="Times New Roman"/>
          <w:sz w:val="24"/>
          <w:szCs w:val="24"/>
        </w:rPr>
        <w:t xml:space="preserve">В архаические времена функцию «стражей реальности» выполнял институт жречества, в Средние века она перекочевала к Церкви, в эпоху Нового времени эту роль выполняли Академии наук, на современном этапе можно говорить о все большем смещении этой функции к аналитическим центрам и </w:t>
      </w:r>
      <w:r w:rsidR="00D00771" w:rsidRPr="00D00771">
        <w:rPr>
          <w:rFonts w:ascii="Times New Roman" w:hAnsi="Times New Roman"/>
          <w:sz w:val="24"/>
          <w:szCs w:val="24"/>
          <w:lang w:val="en-US"/>
        </w:rPr>
        <w:t>think</w:t>
      </w:r>
      <w:r w:rsidR="00D00771" w:rsidRPr="00D00771">
        <w:rPr>
          <w:rFonts w:ascii="Times New Roman" w:hAnsi="Times New Roman"/>
          <w:sz w:val="24"/>
          <w:szCs w:val="24"/>
        </w:rPr>
        <w:t xml:space="preserve"> </w:t>
      </w:r>
      <w:r w:rsidR="00D00771" w:rsidRPr="00D00771">
        <w:rPr>
          <w:rFonts w:ascii="Times New Roman" w:hAnsi="Times New Roman"/>
          <w:sz w:val="24"/>
          <w:szCs w:val="24"/>
          <w:lang w:val="en-US"/>
        </w:rPr>
        <w:t>tank</w:t>
      </w:r>
      <w:r w:rsidR="00D00771" w:rsidRPr="00D00771">
        <w:rPr>
          <w:rFonts w:ascii="Times New Roman" w:hAnsi="Times New Roman"/>
          <w:sz w:val="24"/>
          <w:szCs w:val="24"/>
        </w:rPr>
        <w:t>. При сохранении классических, для Институтов онтологической ответственности всех эпох, функций: канонизации онтологии, выявлении аномалий, угрожающих каноническому образу реальности, ликвидации аномалий, сегодня добавляется уникальная функция, свойственная только современному этапу – сознательное конструирование социальной реальности.</w:t>
      </w:r>
    </w:p>
    <w:p w:rsidR="005F0C5E" w:rsidRPr="006A41D6" w:rsidRDefault="005F0C5E" w:rsidP="00847CD7">
      <w:pPr>
        <w:pStyle w:val="a6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Место дисциплины в основной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Pr="00685384" w:rsidRDefault="005F0C5E" w:rsidP="006A41D6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992782" w:rsidRPr="0055689E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Социальное конструирование реальности. Онтологические парадигмы и проблема их стабильности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="00847CD7">
        <w:rPr>
          <w:rFonts w:ascii="Times New Roman" w:hAnsi="Times New Roman"/>
          <w:sz w:val="24"/>
          <w:szCs w:val="24"/>
        </w:rPr>
        <w:t xml:space="preserve">спецкурсом по выбору </w:t>
      </w:r>
      <w:r w:rsidR="00992782">
        <w:rPr>
          <w:rFonts w:ascii="Times New Roman" w:hAnsi="Times New Roman"/>
          <w:sz w:val="24"/>
          <w:szCs w:val="24"/>
        </w:rPr>
        <w:t xml:space="preserve">для магистров </w:t>
      </w:r>
      <w:r w:rsidR="00992782" w:rsidRPr="00D00771">
        <w:rPr>
          <w:rFonts w:ascii="Times New Roman" w:hAnsi="Times New Roman"/>
          <w:sz w:val="24"/>
          <w:szCs w:val="24"/>
        </w:rPr>
        <w:t xml:space="preserve">или аспирантов. Курс является актуальным и необходимым в современных условиях, когда </w:t>
      </w:r>
      <w:r w:rsidR="00992782">
        <w:rPr>
          <w:rFonts w:ascii="Times New Roman" w:hAnsi="Times New Roman"/>
          <w:sz w:val="24"/>
          <w:szCs w:val="24"/>
        </w:rPr>
        <w:t>в мире уже почти не осталось регионов</w:t>
      </w:r>
      <w:r w:rsidR="00685384" w:rsidRPr="00685384">
        <w:rPr>
          <w:rFonts w:ascii="Times New Roman" w:hAnsi="Times New Roman"/>
          <w:color w:val="00B0F0"/>
          <w:sz w:val="24"/>
          <w:szCs w:val="24"/>
        </w:rPr>
        <w:t>,</w:t>
      </w:r>
      <w:r w:rsidR="00992782">
        <w:rPr>
          <w:rFonts w:ascii="Times New Roman" w:hAnsi="Times New Roman"/>
          <w:sz w:val="24"/>
          <w:szCs w:val="24"/>
        </w:rPr>
        <w:t xml:space="preserve"> свободных от сознательного конструктивистского вмешательства. Современный специалист-гуманитарий дол</w:t>
      </w:r>
      <w:r w:rsidR="00B473F6">
        <w:rPr>
          <w:rFonts w:ascii="Times New Roman" w:hAnsi="Times New Roman"/>
          <w:sz w:val="24"/>
          <w:szCs w:val="24"/>
        </w:rPr>
        <w:t>жен быть как минимум</w:t>
      </w:r>
      <w:r w:rsidR="00992782">
        <w:rPr>
          <w:rFonts w:ascii="Times New Roman" w:hAnsi="Times New Roman"/>
          <w:sz w:val="24"/>
          <w:szCs w:val="24"/>
        </w:rPr>
        <w:t xml:space="preserve"> осведомлен о таком измерении философии и жизни. Тем более, что многие вопросы</w:t>
      </w:r>
      <w:r w:rsidR="00B473F6">
        <w:rPr>
          <w:rFonts w:ascii="Times New Roman" w:hAnsi="Times New Roman"/>
          <w:sz w:val="24"/>
          <w:szCs w:val="24"/>
        </w:rPr>
        <w:t>,</w:t>
      </w:r>
      <w:r w:rsidR="00992782">
        <w:rPr>
          <w:rFonts w:ascii="Times New Roman" w:hAnsi="Times New Roman"/>
          <w:sz w:val="24"/>
          <w:szCs w:val="24"/>
        </w:rPr>
        <w:t xml:space="preserve"> поставленные в ра</w:t>
      </w:r>
      <w:r w:rsidR="00B473F6">
        <w:rPr>
          <w:rFonts w:ascii="Times New Roman" w:hAnsi="Times New Roman"/>
          <w:sz w:val="24"/>
          <w:szCs w:val="24"/>
        </w:rPr>
        <w:t xml:space="preserve">курсе конструктивистской </w:t>
      </w:r>
      <w:r w:rsidR="00B473F6" w:rsidRPr="00D00771">
        <w:rPr>
          <w:rFonts w:ascii="Times New Roman" w:hAnsi="Times New Roman"/>
          <w:sz w:val="24"/>
          <w:szCs w:val="24"/>
        </w:rPr>
        <w:t xml:space="preserve">парадигмы, перестают быть только социально-философскими, но </w:t>
      </w:r>
      <w:r w:rsidR="00D00771" w:rsidRPr="00D00771">
        <w:rPr>
          <w:rFonts w:ascii="Times New Roman" w:hAnsi="Times New Roman"/>
          <w:sz w:val="24"/>
          <w:szCs w:val="24"/>
        </w:rPr>
        <w:t>переходят в область метафизики.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Уровень высшего образования:</w:t>
      </w:r>
    </w:p>
    <w:p w:rsidR="005F0C5E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Магистратура</w:t>
      </w:r>
      <w:r w:rsidR="00B473F6">
        <w:rPr>
          <w:rFonts w:ascii="Times New Roman" w:hAnsi="Times New Roman"/>
          <w:sz w:val="24"/>
          <w:szCs w:val="24"/>
        </w:rPr>
        <w:t>. Аспирантура</w:t>
      </w: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5F0C5E" w:rsidRPr="00926743" w:rsidRDefault="00B473F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6743">
        <w:rPr>
          <w:rFonts w:ascii="Times New Roman" w:hAnsi="Times New Roman"/>
          <w:color w:val="FF0000"/>
          <w:sz w:val="24"/>
          <w:szCs w:val="24"/>
        </w:rPr>
        <w:t>5</w:t>
      </w:r>
      <w:r w:rsidR="006A41D6" w:rsidRPr="00926743">
        <w:rPr>
          <w:rFonts w:ascii="Times New Roman" w:hAnsi="Times New Roman"/>
          <w:color w:val="FF0000"/>
          <w:sz w:val="24"/>
          <w:szCs w:val="24"/>
        </w:rPr>
        <w:t xml:space="preserve"> год, 1 семестр</w:t>
      </w:r>
    </w:p>
    <w:p w:rsidR="006A41D6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Общая трудоемкость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3F6">
        <w:rPr>
          <w:rFonts w:ascii="Times New Roman" w:hAnsi="Times New Roman"/>
          <w:color w:val="FF0000"/>
          <w:sz w:val="24"/>
          <w:szCs w:val="24"/>
        </w:rPr>
        <w:t>дисциплины с</w:t>
      </w:r>
      <w:r w:rsidR="00B473F6" w:rsidRPr="00B473F6">
        <w:rPr>
          <w:rFonts w:ascii="Times New Roman" w:hAnsi="Times New Roman"/>
          <w:color w:val="FF0000"/>
          <w:sz w:val="24"/>
          <w:szCs w:val="24"/>
        </w:rPr>
        <w:t>оставляет 2 зачетны</w:t>
      </w:r>
      <w:r w:rsidR="00524BD6">
        <w:rPr>
          <w:rFonts w:ascii="Times New Roman" w:hAnsi="Times New Roman"/>
          <w:color w:val="FF0000"/>
          <w:sz w:val="24"/>
          <w:szCs w:val="24"/>
        </w:rPr>
        <w:t>х единицы: 20</w:t>
      </w:r>
      <w:r w:rsidR="00B473F6" w:rsidRPr="00B473F6">
        <w:rPr>
          <w:rFonts w:ascii="Times New Roman" w:hAnsi="Times New Roman"/>
          <w:color w:val="FF0000"/>
          <w:sz w:val="24"/>
          <w:szCs w:val="24"/>
        </w:rPr>
        <w:t xml:space="preserve"> академических часов лекций, 18 часов семинарских занятий и</w:t>
      </w:r>
      <w:r w:rsidR="00364A70" w:rsidRPr="00B473F6">
        <w:rPr>
          <w:rFonts w:ascii="Times New Roman" w:hAnsi="Times New Roman"/>
          <w:color w:val="FF0000"/>
          <w:sz w:val="24"/>
          <w:szCs w:val="24"/>
        </w:rPr>
        <w:t xml:space="preserve"> 38</w:t>
      </w:r>
      <w:r w:rsidRPr="00B473F6">
        <w:rPr>
          <w:rFonts w:ascii="Times New Roman" w:hAnsi="Times New Roman"/>
          <w:color w:val="FF0000"/>
          <w:sz w:val="24"/>
          <w:szCs w:val="24"/>
        </w:rPr>
        <w:t xml:space="preserve"> академических часов самостоятельной работы студента.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Форма обучения </w:t>
      </w:r>
      <w:r>
        <w:rPr>
          <w:rFonts w:ascii="Times New Roman" w:hAnsi="Times New Roman"/>
          <w:sz w:val="24"/>
          <w:szCs w:val="24"/>
        </w:rPr>
        <w:t>очная.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Планируемые результаты обучения по дисциплине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99C" w:rsidRDefault="005F0C5E" w:rsidP="005F0C5E">
      <w:pPr>
        <w:pStyle w:val="a6"/>
        <w:spacing w:before="240"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Студенты, про</w:t>
      </w:r>
      <w:r w:rsidR="00BF699C">
        <w:rPr>
          <w:rFonts w:ascii="Times New Roman" w:hAnsi="Times New Roman"/>
          <w:sz w:val="24"/>
          <w:szCs w:val="24"/>
        </w:rPr>
        <w:t>слушавшие курс, должны:</w:t>
      </w:r>
    </w:p>
    <w:p w:rsidR="00BF699C" w:rsidRPr="00926743" w:rsidRDefault="00BF699C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743">
        <w:rPr>
          <w:rFonts w:ascii="Times New Roman" w:hAnsi="Times New Roman"/>
          <w:sz w:val="24"/>
          <w:szCs w:val="24"/>
        </w:rPr>
        <w:t>ознакомиться с</w:t>
      </w:r>
      <w:r w:rsidR="00492990" w:rsidRPr="00926743">
        <w:rPr>
          <w:rFonts w:ascii="Times New Roman" w:hAnsi="Times New Roman"/>
          <w:sz w:val="24"/>
          <w:szCs w:val="24"/>
        </w:rPr>
        <w:t xml:space="preserve"> </w:t>
      </w:r>
      <w:r w:rsidR="00B473F6" w:rsidRPr="00926743">
        <w:rPr>
          <w:rFonts w:ascii="Times New Roman" w:hAnsi="Times New Roman"/>
          <w:sz w:val="24"/>
          <w:szCs w:val="24"/>
        </w:rPr>
        <w:t xml:space="preserve">магистральными философскими традициями ХХ века, в которых были сформулированы концепции, </w:t>
      </w:r>
      <w:r w:rsidR="00926743" w:rsidRPr="00926743">
        <w:rPr>
          <w:rFonts w:ascii="Times New Roman" w:hAnsi="Times New Roman"/>
          <w:sz w:val="24"/>
          <w:szCs w:val="24"/>
        </w:rPr>
        <w:t>определившие</w:t>
      </w:r>
      <w:r w:rsidR="00685384" w:rsidRPr="00926743">
        <w:rPr>
          <w:rFonts w:ascii="Times New Roman" w:hAnsi="Times New Roman"/>
          <w:sz w:val="24"/>
          <w:szCs w:val="24"/>
        </w:rPr>
        <w:t xml:space="preserve"> первостепенную значимость «социальной реальности» для философского дискурса ХХ века и </w:t>
      </w:r>
      <w:r w:rsidR="00B473F6" w:rsidRPr="00926743">
        <w:rPr>
          <w:rFonts w:ascii="Times New Roman" w:hAnsi="Times New Roman"/>
          <w:sz w:val="24"/>
          <w:szCs w:val="24"/>
        </w:rPr>
        <w:t>приведшие</w:t>
      </w:r>
      <w:r w:rsidR="00685384" w:rsidRPr="00926743">
        <w:rPr>
          <w:rFonts w:ascii="Times New Roman" w:hAnsi="Times New Roman"/>
          <w:sz w:val="24"/>
          <w:szCs w:val="24"/>
        </w:rPr>
        <w:t>,</w:t>
      </w:r>
      <w:r w:rsidR="00B473F6" w:rsidRPr="00926743">
        <w:rPr>
          <w:rFonts w:ascii="Times New Roman" w:hAnsi="Times New Roman"/>
          <w:sz w:val="24"/>
          <w:szCs w:val="24"/>
        </w:rPr>
        <w:t xml:space="preserve"> в конце концов</w:t>
      </w:r>
      <w:r w:rsidR="00685384" w:rsidRPr="00926743">
        <w:rPr>
          <w:rFonts w:ascii="Times New Roman" w:hAnsi="Times New Roman"/>
          <w:sz w:val="24"/>
          <w:szCs w:val="24"/>
        </w:rPr>
        <w:t>,</w:t>
      </w:r>
      <w:r w:rsidR="00B473F6" w:rsidRPr="00926743">
        <w:rPr>
          <w:rFonts w:ascii="Times New Roman" w:hAnsi="Times New Roman"/>
          <w:sz w:val="24"/>
          <w:szCs w:val="24"/>
        </w:rPr>
        <w:t xml:space="preserve"> к конструктивистскому повороту. </w:t>
      </w:r>
    </w:p>
    <w:p w:rsidR="00BF699C" w:rsidRPr="00926743" w:rsidRDefault="00492990" w:rsidP="00B473F6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743">
        <w:rPr>
          <w:rFonts w:ascii="Times New Roman" w:hAnsi="Times New Roman"/>
          <w:sz w:val="24"/>
          <w:szCs w:val="24"/>
        </w:rPr>
        <w:t>знать</w:t>
      </w:r>
      <w:r w:rsidR="00BF699C" w:rsidRPr="00926743">
        <w:rPr>
          <w:rFonts w:ascii="Times New Roman" w:hAnsi="Times New Roman"/>
          <w:sz w:val="24"/>
          <w:szCs w:val="24"/>
        </w:rPr>
        <w:t xml:space="preserve"> </w:t>
      </w:r>
      <w:r w:rsidR="00926743" w:rsidRPr="00926743">
        <w:rPr>
          <w:rFonts w:ascii="Times New Roman" w:hAnsi="Times New Roman"/>
          <w:sz w:val="24"/>
          <w:szCs w:val="24"/>
        </w:rPr>
        <w:t>природу и генезис</w:t>
      </w:r>
      <w:r w:rsidR="00B473F6" w:rsidRPr="00926743">
        <w:rPr>
          <w:rFonts w:ascii="Times New Roman" w:hAnsi="Times New Roman"/>
          <w:sz w:val="24"/>
          <w:szCs w:val="24"/>
        </w:rPr>
        <w:t xml:space="preserve"> </w:t>
      </w:r>
      <w:r w:rsidR="00926743" w:rsidRPr="00926743">
        <w:rPr>
          <w:rFonts w:ascii="Times New Roman" w:hAnsi="Times New Roman"/>
          <w:sz w:val="24"/>
          <w:szCs w:val="24"/>
        </w:rPr>
        <w:t>трансформаций, произошедших</w:t>
      </w:r>
      <w:r w:rsidR="00B473F6" w:rsidRPr="00926743">
        <w:rPr>
          <w:rFonts w:ascii="Times New Roman" w:hAnsi="Times New Roman"/>
          <w:sz w:val="24"/>
          <w:szCs w:val="24"/>
        </w:rPr>
        <w:t xml:space="preserve"> в социальной реальности Модерна;</w:t>
      </w:r>
    </w:p>
    <w:p w:rsidR="005F0C5E" w:rsidRPr="00926743" w:rsidRDefault="00926743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743">
        <w:rPr>
          <w:rFonts w:ascii="Times New Roman" w:hAnsi="Times New Roman"/>
          <w:sz w:val="24"/>
          <w:szCs w:val="24"/>
        </w:rPr>
        <w:t>с</w:t>
      </w:r>
      <w:r w:rsidR="00685384" w:rsidRPr="00926743">
        <w:rPr>
          <w:rFonts w:ascii="Times New Roman" w:hAnsi="Times New Roman"/>
          <w:sz w:val="24"/>
          <w:szCs w:val="24"/>
        </w:rPr>
        <w:t xml:space="preserve">формировать представления об </w:t>
      </w:r>
      <w:r w:rsidR="00777900" w:rsidRPr="00926743">
        <w:rPr>
          <w:rFonts w:ascii="Times New Roman" w:hAnsi="Times New Roman"/>
          <w:sz w:val="24"/>
          <w:szCs w:val="24"/>
        </w:rPr>
        <w:t>основны</w:t>
      </w:r>
      <w:r w:rsidR="00492990" w:rsidRPr="00926743">
        <w:rPr>
          <w:rFonts w:ascii="Times New Roman" w:hAnsi="Times New Roman"/>
          <w:sz w:val="24"/>
          <w:szCs w:val="24"/>
        </w:rPr>
        <w:t>х</w:t>
      </w:r>
      <w:r w:rsidR="00777900" w:rsidRPr="00926743">
        <w:rPr>
          <w:rFonts w:ascii="Times New Roman" w:hAnsi="Times New Roman"/>
          <w:sz w:val="24"/>
          <w:szCs w:val="24"/>
        </w:rPr>
        <w:t xml:space="preserve"> </w:t>
      </w:r>
      <w:r w:rsidRPr="00926743">
        <w:rPr>
          <w:rFonts w:ascii="Times New Roman" w:hAnsi="Times New Roman"/>
          <w:sz w:val="24"/>
          <w:szCs w:val="24"/>
        </w:rPr>
        <w:t>структурах</w:t>
      </w:r>
      <w:r w:rsidR="00777900" w:rsidRPr="00926743">
        <w:rPr>
          <w:rFonts w:ascii="Times New Roman" w:hAnsi="Times New Roman"/>
          <w:sz w:val="24"/>
          <w:szCs w:val="24"/>
        </w:rPr>
        <w:t xml:space="preserve"> и институци</w:t>
      </w:r>
      <w:r w:rsidRPr="00926743">
        <w:rPr>
          <w:rFonts w:ascii="Times New Roman" w:hAnsi="Times New Roman"/>
          <w:sz w:val="24"/>
          <w:szCs w:val="24"/>
        </w:rPr>
        <w:t>ях, характеризующих</w:t>
      </w:r>
      <w:r w:rsidR="00777900" w:rsidRPr="00926743">
        <w:rPr>
          <w:rFonts w:ascii="Times New Roman" w:hAnsi="Times New Roman"/>
          <w:sz w:val="24"/>
          <w:szCs w:val="24"/>
        </w:rPr>
        <w:t xml:space="preserve"> социальную реальность времени конструкта мира и </w:t>
      </w:r>
      <w:r w:rsidRPr="00926743">
        <w:rPr>
          <w:rFonts w:ascii="Times New Roman" w:hAnsi="Times New Roman"/>
          <w:sz w:val="24"/>
          <w:szCs w:val="24"/>
        </w:rPr>
        <w:t xml:space="preserve">приобрести навыки, позволяющие </w:t>
      </w:r>
      <w:r w:rsidR="00777900" w:rsidRPr="00926743">
        <w:rPr>
          <w:rFonts w:ascii="Times New Roman" w:hAnsi="Times New Roman"/>
          <w:sz w:val="24"/>
          <w:szCs w:val="24"/>
        </w:rPr>
        <w:t xml:space="preserve"> </w:t>
      </w:r>
      <w:r w:rsidR="00685384" w:rsidRPr="00926743">
        <w:rPr>
          <w:rFonts w:ascii="Times New Roman" w:hAnsi="Times New Roman"/>
          <w:sz w:val="24"/>
          <w:szCs w:val="24"/>
        </w:rPr>
        <w:t xml:space="preserve">выделять </w:t>
      </w:r>
      <w:r w:rsidR="00777900" w:rsidRPr="00926743">
        <w:rPr>
          <w:rFonts w:ascii="Times New Roman" w:hAnsi="Times New Roman"/>
          <w:sz w:val="24"/>
          <w:szCs w:val="24"/>
        </w:rPr>
        <w:t xml:space="preserve">механизмы </w:t>
      </w:r>
      <w:r w:rsidR="00685384" w:rsidRPr="00926743">
        <w:rPr>
          <w:rFonts w:ascii="Times New Roman" w:hAnsi="Times New Roman"/>
          <w:sz w:val="24"/>
          <w:szCs w:val="24"/>
        </w:rPr>
        <w:t xml:space="preserve">целенаправленного изменения </w:t>
      </w:r>
      <w:r w:rsidR="00777900" w:rsidRPr="00926743">
        <w:rPr>
          <w:rFonts w:ascii="Times New Roman" w:hAnsi="Times New Roman"/>
          <w:sz w:val="24"/>
          <w:szCs w:val="24"/>
        </w:rPr>
        <w:t xml:space="preserve">формы социальной реальности. </w:t>
      </w:r>
    </w:p>
    <w:p w:rsidR="005F0C5E" w:rsidRDefault="005F0C5E" w:rsidP="005F0C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Входные требования для освоения дисциплины:</w:t>
      </w:r>
    </w:p>
    <w:p w:rsidR="005F0C5E" w:rsidRDefault="005F0C5E" w:rsidP="005F0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цикла: истории зарубежной философии</w:t>
      </w:r>
      <w:r w:rsidR="001D298D">
        <w:rPr>
          <w:rFonts w:ascii="Times New Roman" w:hAnsi="Times New Roman"/>
          <w:sz w:val="24"/>
          <w:szCs w:val="24"/>
        </w:rPr>
        <w:t xml:space="preserve"> (особенно современной западной философии)</w:t>
      </w:r>
      <w:r>
        <w:rPr>
          <w:rFonts w:ascii="Times New Roman" w:hAnsi="Times New Roman"/>
          <w:sz w:val="24"/>
          <w:szCs w:val="24"/>
        </w:rPr>
        <w:t>,</w:t>
      </w:r>
      <w:r w:rsidR="001D298D">
        <w:rPr>
          <w:rFonts w:ascii="Times New Roman" w:hAnsi="Times New Roman"/>
          <w:sz w:val="24"/>
          <w:szCs w:val="24"/>
        </w:rPr>
        <w:t xml:space="preserve"> немецкой классической философии, метафизики,</w:t>
      </w:r>
      <w:r>
        <w:rPr>
          <w:rFonts w:ascii="Times New Roman" w:hAnsi="Times New Roman"/>
          <w:sz w:val="24"/>
          <w:szCs w:val="24"/>
        </w:rPr>
        <w:t xml:space="preserve"> онтологии и теории познания, </w:t>
      </w:r>
      <w:r w:rsidR="006A41D6">
        <w:rPr>
          <w:rFonts w:ascii="Times New Roman" w:hAnsi="Times New Roman"/>
          <w:sz w:val="24"/>
          <w:szCs w:val="24"/>
        </w:rPr>
        <w:t xml:space="preserve">социальной философии, </w:t>
      </w:r>
      <w:r w:rsidR="001D298D">
        <w:rPr>
          <w:rFonts w:ascii="Times New Roman" w:hAnsi="Times New Roman"/>
          <w:sz w:val="24"/>
          <w:szCs w:val="24"/>
        </w:rPr>
        <w:t>логики.</w:t>
      </w:r>
      <w:r w:rsidR="00492990">
        <w:rPr>
          <w:rFonts w:ascii="Times New Roman" w:hAnsi="Times New Roman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993"/>
        <w:gridCol w:w="1440"/>
      </w:tblGrid>
      <w:tr w:rsidR="005F0C5E" w:rsidTr="001F2E1F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ак.час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Контактная работа (</w:t>
            </w:r>
            <w:proofErr w:type="spellStart"/>
            <w:r>
              <w:rPr>
                <w:rFonts w:ascii="Times New Roman" w:hAnsi="Times New Roman"/>
                <w:b/>
              </w:rPr>
              <w:t>ак.час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8D" w:rsidRPr="001D298D" w:rsidRDefault="001D298D" w:rsidP="001D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D298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Социальная реальность как предмет философии:</w:t>
            </w:r>
          </w:p>
          <w:p w:rsidR="001D298D" w:rsidRPr="001D298D" w:rsidRDefault="00BC5A89" w:rsidP="001D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1D298D" w:rsidRPr="001D298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история артикуляции проблемного поля и причины конструктивистского</w:t>
            </w:r>
            <w:r w:rsidR="001D298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поворота в философии</w:t>
            </w:r>
            <w:r w:rsidR="001D298D" w:rsidRPr="001D298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5F0C5E" w:rsidRPr="00940C85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4A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09301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AE" w:rsidRPr="002E74AE" w:rsidRDefault="00BC5A89" w:rsidP="002E7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2E74AE" w:rsidRPr="002E74A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существующие</w:t>
            </w:r>
            <w:r w:rsidR="002E74A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традиции изучения социальной реальности.</w:t>
            </w:r>
          </w:p>
          <w:p w:rsidR="005F0C5E" w:rsidRPr="00940C85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4A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Прочтение и обсуждение работы А. 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Шюца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«Формирование понятия и теории в общественных науках»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AE" w:rsidRPr="002E74AE" w:rsidRDefault="002E74AE" w:rsidP="002E7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E74A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Роль онтологических канонов в процессах социального конструирования:</w:t>
            </w:r>
          </w:p>
          <w:p w:rsidR="002E74AE" w:rsidRPr="002E74AE" w:rsidRDefault="002E74AE" w:rsidP="002E7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E74A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субъективное измерение реального и институци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интерсубъективности</w:t>
            </w:r>
            <w:proofErr w:type="spellEnd"/>
            <w:r w:rsidRPr="002E74A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5F0C5E" w:rsidRPr="00940C85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4A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09301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3016">
              <w:rPr>
                <w:rFonts w:ascii="Times New Roman" w:hAnsi="Times New Roman"/>
                <w:sz w:val="21"/>
                <w:szCs w:val="21"/>
              </w:rPr>
              <w:t>Прочтение и обсуждение работы П. </w:t>
            </w:r>
            <w:proofErr w:type="spellStart"/>
            <w:r w:rsidRPr="00093016">
              <w:rPr>
                <w:rFonts w:ascii="Times New Roman" w:hAnsi="Times New Roman"/>
                <w:sz w:val="21"/>
                <w:szCs w:val="21"/>
              </w:rPr>
              <w:t>Бергера</w:t>
            </w:r>
            <w:proofErr w:type="spellEnd"/>
            <w:r w:rsidRPr="00093016">
              <w:rPr>
                <w:rFonts w:ascii="Times New Roman" w:hAnsi="Times New Roman"/>
                <w:sz w:val="21"/>
                <w:szCs w:val="21"/>
              </w:rPr>
              <w:t xml:space="preserve"> и Т. </w:t>
            </w:r>
            <w:proofErr w:type="spellStart"/>
            <w:r w:rsidRPr="00093016">
              <w:rPr>
                <w:rFonts w:ascii="Times New Roman" w:hAnsi="Times New Roman"/>
                <w:sz w:val="21"/>
                <w:szCs w:val="21"/>
              </w:rPr>
              <w:t>Лукмана</w:t>
            </w:r>
            <w:proofErr w:type="spellEnd"/>
            <w:r w:rsidRPr="00093016">
              <w:rPr>
                <w:rFonts w:ascii="Times New Roman" w:hAnsi="Times New Roman"/>
                <w:sz w:val="21"/>
                <w:szCs w:val="21"/>
              </w:rPr>
              <w:t xml:space="preserve"> «Социальное конструирование реальности»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BC5A8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2E74AE" w:rsidRPr="002E74A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практики смысла, идентичности, коммуникации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4A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093016" w:rsidRDefault="00093016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Обсуждение работы П. 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Бурдье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«Структура, габитус, практика»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BC5A89" w:rsidP="00F2735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2E74AE"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институты онтологической ответствен</w:t>
            </w:r>
            <w:r w:rsidR="00F2735B"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ности (история и современность).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735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 w:rsidP="0009301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Обсуждение работы </w:t>
            </w:r>
            <w:proofErr w:type="spellStart"/>
            <w:r w:rsidR="00093016">
              <w:rPr>
                <w:rFonts w:ascii="Times New Roman" w:hAnsi="Times New Roman"/>
                <w:sz w:val="21"/>
                <w:szCs w:val="21"/>
              </w:rPr>
              <w:t>Белокобыльского</w:t>
            </w:r>
            <w:proofErr w:type="spellEnd"/>
            <w:r w:rsidR="00093016">
              <w:rPr>
                <w:rFonts w:ascii="Times New Roman" w:hAnsi="Times New Roman"/>
                <w:sz w:val="21"/>
                <w:szCs w:val="21"/>
              </w:rPr>
              <w:t xml:space="preserve">, Левицкого «Социальная реальность. Институции </w:t>
            </w:r>
            <w:proofErr w:type="spellStart"/>
            <w:r w:rsidR="00093016">
              <w:rPr>
                <w:rFonts w:ascii="Times New Roman" w:hAnsi="Times New Roman"/>
                <w:sz w:val="21"/>
                <w:szCs w:val="21"/>
              </w:rPr>
              <w:t>интерсубъективности</w:t>
            </w:r>
            <w:proofErr w:type="spellEnd"/>
            <w:r w:rsidR="00093016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5B" w:rsidRPr="00F2735B" w:rsidRDefault="00524BD6" w:rsidP="00F273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Особенности социальной реальности современности</w:t>
            </w:r>
            <w:r w:rsidR="00F2735B"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5F0C5E" w:rsidRDefault="00A00BC6" w:rsidP="00F2735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24BD6">
              <w:rPr>
                <w:rFonts w:ascii="Times New Roman" w:hAnsi="Times New Roman"/>
                <w:sz w:val="24"/>
                <w:szCs w:val="24"/>
              </w:rPr>
              <w:t>структура социальной реальности</w:t>
            </w:r>
            <w:r w:rsidR="00BC5A8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735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EC719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Обсуждение работы М.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Хайдеггера «Время картины мира»</w:t>
            </w:r>
          </w:p>
        </w:tc>
      </w:tr>
      <w:tr w:rsidR="00524BD6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524BD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524BD6" w:rsidP="00F273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секулярная </w:t>
            </w:r>
            <w:proofErr w:type="spellStart"/>
            <w:r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детрансцендентализация</w:t>
            </w:r>
            <w:proofErr w:type="spellEnd"/>
            <w:r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как фокус конструирования реальности</w:t>
            </w:r>
            <w:r w:rsidR="00BC5A8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Pr="00F2735B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Pr="00EC7196" w:rsidRDefault="00EC7196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Обсуждение работы П. 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Ватцлавика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«Адаптация к действительности или адаптационная «реальность»? Конструктивизм и психотерапия»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24BD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абсолютный разум эпохи глобализации: наука </w:t>
            </w:r>
            <w:proofErr w:type="spellStart"/>
            <w:r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постправды</w:t>
            </w:r>
            <w:proofErr w:type="spellEnd"/>
            <w:r w:rsidRPr="00F2735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, религия глобальных проектов и конвенциональное искусство</w:t>
            </w:r>
            <w:r w:rsidR="00BC5A8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735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контроль 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524BD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524BD6" w:rsidRDefault="00524BD6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BD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картина мира </w:t>
            </w:r>
            <w:r w:rsidRPr="00524BD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  <w:t>VS </w:t>
            </w:r>
            <w:r w:rsidRPr="00524BD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конструкция мира. Смена цивилизационных императивов и новые формы конкуренции ИОО</w:t>
            </w:r>
            <w:r w:rsidR="00BC5A8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  <w:r w:rsidRPr="00524BD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524BD6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24BD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EC7196" w:rsidP="0009301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Обсуждение работы «Водоразделы секуляризации»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E6494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E6494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E6494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самостоятельной работы</w:t>
            </w: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00BC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1-5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0" w:rsidRDefault="005F0C5E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рефератов </w:t>
            </w:r>
            <w:r w:rsidR="00A00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«Суть конструктивистского поворота в философии ХХ века</w:t>
            </w:r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5120" w:rsidRDefault="00A85120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5120" w:rsidRDefault="00A85120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00BC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6-9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 w:rsidP="00542E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</w:t>
            </w:r>
            <w:r w:rsidR="00461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реферата</w:t>
            </w:r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="00461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C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выявлением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анализом конкретной ситуации </w:t>
            </w:r>
            <w:r w:rsidR="00542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сознательного конструирования реальности.</w:t>
            </w: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F0C5E" w:rsidRDefault="005F0C5E" w:rsidP="005F0C5E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Учебная программа</w:t>
      </w:r>
    </w:p>
    <w:p w:rsidR="00BF699C" w:rsidRDefault="00BF699C" w:rsidP="005F0C5E">
      <w:pPr>
        <w:pStyle w:val="2"/>
        <w:spacing w:after="0" w:line="240" w:lineRule="auto"/>
        <w:ind w:left="0"/>
        <w:jc w:val="both"/>
        <w:rPr>
          <w:b/>
        </w:rPr>
      </w:pPr>
    </w:p>
    <w:p w:rsidR="00BF699C" w:rsidRDefault="00BF699C" w:rsidP="005F0C5E">
      <w:pPr>
        <w:pStyle w:val="2"/>
        <w:spacing w:after="0" w:line="240" w:lineRule="auto"/>
        <w:ind w:left="0"/>
        <w:jc w:val="both"/>
        <w:rPr>
          <w:b/>
        </w:rPr>
      </w:pPr>
    </w:p>
    <w:p w:rsidR="00BF699C" w:rsidRPr="00364A70" w:rsidRDefault="00BF699C" w:rsidP="00BF699C">
      <w:pPr>
        <w:rPr>
          <w:rFonts w:ascii="Times New Roman" w:hAnsi="Times New Roman"/>
          <w:b/>
          <w:sz w:val="24"/>
          <w:szCs w:val="24"/>
        </w:rPr>
      </w:pPr>
      <w:r w:rsidRPr="00364A70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542EDD" w:rsidRPr="001D298D" w:rsidRDefault="005F0C5E" w:rsidP="0054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1. </w:t>
      </w:r>
      <w:r w:rsidR="00BF699C" w:rsidRPr="00BF699C">
        <w:rPr>
          <w:rFonts w:ascii="Times New Roman" w:hAnsi="Times New Roman"/>
          <w:sz w:val="24"/>
          <w:szCs w:val="24"/>
        </w:rPr>
        <w:t xml:space="preserve">Вводная лекция. </w:t>
      </w:r>
      <w:r w:rsidR="00542EDD" w:rsidRPr="001D298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Социальная реальность как предмет философии:</w:t>
      </w:r>
    </w:p>
    <w:p w:rsidR="005F0C5E" w:rsidRDefault="00542EDD" w:rsidP="00542E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</w:t>
      </w:r>
      <w:r w:rsidRPr="001D298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история артикуляции проблемного поля и причины конструктивистского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поворота в философии.</w:t>
      </w:r>
    </w:p>
    <w:p w:rsidR="005F0C5E" w:rsidRDefault="005F0C5E" w:rsidP="00542EDD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r w:rsidR="00542EDD" w:rsidRPr="002E74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уществующие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традиции изучения социальной реальности.</w:t>
      </w:r>
    </w:p>
    <w:p w:rsidR="00542EDD" w:rsidRPr="002E74AE" w:rsidRDefault="005F0C5E" w:rsidP="0054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="00542EDD" w:rsidRPr="002E74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Роль онтологических канонов в процессах социального конструирования:</w:t>
      </w:r>
    </w:p>
    <w:p w:rsidR="005F0C5E" w:rsidRPr="00542EDD" w:rsidRDefault="00542EDD" w:rsidP="0054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E74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субъективное измерение реального и институци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интерсубъективности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5F0C5E" w:rsidRPr="00BF699C" w:rsidRDefault="005F0C5E" w:rsidP="00542EDD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>
        <w:rPr>
          <w:rFonts w:ascii="Times New Roman" w:hAnsi="Times New Roman"/>
          <w:sz w:val="24"/>
          <w:szCs w:val="24"/>
        </w:rPr>
        <w:t xml:space="preserve">.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</w:t>
      </w:r>
      <w:r w:rsidR="00542EDD" w:rsidRPr="002E74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рактики смысла, идентичности, коммуникации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2C2393" w:rsidRDefault="005F0C5E" w:rsidP="002C2393">
      <w:pPr>
        <w:pStyle w:val="a6"/>
        <w:spacing w:before="240" w:after="0" w:line="36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нституты онтологической ответственности (история и современность).</w:t>
      </w:r>
    </w:p>
    <w:p w:rsidR="005F0C5E" w:rsidRPr="00542EDD" w:rsidRDefault="005F0C5E" w:rsidP="00542E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6.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Особенности социальной реальности современности</w:t>
      </w:r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  <w:r w:rsidR="00542EDD">
        <w:rPr>
          <w:rFonts w:ascii="Times New Roman" w:hAnsi="Times New Roman"/>
          <w:sz w:val="24"/>
          <w:szCs w:val="24"/>
        </w:rPr>
        <w:t xml:space="preserve"> структура социальной реальности.</w:t>
      </w:r>
    </w:p>
    <w:p w:rsidR="005F0C5E" w:rsidRDefault="005F0C5E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7.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екулярная </w:t>
      </w:r>
      <w:proofErr w:type="spellStart"/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детрансцендентализация</w:t>
      </w:r>
      <w:proofErr w:type="spellEnd"/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как фокус конструирования реальности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2C2393" w:rsidRDefault="002C2393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2393">
        <w:rPr>
          <w:rFonts w:ascii="Times New Roman" w:hAnsi="Times New Roman"/>
          <w:b/>
          <w:sz w:val="24"/>
          <w:szCs w:val="24"/>
        </w:rPr>
        <w:t>Тема 8.</w:t>
      </w:r>
      <w:r w:rsidRPr="002C2393">
        <w:t xml:space="preserve">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бсолютный разум эпохи глобализации: наука </w:t>
      </w:r>
      <w:proofErr w:type="spellStart"/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постправды</w:t>
      </w:r>
      <w:proofErr w:type="spellEnd"/>
      <w:r w:rsidR="00542EDD" w:rsidRPr="00F273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религия глобальных проектов и конвенциональное искусство</w:t>
      </w:r>
      <w:r w:rsidRPr="002C2393">
        <w:rPr>
          <w:rFonts w:ascii="Times New Roman" w:hAnsi="Times New Roman"/>
          <w:sz w:val="24"/>
          <w:szCs w:val="24"/>
        </w:rPr>
        <w:t>.</w:t>
      </w:r>
    </w:p>
    <w:p w:rsidR="002C2393" w:rsidRDefault="002C2393" w:rsidP="00542EDD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9. 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</w:t>
      </w:r>
      <w:r w:rsidR="00542EDD" w:rsidRPr="00524BD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артина мира </w:t>
      </w:r>
      <w:r w:rsidR="00542EDD" w:rsidRPr="00524BD6">
        <w:rPr>
          <w:rFonts w:ascii="Times New Roman" w:eastAsia="Times New Roman" w:hAnsi="Times New Roman"/>
          <w:color w:val="222222"/>
          <w:sz w:val="24"/>
          <w:szCs w:val="24"/>
          <w:lang w:val="en-US" w:eastAsia="ru-RU"/>
        </w:rPr>
        <w:t>VS </w:t>
      </w:r>
      <w:r w:rsidR="00542EDD" w:rsidRPr="00524BD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конструкция мира. Смена цивилизационных императивов и новые формы конкуренции ИОО</w:t>
      </w:r>
      <w:r w:rsidR="00542E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940C85" w:rsidRDefault="005F0C5E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F0C5E" w:rsidRDefault="005F0C5E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промежуточной аттестации и фонд оценочных средств</w:t>
      </w:r>
    </w:p>
    <w:p w:rsidR="005F0C5E" w:rsidRDefault="005F0C5E" w:rsidP="005F0C5E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13.1 Формы и оценка текущего контроля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те</w:t>
      </w:r>
      <w:r w:rsidR="00364A70">
        <w:rPr>
          <w:rFonts w:ascii="Times New Roman" w:hAnsi="Times New Roman"/>
          <w:b/>
          <w:bCs/>
          <w:sz w:val="24"/>
          <w:szCs w:val="24"/>
        </w:rPr>
        <w:t>матика рефератов.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4A70" w:rsidRPr="00166E2E" w:rsidRDefault="00364A70" w:rsidP="00364A70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6E2E">
        <w:rPr>
          <w:rFonts w:ascii="Times New Roman" w:hAnsi="Times New Roman"/>
          <w:b/>
          <w:sz w:val="24"/>
          <w:szCs w:val="24"/>
        </w:rPr>
        <w:t>Перечень примерных контрольных вопросов и заданий для самостоятельной работы.</w:t>
      </w:r>
    </w:p>
    <w:p w:rsidR="00364A70" w:rsidRDefault="00364A70" w:rsidP="00364A70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09DE" w:rsidRDefault="00F309DE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Поздние работы Э. </w:t>
      </w:r>
      <w:proofErr w:type="spellStart"/>
      <w:r>
        <w:rPr>
          <w:rFonts w:ascii="Times New Roman" w:hAnsi="Times New Roman"/>
          <w:sz w:val="24"/>
          <w:szCs w:val="24"/>
        </w:rPr>
        <w:t>Гуссерля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концепция жизненного мира.</w:t>
      </w:r>
    </w:p>
    <w:p w:rsidR="00F309DE" w:rsidRDefault="00F309DE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проблемы солипсизма в «Картезианских медитациях» </w:t>
      </w:r>
      <w:proofErr w:type="spellStart"/>
      <w:r>
        <w:rPr>
          <w:rFonts w:ascii="Times New Roman" w:hAnsi="Times New Roman"/>
          <w:sz w:val="24"/>
          <w:szCs w:val="24"/>
        </w:rPr>
        <w:t>Гуссерля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09DE" w:rsidRDefault="00F309DE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А. </w:t>
      </w:r>
      <w:proofErr w:type="spellStart"/>
      <w:r>
        <w:rPr>
          <w:rFonts w:ascii="Times New Roman" w:hAnsi="Times New Roman"/>
          <w:sz w:val="24"/>
          <w:szCs w:val="24"/>
        </w:rPr>
        <w:t>Шюцем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концепции мира повседневной жизни как верховной реальности.</w:t>
      </w:r>
    </w:p>
    <w:p w:rsidR="00F309DE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Эксплицитное конструирование социальной реальности согласно теории П. Бергера и Т. Лукмана.</w:t>
      </w:r>
    </w:p>
    <w:p w:rsidR="00C045DF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концепции «языковых игр» в «Философских исследованиях» Л. </w:t>
      </w:r>
      <w:proofErr w:type="spellStart"/>
      <w:r>
        <w:rPr>
          <w:rFonts w:ascii="Times New Roman" w:hAnsi="Times New Roman"/>
          <w:sz w:val="24"/>
          <w:szCs w:val="24"/>
        </w:rPr>
        <w:t>Витгенштейна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45DF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программы Венского кружка Р. Карнапом. Языковые каркасы.</w:t>
      </w:r>
    </w:p>
    <w:p w:rsidR="00C045DF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/>
          <w:sz w:val="24"/>
          <w:szCs w:val="24"/>
        </w:rPr>
        <w:t>этнометодологии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Г. </w:t>
      </w:r>
      <w:proofErr w:type="spellStart"/>
      <w:r>
        <w:rPr>
          <w:rFonts w:ascii="Times New Roman" w:hAnsi="Times New Roman"/>
          <w:sz w:val="24"/>
          <w:szCs w:val="24"/>
        </w:rPr>
        <w:t>Гарфинкеля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45DF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Онтологическая относительность У. </w:t>
      </w:r>
      <w:proofErr w:type="spellStart"/>
      <w:r>
        <w:rPr>
          <w:rFonts w:ascii="Times New Roman" w:hAnsi="Times New Roman"/>
          <w:sz w:val="24"/>
          <w:szCs w:val="24"/>
        </w:rPr>
        <w:t>Куайна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45DF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 к бытию и его исторические детерминанты. М. Хайдеггер.</w:t>
      </w:r>
    </w:p>
    <w:p w:rsidR="00C045DF" w:rsidRDefault="00C045D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Трансцендентальные функции структур в философии </w:t>
      </w:r>
      <w:proofErr w:type="spellStart"/>
      <w:r>
        <w:rPr>
          <w:rFonts w:ascii="Times New Roman" w:hAnsi="Times New Roman"/>
          <w:sz w:val="24"/>
          <w:szCs w:val="24"/>
        </w:rPr>
        <w:t>постструктуралистов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6343" w:rsidRDefault="00CD0885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научного знания  и методологические проблемы его стабильности. Т. Кун, И. </w:t>
      </w:r>
      <w:proofErr w:type="spellStart"/>
      <w:r>
        <w:rPr>
          <w:rFonts w:ascii="Times New Roman" w:hAnsi="Times New Roman"/>
          <w:sz w:val="24"/>
          <w:szCs w:val="24"/>
        </w:rPr>
        <w:t>Лакатос</w:t>
      </w:r>
      <w:proofErr w:type="spellEnd"/>
      <w:r>
        <w:rPr>
          <w:rFonts w:ascii="Times New Roman" w:hAnsi="Times New Roman"/>
          <w:sz w:val="24"/>
          <w:szCs w:val="24"/>
        </w:rPr>
        <w:t xml:space="preserve">, П.  </w:t>
      </w:r>
      <w:proofErr w:type="spellStart"/>
      <w:r>
        <w:rPr>
          <w:rFonts w:ascii="Times New Roman" w:hAnsi="Times New Roman"/>
          <w:sz w:val="24"/>
          <w:szCs w:val="24"/>
        </w:rPr>
        <w:t>Фейерабенд</w:t>
      </w:r>
      <w:proofErr w:type="spellEnd"/>
      <w:r>
        <w:rPr>
          <w:rFonts w:ascii="Times New Roman" w:hAnsi="Times New Roman"/>
          <w:sz w:val="24"/>
          <w:szCs w:val="24"/>
        </w:rPr>
        <w:t>, К. </w:t>
      </w:r>
      <w:proofErr w:type="spellStart"/>
      <w:r>
        <w:rPr>
          <w:rFonts w:ascii="Times New Roman" w:hAnsi="Times New Roman"/>
          <w:sz w:val="24"/>
          <w:szCs w:val="24"/>
        </w:rPr>
        <w:t>Хюбнер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B77927" w:rsidRDefault="00B77927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«Диалектика идеального» Э. </w:t>
      </w:r>
      <w:proofErr w:type="spellStart"/>
      <w:r>
        <w:rPr>
          <w:rFonts w:ascii="Times New Roman" w:hAnsi="Times New Roman"/>
          <w:sz w:val="24"/>
          <w:szCs w:val="24"/>
        </w:rPr>
        <w:t>Ильенкова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неортодоксальная концепция в рамках советского марксизма.</w:t>
      </w:r>
    </w:p>
    <w:p w:rsidR="00B77927" w:rsidRDefault="00B77927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Философия культуры М.К. Петрова.</w:t>
      </w:r>
    </w:p>
    <w:p w:rsidR="00B77927" w:rsidRDefault="00B77927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рациональности В.С. Степина.</w:t>
      </w:r>
    </w:p>
    <w:p w:rsidR="00B77927" w:rsidRDefault="00576343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77927">
        <w:rPr>
          <w:rFonts w:ascii="Times New Roman" w:hAnsi="Times New Roman"/>
          <w:sz w:val="24"/>
          <w:szCs w:val="24"/>
        </w:rPr>
        <w:t>онцепция</w:t>
      </w:r>
      <w:r>
        <w:rPr>
          <w:rFonts w:ascii="Times New Roman" w:hAnsi="Times New Roman"/>
          <w:sz w:val="24"/>
          <w:szCs w:val="24"/>
        </w:rPr>
        <w:t xml:space="preserve"> конкуренции проектов глобального развития как альтернативных социальных реальностей. «Водоразделы секуляризации».</w:t>
      </w:r>
    </w:p>
    <w:p w:rsidR="00364A70" w:rsidRDefault="00364A70" w:rsidP="00364A70">
      <w:pPr>
        <w:jc w:val="both"/>
        <w:rPr>
          <w:rFonts w:ascii="Times New Roman" w:hAnsi="Times New Roman"/>
          <w:sz w:val="24"/>
          <w:szCs w:val="24"/>
        </w:rPr>
      </w:pPr>
    </w:p>
    <w:p w:rsidR="00F309DE" w:rsidRPr="00364A70" w:rsidRDefault="00F309DE" w:rsidP="00364A70">
      <w:pPr>
        <w:jc w:val="both"/>
        <w:rPr>
          <w:rFonts w:ascii="Times New Roman" w:hAnsi="Times New Roman"/>
          <w:sz w:val="24"/>
          <w:szCs w:val="24"/>
        </w:rPr>
      </w:pPr>
    </w:p>
    <w:p w:rsidR="005F0C5E" w:rsidRPr="00364A70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перечень вопросов к зачету по всему курсу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09DE" w:rsidRPr="00364A70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жизненного мира Э. </w:t>
      </w:r>
      <w:proofErr w:type="spellStart"/>
      <w:r>
        <w:rPr>
          <w:rFonts w:ascii="Times New Roman" w:hAnsi="Times New Roman"/>
          <w:sz w:val="24"/>
          <w:szCs w:val="24"/>
        </w:rPr>
        <w:t>Гуссерля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09DE" w:rsidRPr="00364A70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концепта «социальная реальность» в феноменологической социологии А. </w:t>
      </w:r>
      <w:proofErr w:type="spellStart"/>
      <w:r>
        <w:rPr>
          <w:rFonts w:ascii="Times New Roman" w:hAnsi="Times New Roman"/>
          <w:sz w:val="24"/>
          <w:szCs w:val="24"/>
        </w:rPr>
        <w:t>Шюца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социального конструирования реальности. П. Бергер, Т. Лукман.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«Языковые игры» Л. </w:t>
      </w:r>
      <w:proofErr w:type="spellStart"/>
      <w:r>
        <w:rPr>
          <w:rFonts w:ascii="Times New Roman" w:hAnsi="Times New Roman"/>
          <w:sz w:val="24"/>
          <w:szCs w:val="24"/>
        </w:rPr>
        <w:t>Витгенштейна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идея лингвистической относительности.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Сложности </w:t>
      </w:r>
      <w:proofErr w:type="spellStart"/>
      <w:r>
        <w:rPr>
          <w:rFonts w:ascii="Times New Roman" w:hAnsi="Times New Roman"/>
          <w:sz w:val="24"/>
          <w:szCs w:val="24"/>
        </w:rPr>
        <w:t>верификационизма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и «языковые каркасы». Р. Карнап.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относительность У. </w:t>
      </w:r>
      <w:proofErr w:type="spellStart"/>
      <w:r>
        <w:rPr>
          <w:rFonts w:ascii="Times New Roman" w:hAnsi="Times New Roman"/>
          <w:sz w:val="24"/>
          <w:szCs w:val="24"/>
        </w:rPr>
        <w:t>Куайна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прагматизация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аналитической традиции.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облик сущего и истина бытия. Фундаментальная онтология М. Хайдеггера.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Постмодернистская рефлексия: дискурсы, деконструкция, режимы власти, габитусы.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Культурно-историческая школа в рамках советской философской традиции: спор об идеальном.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реальность как поле </w:t>
      </w:r>
      <w:proofErr w:type="spellStart"/>
      <w:r>
        <w:rPr>
          <w:rFonts w:ascii="Times New Roman" w:hAnsi="Times New Roman"/>
          <w:sz w:val="24"/>
          <w:szCs w:val="24"/>
        </w:rPr>
        <w:t>интерсубъективных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смыслов.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конструирования социальной реальности.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Институты онтологической ответственности как гаранты стабильности социальной реальности.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типы институтов онтологической ответственности: от архаики до наших дней.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функционирования современных ИОО.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социальной реальности: уровни и горизонты.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структуры социальной реальности современности.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Партикулярность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социальных реальностей современности и их цивилизационные детерминанты.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реальность и конкуренция проектов глобального развития.</w:t>
      </w:r>
    </w:p>
    <w:p w:rsidR="00F309DE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Трансцендентный уровень социальной реальности и его пределы на современном этапе.</w:t>
      </w:r>
    </w:p>
    <w:p w:rsidR="00F309DE" w:rsidRPr="00364A70" w:rsidRDefault="00F309DE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возможна метафизика сегодня?</w:t>
      </w:r>
    </w:p>
    <w:p w:rsidR="005F0C5E" w:rsidRDefault="005F0C5E" w:rsidP="005F0C5E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b/>
          <w:spacing w:val="-5"/>
          <w:sz w:val="24"/>
          <w:szCs w:val="24"/>
        </w:rPr>
        <w:t>Ресурсное обеспечение</w:t>
      </w:r>
    </w:p>
    <w:p w:rsidR="005F0C5E" w:rsidRDefault="005F0C5E" w:rsidP="005F0C5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F0C5E" w:rsidRPr="00B452BB" w:rsidRDefault="005F0C5E" w:rsidP="005F0C5E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B452BB" w:rsidRDefault="006B669C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 w:rsidRPr="00B452BB">
        <w:rPr>
          <w:b/>
          <w:sz w:val="24"/>
          <w:szCs w:val="24"/>
        </w:rPr>
        <w:t>Учебно-методическое обеспечение самостоятельной работы студентов</w:t>
      </w:r>
      <w:r w:rsidR="00B452BB" w:rsidRPr="00B452BB">
        <w:rPr>
          <w:i/>
          <w:sz w:val="24"/>
          <w:szCs w:val="24"/>
          <w:u w:val="single"/>
        </w:rPr>
        <w:t xml:space="preserve"> </w:t>
      </w:r>
    </w:p>
    <w:p w:rsidR="00B452BB" w:rsidRDefault="00B452BB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B452BB" w:rsidRPr="00B452BB" w:rsidRDefault="00B452BB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 w:rsidRPr="00B452BB">
        <w:rPr>
          <w:i/>
          <w:sz w:val="24"/>
          <w:szCs w:val="24"/>
          <w:u w:val="single"/>
        </w:rPr>
        <w:t>Основная литература</w:t>
      </w:r>
    </w:p>
    <w:p w:rsidR="00596377" w:rsidRDefault="00596377" w:rsidP="00596377">
      <w:pPr>
        <w:pStyle w:val="a6"/>
        <w:spacing w:after="16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F10D28" w:rsidRPr="00F10D28" w:rsidRDefault="00F10D28" w:rsidP="00F10D28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F10D28">
        <w:rPr>
          <w:rFonts w:ascii="Times New Roman" w:eastAsia="Times New Roman" w:hAnsi="Times New Roman"/>
          <w:b/>
          <w:sz w:val="24"/>
          <w:szCs w:val="24"/>
          <w:lang w:eastAsia="ru-RU"/>
        </w:rPr>
        <w:t>Бергер П., Лукман Т.</w:t>
      </w:r>
      <w:r w:rsidRPr="0000566A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Социальное конструирование реальности. – М.: Медиум, 1995. – 323</w:t>
      </w:r>
    </w:p>
    <w:p w:rsidR="00B82376" w:rsidRDefault="00596377" w:rsidP="00B82376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lastRenderedPageBreak/>
        <w:t>Бурдье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П.</w:t>
      </w:r>
      <w:r w:rsidRPr="00596377">
        <w:rPr>
          <w:rFonts w:ascii="Times New Roman" w:hAnsi="Times New Roman"/>
          <w:sz w:val="24"/>
          <w:szCs w:val="24"/>
        </w:rPr>
        <w:t xml:space="preserve"> Структура, габитус, практика. – режим доступа: </w:t>
      </w:r>
      <w:hyperlink r:id="rId6" w:history="1">
        <w:r w:rsidRPr="00596377">
          <w:rPr>
            <w:rStyle w:val="a3"/>
            <w:rFonts w:ascii="Times New Roman" w:hAnsi="Times New Roman"/>
            <w:sz w:val="24"/>
            <w:szCs w:val="24"/>
          </w:rPr>
          <w:t>http://www.old.jourssa.ru/1998/2/4bourd.html</w:t>
        </w:r>
      </w:hyperlink>
    </w:p>
    <w:p w:rsidR="00B82376" w:rsidRPr="00596377" w:rsidRDefault="00B82376" w:rsidP="00B82376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82376">
        <w:rPr>
          <w:rFonts w:ascii="Times New Roman" w:hAnsi="Times New Roman"/>
          <w:b/>
          <w:sz w:val="24"/>
          <w:szCs w:val="24"/>
        </w:rPr>
        <w:t xml:space="preserve"> </w:t>
      </w:r>
      <w:r w:rsidRPr="00B82376">
        <w:rPr>
          <w:rFonts w:ascii="Times New Roman" w:hAnsi="Times New Roman"/>
          <w:b/>
          <w:iCs/>
          <w:sz w:val="24"/>
          <w:szCs w:val="24"/>
        </w:rPr>
        <w:t>Водоразделы секуляризации</w:t>
      </w:r>
      <w:r w:rsidRPr="00B82376">
        <w:rPr>
          <w:rFonts w:ascii="Times New Roman" w:hAnsi="Times New Roman"/>
          <w:b/>
          <w:sz w:val="24"/>
          <w:szCs w:val="24"/>
        </w:rPr>
        <w:t>:</w:t>
      </w:r>
      <w:r w:rsidRPr="00B82376">
        <w:rPr>
          <w:rFonts w:ascii="Times New Roman" w:hAnsi="Times New Roman"/>
          <w:sz w:val="24"/>
          <w:szCs w:val="24"/>
        </w:rPr>
        <w:t xml:space="preserve"> западный цивилизационный проект и глобальные альтернативы / под ред. А. </w:t>
      </w:r>
      <w:proofErr w:type="spellStart"/>
      <w:r w:rsidRPr="00B82376">
        <w:rPr>
          <w:rFonts w:ascii="Times New Roman" w:hAnsi="Times New Roman"/>
          <w:sz w:val="24"/>
          <w:szCs w:val="24"/>
        </w:rPr>
        <w:t>Белокобыльского</w:t>
      </w:r>
      <w:proofErr w:type="spellEnd"/>
      <w:r w:rsidRPr="00B82376">
        <w:rPr>
          <w:rFonts w:ascii="Times New Roman" w:hAnsi="Times New Roman"/>
          <w:sz w:val="24"/>
          <w:szCs w:val="24"/>
        </w:rPr>
        <w:t>, В. Левицкого. – М.: Академический проект, 2018. – 215 с.</w:t>
      </w:r>
    </w:p>
    <w:p w:rsidR="00596377" w:rsidRP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t>Гуссерль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Э.</w:t>
      </w:r>
      <w:r w:rsidRPr="00596377">
        <w:rPr>
          <w:rFonts w:ascii="Times New Roman" w:hAnsi="Times New Roman"/>
          <w:sz w:val="24"/>
          <w:szCs w:val="24"/>
        </w:rPr>
        <w:t xml:space="preserve"> Картезианские медитации / Пер. с нем. В.И. Молчанова. – М.: Академический Проект, 2010. – 229 с.</w:t>
      </w:r>
    </w:p>
    <w:p w:rsidR="00596377" w:rsidRP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t>Гуссерль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Э.</w:t>
      </w:r>
      <w:r w:rsidRPr="00596377">
        <w:rPr>
          <w:rFonts w:ascii="Times New Roman" w:hAnsi="Times New Roman"/>
          <w:sz w:val="24"/>
          <w:szCs w:val="24"/>
        </w:rPr>
        <w:t xml:space="preserve"> Кризис европейских наук и трансцендентальная феноменология: Введение в феноменологическую философию. – СПб.: Наука, 2013. – 494 с.</w:t>
      </w:r>
    </w:p>
    <w:p w:rsidR="00596377" w:rsidRP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t>Гуссерль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Э.</w:t>
      </w:r>
      <w:r w:rsidRPr="00596377">
        <w:rPr>
          <w:rFonts w:ascii="Times New Roman" w:hAnsi="Times New Roman"/>
          <w:sz w:val="24"/>
          <w:szCs w:val="24"/>
        </w:rPr>
        <w:t xml:space="preserve"> Кризис европейского человечества и философия // </w:t>
      </w:r>
      <w:proofErr w:type="spellStart"/>
      <w:r w:rsidRPr="00596377">
        <w:rPr>
          <w:rFonts w:ascii="Times New Roman" w:hAnsi="Times New Roman"/>
          <w:sz w:val="24"/>
          <w:szCs w:val="24"/>
        </w:rPr>
        <w:t>Гуссерль</w:t>
      </w:r>
      <w:proofErr w:type="spellEnd"/>
      <w:r w:rsidRPr="00596377">
        <w:rPr>
          <w:rFonts w:ascii="Times New Roman" w:hAnsi="Times New Roman"/>
          <w:sz w:val="24"/>
          <w:szCs w:val="24"/>
        </w:rPr>
        <w:t xml:space="preserve"> Э. Философия как строгая наука. – Новочеркасск: </w:t>
      </w:r>
      <w:proofErr w:type="spellStart"/>
      <w:r w:rsidRPr="00596377">
        <w:rPr>
          <w:rFonts w:ascii="Times New Roman" w:hAnsi="Times New Roman"/>
          <w:sz w:val="24"/>
          <w:szCs w:val="24"/>
        </w:rPr>
        <w:t>Сагуна</w:t>
      </w:r>
      <w:proofErr w:type="spellEnd"/>
      <w:r w:rsidRPr="00596377">
        <w:rPr>
          <w:rFonts w:ascii="Times New Roman" w:hAnsi="Times New Roman"/>
          <w:sz w:val="24"/>
          <w:szCs w:val="24"/>
        </w:rPr>
        <w:t>, 1994. – С. 101 -126.</w:t>
      </w:r>
    </w:p>
    <w:p w:rsidR="00596377" w:rsidRP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>Ильенков Э.</w:t>
      </w:r>
      <w:r w:rsidRPr="00596377">
        <w:rPr>
          <w:rFonts w:ascii="Times New Roman" w:hAnsi="Times New Roman"/>
          <w:sz w:val="24"/>
          <w:szCs w:val="24"/>
        </w:rPr>
        <w:t xml:space="preserve"> Диалектика идеального // Ильенков Э. Идеальное. И реальность. 1960-1979 / Авт.-сост. Е. </w:t>
      </w:r>
      <w:proofErr w:type="spellStart"/>
      <w:r w:rsidRPr="00596377">
        <w:rPr>
          <w:rFonts w:ascii="Times New Roman" w:hAnsi="Times New Roman"/>
          <w:sz w:val="24"/>
          <w:szCs w:val="24"/>
        </w:rPr>
        <w:t>Иллеш</w:t>
      </w:r>
      <w:proofErr w:type="spellEnd"/>
      <w:r w:rsidRPr="00596377">
        <w:rPr>
          <w:rFonts w:ascii="Times New Roman" w:hAnsi="Times New Roman"/>
          <w:sz w:val="24"/>
          <w:szCs w:val="24"/>
        </w:rPr>
        <w:t>. – М.: Издательство «Канон+» РООИ «Реабилитация», 2018. – С. 7 – 84.</w:t>
      </w:r>
    </w:p>
    <w:p w:rsidR="00596377" w:rsidRP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sz w:val="24"/>
          <w:szCs w:val="24"/>
        </w:rPr>
        <w:t>Карнап Р. Значение и необходимость (исследование по семантике и модальной логике). М.: Изд-во</w:t>
      </w:r>
      <w:proofErr w:type="gramStart"/>
      <w:r w:rsidRPr="00596377">
        <w:rPr>
          <w:rFonts w:ascii="Times New Roman" w:hAnsi="Times New Roman"/>
          <w:sz w:val="24"/>
          <w:szCs w:val="24"/>
        </w:rPr>
        <w:t>.</w:t>
      </w:r>
      <w:proofErr w:type="gramEnd"/>
      <w:r w:rsidRPr="0059637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6377">
        <w:rPr>
          <w:rFonts w:ascii="Times New Roman" w:hAnsi="Times New Roman"/>
          <w:sz w:val="24"/>
          <w:szCs w:val="24"/>
        </w:rPr>
        <w:t>и</w:t>
      </w:r>
      <w:proofErr w:type="gramEnd"/>
      <w:r w:rsidRPr="00596377">
        <w:rPr>
          <w:rFonts w:ascii="Times New Roman" w:hAnsi="Times New Roman"/>
          <w:sz w:val="24"/>
          <w:szCs w:val="24"/>
        </w:rPr>
        <w:t>ностр</w:t>
      </w:r>
      <w:proofErr w:type="spellEnd"/>
      <w:r w:rsidRPr="00596377">
        <w:rPr>
          <w:rFonts w:ascii="Times New Roman" w:hAnsi="Times New Roman"/>
          <w:sz w:val="24"/>
          <w:szCs w:val="24"/>
        </w:rPr>
        <w:t>. лит, 1959. – 381 с.</w:t>
      </w:r>
    </w:p>
    <w:p w:rsid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t>Куайн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У.В.О.</w:t>
      </w:r>
      <w:r w:rsidRPr="00596377">
        <w:rPr>
          <w:rFonts w:ascii="Times New Roman" w:hAnsi="Times New Roman"/>
          <w:sz w:val="24"/>
          <w:szCs w:val="24"/>
        </w:rPr>
        <w:t xml:space="preserve"> Слово и объект. – М.: Логос, Праксис, 2000 г. – 386</w:t>
      </w:r>
    </w:p>
    <w:p w:rsid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 xml:space="preserve">Л. </w:t>
      </w:r>
      <w:proofErr w:type="spellStart"/>
      <w:r w:rsidRPr="00596377">
        <w:rPr>
          <w:rFonts w:ascii="Times New Roman" w:hAnsi="Times New Roman"/>
          <w:b/>
          <w:sz w:val="24"/>
          <w:szCs w:val="24"/>
        </w:rPr>
        <w:t>Витгенштейн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>.</w:t>
      </w:r>
      <w:r w:rsidRPr="00596377">
        <w:rPr>
          <w:rFonts w:ascii="Times New Roman" w:hAnsi="Times New Roman"/>
          <w:sz w:val="24"/>
          <w:szCs w:val="24"/>
        </w:rPr>
        <w:t xml:space="preserve"> Философские исследования // Язык как образ мира. – М.: ООО «Издательство АСТ»; СПб.: </w:t>
      </w:r>
      <w:r w:rsidRPr="00596377">
        <w:rPr>
          <w:rFonts w:ascii="Times New Roman" w:hAnsi="Times New Roman"/>
          <w:sz w:val="24"/>
          <w:szCs w:val="24"/>
          <w:lang w:val="en-US"/>
        </w:rPr>
        <w:t>Terra</w:t>
      </w:r>
      <w:r w:rsidRPr="00596377">
        <w:rPr>
          <w:rFonts w:ascii="Times New Roman" w:hAnsi="Times New Roman"/>
          <w:sz w:val="24"/>
          <w:szCs w:val="24"/>
        </w:rPr>
        <w:t xml:space="preserve"> </w:t>
      </w:r>
      <w:r w:rsidRPr="00596377">
        <w:rPr>
          <w:rFonts w:ascii="Times New Roman" w:hAnsi="Times New Roman"/>
          <w:sz w:val="24"/>
          <w:szCs w:val="24"/>
          <w:lang w:val="en-US"/>
        </w:rPr>
        <w:t>Fantastica</w:t>
      </w:r>
      <w:r w:rsidRPr="00596377">
        <w:rPr>
          <w:rFonts w:ascii="Times New Roman" w:hAnsi="Times New Roman"/>
          <w:sz w:val="24"/>
          <w:szCs w:val="24"/>
        </w:rPr>
        <w:t>, 2003. – С. 220 – 546.</w:t>
      </w:r>
    </w:p>
    <w:p w:rsidR="00596377" w:rsidRPr="00596377" w:rsidRDefault="00596377" w:rsidP="00596377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  <w:shd w:val="clear" w:color="auto" w:fill="FFFFFF"/>
        </w:rPr>
        <w:t>Лиотар</w:t>
      </w:r>
      <w:proofErr w:type="spellEnd"/>
      <w:r w:rsidRPr="005963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Ж.-Ф.</w:t>
      </w:r>
      <w:r w:rsidRPr="00596377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Состояние постмодерна. М.: «Институт </w:t>
      </w:r>
      <w:proofErr w:type="spellStart"/>
      <w:r w:rsidRPr="00596377">
        <w:rPr>
          <w:rFonts w:ascii="Times New Roman" w:hAnsi="Times New Roman"/>
          <w:sz w:val="24"/>
          <w:szCs w:val="24"/>
          <w:shd w:val="clear" w:color="auto" w:fill="FFFFFF"/>
        </w:rPr>
        <w:t>эксперементальной</w:t>
      </w:r>
      <w:proofErr w:type="spellEnd"/>
      <w:r w:rsidRPr="00596377">
        <w:rPr>
          <w:rFonts w:ascii="Times New Roman" w:hAnsi="Times New Roman"/>
          <w:sz w:val="24"/>
          <w:szCs w:val="24"/>
          <w:shd w:val="clear" w:color="auto" w:fill="FFFFFF"/>
        </w:rPr>
        <w:t xml:space="preserve"> социологии», СПб.: «</w:t>
      </w:r>
      <w:proofErr w:type="spellStart"/>
      <w:r w:rsidRPr="00596377">
        <w:rPr>
          <w:rFonts w:ascii="Times New Roman" w:hAnsi="Times New Roman"/>
          <w:sz w:val="24"/>
          <w:szCs w:val="24"/>
          <w:shd w:val="clear" w:color="auto" w:fill="FFFFFF"/>
        </w:rPr>
        <w:t>Алетейя</w:t>
      </w:r>
      <w:proofErr w:type="spellEnd"/>
      <w:r w:rsidRPr="00596377">
        <w:rPr>
          <w:rFonts w:ascii="Times New Roman" w:hAnsi="Times New Roman"/>
          <w:sz w:val="24"/>
          <w:szCs w:val="24"/>
          <w:shd w:val="clear" w:color="auto" w:fill="FFFFFF"/>
        </w:rPr>
        <w:t>», 1998. – 160 с.</w:t>
      </w:r>
    </w:p>
    <w:p w:rsidR="00596377" w:rsidRPr="00596377" w:rsidRDefault="00596377" w:rsidP="00596377">
      <w:pPr>
        <w:pStyle w:val="a6"/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t>Лурия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А. Р.</w:t>
      </w:r>
      <w:r w:rsidRPr="00596377">
        <w:rPr>
          <w:rFonts w:ascii="Times New Roman" w:hAnsi="Times New Roman"/>
          <w:sz w:val="24"/>
          <w:szCs w:val="24"/>
        </w:rPr>
        <w:t xml:space="preserve"> Культурные различия и интеллектуальная деятельность // Этапы пройденного пути: Научная автобиография. – М.: Изд-во </w:t>
      </w:r>
      <w:proofErr w:type="spellStart"/>
      <w:r w:rsidRPr="00596377">
        <w:rPr>
          <w:rFonts w:ascii="Times New Roman" w:hAnsi="Times New Roman"/>
          <w:sz w:val="24"/>
          <w:szCs w:val="24"/>
        </w:rPr>
        <w:t>Моск</w:t>
      </w:r>
      <w:proofErr w:type="spellEnd"/>
      <w:r w:rsidRPr="00596377">
        <w:rPr>
          <w:rFonts w:ascii="Times New Roman" w:hAnsi="Times New Roman"/>
          <w:sz w:val="24"/>
          <w:szCs w:val="24"/>
        </w:rPr>
        <w:t xml:space="preserve">. ун-та, 1982 г. – С. 47 – 69 </w:t>
      </w:r>
    </w:p>
    <w:p w:rsidR="00596377" w:rsidRPr="00596377" w:rsidRDefault="00596377" w:rsidP="00596377">
      <w:pPr>
        <w:pStyle w:val="a6"/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>Мартин Хайдеггер.</w:t>
      </w:r>
      <w:r w:rsidRPr="00596377">
        <w:rPr>
          <w:rFonts w:ascii="Times New Roman" w:hAnsi="Times New Roman"/>
          <w:sz w:val="24"/>
          <w:szCs w:val="24"/>
        </w:rPr>
        <w:t xml:space="preserve"> Ницше. Т. 1. – СПб.: «Владимир Даль», 2006. – 603 с.</w:t>
      </w:r>
    </w:p>
    <w:p w:rsidR="00596377" w:rsidRPr="00596377" w:rsidRDefault="00596377" w:rsidP="00596377">
      <w:pPr>
        <w:pStyle w:val="a6"/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>Мартин Хайдеггер.</w:t>
      </w:r>
      <w:r w:rsidRPr="00596377">
        <w:rPr>
          <w:rFonts w:ascii="Times New Roman" w:hAnsi="Times New Roman"/>
          <w:sz w:val="24"/>
          <w:szCs w:val="24"/>
        </w:rPr>
        <w:t xml:space="preserve"> Ницше. Т. 2. – СПб.: «Владимир Даль», 2007. – 457 с.</w:t>
      </w:r>
    </w:p>
    <w:p w:rsidR="00596377" w:rsidRPr="00596377" w:rsidRDefault="00596377" w:rsidP="00596377">
      <w:pPr>
        <w:pStyle w:val="a6"/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>Петров М. К.</w:t>
      </w:r>
      <w:r w:rsidRPr="00596377">
        <w:rPr>
          <w:rFonts w:ascii="Times New Roman" w:hAnsi="Times New Roman"/>
          <w:sz w:val="24"/>
          <w:szCs w:val="24"/>
        </w:rPr>
        <w:t xml:space="preserve"> Язык, знак, культура. М.: </w:t>
      </w:r>
      <w:proofErr w:type="spellStart"/>
      <w:r w:rsidRPr="00596377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596377">
        <w:rPr>
          <w:rFonts w:ascii="Times New Roman" w:hAnsi="Times New Roman"/>
          <w:sz w:val="24"/>
          <w:szCs w:val="24"/>
        </w:rPr>
        <w:t xml:space="preserve"> УРСС, 2004. – 328 с.</w:t>
      </w:r>
    </w:p>
    <w:p w:rsidR="00596377" w:rsidRPr="00596377" w:rsidRDefault="00596377" w:rsidP="00596377">
      <w:pPr>
        <w:pStyle w:val="a6"/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>Степин В. С.</w:t>
      </w:r>
      <w:r w:rsidRPr="00596377">
        <w:rPr>
          <w:rFonts w:ascii="Times New Roman" w:hAnsi="Times New Roman"/>
          <w:sz w:val="24"/>
          <w:szCs w:val="24"/>
        </w:rPr>
        <w:t xml:space="preserve"> Цивилизация и культура. СПб.: </w:t>
      </w:r>
      <w:proofErr w:type="spellStart"/>
      <w:r w:rsidRPr="00596377">
        <w:rPr>
          <w:rFonts w:ascii="Times New Roman" w:hAnsi="Times New Roman"/>
          <w:sz w:val="24"/>
          <w:szCs w:val="24"/>
        </w:rPr>
        <w:t>СПбГУП</w:t>
      </w:r>
      <w:proofErr w:type="spellEnd"/>
      <w:r w:rsidRPr="00596377">
        <w:rPr>
          <w:rFonts w:ascii="Times New Roman" w:hAnsi="Times New Roman"/>
          <w:sz w:val="24"/>
          <w:szCs w:val="24"/>
        </w:rPr>
        <w:t xml:space="preserve">, 2011. – 408 с. </w:t>
      </w:r>
    </w:p>
    <w:p w:rsidR="00596377" w:rsidRPr="00596377" w:rsidRDefault="00596377" w:rsidP="00596377">
      <w:pPr>
        <w:pStyle w:val="a6"/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6377">
        <w:rPr>
          <w:rFonts w:ascii="Times New Roman" w:hAnsi="Times New Roman"/>
          <w:b/>
          <w:sz w:val="24"/>
          <w:szCs w:val="24"/>
        </w:rPr>
        <w:t>Фуко М.</w:t>
      </w:r>
      <w:r w:rsidRPr="00596377">
        <w:rPr>
          <w:rFonts w:ascii="Times New Roman" w:hAnsi="Times New Roman"/>
          <w:sz w:val="24"/>
          <w:szCs w:val="24"/>
        </w:rPr>
        <w:t xml:space="preserve"> Археология знания. СПб.: ИЦ «Гуманитарная академия»; Университетская книга, 2004. – 416 с.</w:t>
      </w:r>
    </w:p>
    <w:p w:rsidR="00596377" w:rsidRDefault="00596377" w:rsidP="00596377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77">
        <w:rPr>
          <w:rFonts w:ascii="Times New Roman" w:hAnsi="Times New Roman"/>
          <w:b/>
          <w:sz w:val="24"/>
          <w:szCs w:val="24"/>
        </w:rPr>
        <w:t>Шюц</w:t>
      </w:r>
      <w:proofErr w:type="spellEnd"/>
      <w:r w:rsidRPr="00596377">
        <w:rPr>
          <w:rFonts w:ascii="Times New Roman" w:hAnsi="Times New Roman"/>
          <w:b/>
          <w:sz w:val="24"/>
          <w:szCs w:val="24"/>
        </w:rPr>
        <w:t xml:space="preserve"> А.</w:t>
      </w:r>
      <w:r w:rsidRPr="00596377">
        <w:rPr>
          <w:rFonts w:ascii="Times New Roman" w:hAnsi="Times New Roman"/>
          <w:sz w:val="24"/>
          <w:szCs w:val="24"/>
        </w:rPr>
        <w:t xml:space="preserve"> Формирование понятия. – режим доступа: http://filosof.historic.ru/books/item/f00/s00/z0000914/st000.shtml. М., 2012. С. 58-155</w:t>
      </w:r>
    </w:p>
    <w:p w:rsidR="00FF3BD8" w:rsidRDefault="00FF3BD8" w:rsidP="00596377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B669C" w:rsidRPr="00166E2E" w:rsidRDefault="006B669C" w:rsidP="0016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2E" w:rsidRPr="00B452BB" w:rsidRDefault="00166E2E" w:rsidP="00166E2E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  <w:r w:rsidRPr="00B452BB">
        <w:rPr>
          <w:rFonts w:ascii="Times New Roman" w:eastAsia="Batang" w:hAnsi="Times New Roman"/>
          <w:i/>
          <w:sz w:val="24"/>
          <w:szCs w:val="24"/>
          <w:u w:val="single"/>
        </w:rPr>
        <w:t>Дополнительная литература</w:t>
      </w:r>
    </w:p>
    <w:p w:rsidR="006B669C" w:rsidRPr="00B452BB" w:rsidRDefault="006B669C" w:rsidP="00166E2E">
      <w:pPr>
        <w:jc w:val="both"/>
        <w:rPr>
          <w:rFonts w:ascii="Times New Roman" w:hAnsi="Times New Roman"/>
          <w:i/>
          <w:sz w:val="24"/>
          <w:szCs w:val="24"/>
        </w:rPr>
      </w:pPr>
    </w:p>
    <w:p w:rsidR="001C08EE" w:rsidRDefault="001C08EE" w:rsidP="001C08EE">
      <w:pPr>
        <w:pStyle w:val="a6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8EE">
        <w:rPr>
          <w:rFonts w:ascii="Times New Roman" w:hAnsi="Times New Roman"/>
          <w:sz w:val="24"/>
          <w:szCs w:val="24"/>
        </w:rPr>
        <w:t>Ватцлавик</w:t>
      </w:r>
      <w:proofErr w:type="spellEnd"/>
      <w:r w:rsidRPr="001C08EE">
        <w:rPr>
          <w:rFonts w:ascii="Times New Roman" w:hAnsi="Times New Roman"/>
          <w:sz w:val="24"/>
          <w:szCs w:val="24"/>
        </w:rPr>
        <w:t xml:space="preserve"> П. Адаптация к действительности или адаптированная «реальность»? Конструктивизм и психотерапия // </w:t>
      </w:r>
      <w:proofErr w:type="spellStart"/>
      <w:r w:rsidRPr="001C08EE">
        <w:rPr>
          <w:rFonts w:ascii="Times New Roman" w:hAnsi="Times New Roman"/>
          <w:sz w:val="24"/>
          <w:szCs w:val="24"/>
        </w:rPr>
        <w:t>Цоколов</w:t>
      </w:r>
      <w:proofErr w:type="spellEnd"/>
      <w:r w:rsidRPr="001C08EE">
        <w:rPr>
          <w:rFonts w:ascii="Times New Roman" w:hAnsi="Times New Roman"/>
          <w:sz w:val="24"/>
          <w:szCs w:val="24"/>
        </w:rPr>
        <w:t xml:space="preserve"> С. Дискурс радикального конструктивизма. Традиции скептицизма в современной философии и теории познания </w:t>
      </w:r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 переводами оригинальных работ П. </w:t>
      </w:r>
      <w:proofErr w:type="spellStart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Ватцлавика</w:t>
      </w:r>
      <w:proofErr w:type="spellEnd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Э. фон </w:t>
      </w:r>
      <w:proofErr w:type="spellStart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Глазерсфельда</w:t>
      </w:r>
      <w:proofErr w:type="spellEnd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Х. фон </w:t>
      </w:r>
      <w:proofErr w:type="spellStart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Фёрстера</w:t>
      </w:r>
      <w:proofErr w:type="spellEnd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У. </w:t>
      </w:r>
      <w:proofErr w:type="spellStart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Матураны</w:t>
      </w:r>
      <w:proofErr w:type="spellEnd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Ф. </w:t>
      </w:r>
      <w:proofErr w:type="spellStart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Варелы</w:t>
      </w:r>
      <w:proofErr w:type="spellEnd"/>
      <w:r w:rsidRPr="001C0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Г. Рота)</w:t>
      </w:r>
      <w:r w:rsidRPr="001C08EE">
        <w:rPr>
          <w:rFonts w:ascii="Times New Roman" w:hAnsi="Times New Roman"/>
          <w:sz w:val="24"/>
          <w:szCs w:val="24"/>
        </w:rPr>
        <w:t>. 2000 г. – С. 31 – 48</w:t>
      </w:r>
    </w:p>
    <w:p w:rsidR="001C08EE" w:rsidRPr="005D75BC" w:rsidRDefault="001C08EE" w:rsidP="001C08EE">
      <w:pPr>
        <w:pStyle w:val="a6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C08EE">
        <w:rPr>
          <w:rFonts w:ascii="Times New Roman" w:hAnsi="Times New Roman"/>
          <w:sz w:val="24"/>
          <w:szCs w:val="24"/>
        </w:rPr>
        <w:t>Белокобыльский</w:t>
      </w:r>
      <w:proofErr w:type="spellEnd"/>
      <w:r w:rsidRPr="001C08EE">
        <w:rPr>
          <w:rFonts w:ascii="Times New Roman" w:hAnsi="Times New Roman"/>
          <w:sz w:val="24"/>
          <w:szCs w:val="24"/>
        </w:rPr>
        <w:t xml:space="preserve"> А.В., Левицкий В.С. Социальная реальность. Институции </w:t>
      </w:r>
      <w:proofErr w:type="spellStart"/>
      <w:r w:rsidRPr="001C08EE">
        <w:rPr>
          <w:rFonts w:ascii="Times New Roman" w:hAnsi="Times New Roman"/>
          <w:sz w:val="24"/>
          <w:szCs w:val="24"/>
        </w:rPr>
        <w:t>интерсубъективности</w:t>
      </w:r>
      <w:proofErr w:type="spellEnd"/>
      <w:r w:rsidRPr="001C08EE">
        <w:rPr>
          <w:rFonts w:ascii="Times New Roman" w:hAnsi="Times New Roman"/>
          <w:sz w:val="24"/>
          <w:szCs w:val="24"/>
        </w:rPr>
        <w:t xml:space="preserve"> // Воп</w:t>
      </w:r>
      <w:r w:rsidR="005D75BC">
        <w:rPr>
          <w:rFonts w:ascii="Times New Roman" w:hAnsi="Times New Roman"/>
          <w:sz w:val="24"/>
          <w:szCs w:val="24"/>
        </w:rPr>
        <w:t xml:space="preserve">росы философии. 2018. №10. С. </w:t>
      </w:r>
      <w:r w:rsidR="005D75BC">
        <w:rPr>
          <w:rFonts w:ascii="Times New Roman" w:hAnsi="Times New Roman"/>
          <w:sz w:val="24"/>
          <w:szCs w:val="24"/>
          <w:lang w:val="en-US"/>
        </w:rPr>
        <w:t>77-</w:t>
      </w:r>
      <w:r w:rsidR="005D75BC">
        <w:rPr>
          <w:rFonts w:ascii="Times New Roman" w:hAnsi="Times New Roman"/>
          <w:sz w:val="24"/>
          <w:szCs w:val="24"/>
        </w:rPr>
        <w:t>8</w:t>
      </w:r>
      <w:r w:rsidR="005D75BC">
        <w:rPr>
          <w:rFonts w:ascii="Times New Roman" w:hAnsi="Times New Roman"/>
          <w:sz w:val="24"/>
          <w:szCs w:val="24"/>
          <w:lang w:val="en-US"/>
        </w:rPr>
        <w:t>9</w:t>
      </w:r>
    </w:p>
    <w:p w:rsidR="00596377" w:rsidRPr="00A96596" w:rsidRDefault="00596377" w:rsidP="00A9659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Бергер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П. Священная завеса. Элементы социологической теории религии. – М.: Новое литературное обозрение, 2019. – 208 с</w:t>
      </w:r>
    </w:p>
    <w:p w:rsidR="00596377" w:rsidRPr="00A96596" w:rsidRDefault="00596377" w:rsidP="00A96596">
      <w:pPr>
        <w:pStyle w:val="a6"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Гарфинкель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Г. Исследования по </w:t>
      </w:r>
      <w:proofErr w:type="spellStart"/>
      <w:r w:rsidRPr="00A96596">
        <w:rPr>
          <w:rFonts w:ascii="Times New Roman" w:hAnsi="Times New Roman"/>
          <w:sz w:val="24"/>
          <w:szCs w:val="24"/>
        </w:rPr>
        <w:t>этнометодологии</w:t>
      </w:r>
      <w:proofErr w:type="spellEnd"/>
      <w:r w:rsidRPr="00A96596">
        <w:rPr>
          <w:rFonts w:ascii="Times New Roman" w:hAnsi="Times New Roman"/>
          <w:sz w:val="24"/>
          <w:szCs w:val="24"/>
        </w:rPr>
        <w:t>. – СПб.: Питер, 2007 г. – 335 с.</w:t>
      </w:r>
    </w:p>
    <w:p w:rsidR="00596377" w:rsidRPr="00A96596" w:rsidRDefault="00596377" w:rsidP="00A96596">
      <w:pPr>
        <w:pStyle w:val="a6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6596">
        <w:rPr>
          <w:rFonts w:ascii="Times New Roman" w:hAnsi="Times New Roman"/>
          <w:sz w:val="24"/>
          <w:szCs w:val="24"/>
        </w:rPr>
        <w:t xml:space="preserve">Поль Вен. Фуко. Его мысль и личность / Пер. с фр. </w:t>
      </w:r>
      <w:proofErr w:type="spellStart"/>
      <w:r w:rsidRPr="00A96596">
        <w:rPr>
          <w:rFonts w:ascii="Times New Roman" w:hAnsi="Times New Roman"/>
          <w:sz w:val="24"/>
          <w:szCs w:val="24"/>
        </w:rPr>
        <w:t>А.В.Шестакова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. – СПб.: Владимир Даль, 2013. – 195 с. </w:t>
      </w:r>
    </w:p>
    <w:p w:rsidR="00596377" w:rsidRPr="00A96596" w:rsidRDefault="00596377" w:rsidP="00A96596">
      <w:pPr>
        <w:pStyle w:val="a6"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596">
        <w:rPr>
          <w:rFonts w:ascii="Times New Roman" w:hAnsi="Times New Roman"/>
          <w:sz w:val="24"/>
          <w:szCs w:val="24"/>
        </w:rPr>
        <w:t>Рюдигер</w:t>
      </w:r>
      <w:proofErr w:type="spellEnd"/>
      <w:r w:rsidRPr="00A96596">
        <w:rPr>
          <w:rFonts w:ascii="Times New Roman" w:hAnsi="Times New Roman"/>
          <w:sz w:val="24"/>
          <w:szCs w:val="24"/>
        </w:rPr>
        <w:t>. Хайдеггер: германский мастер и его время. М.: Молодая гвардия, 2002. – 614 с.</w:t>
      </w:r>
    </w:p>
    <w:p w:rsidR="00596377" w:rsidRPr="00A96596" w:rsidRDefault="00596377" w:rsidP="00A96596">
      <w:pPr>
        <w:pStyle w:val="a6"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lastRenderedPageBreak/>
        <w:t>Тулмин</w:t>
      </w:r>
      <w:proofErr w:type="spellEnd"/>
      <w:r w:rsidRPr="00A96596">
        <w:rPr>
          <w:rFonts w:ascii="Times New Roman" w:hAnsi="Times New Roman"/>
          <w:sz w:val="24"/>
          <w:szCs w:val="24"/>
        </w:rPr>
        <w:t> С.</w:t>
      </w:r>
      <w:r w:rsidRPr="00A965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96596">
        <w:rPr>
          <w:rFonts w:ascii="Times New Roman" w:hAnsi="Times New Roman"/>
          <w:sz w:val="24"/>
          <w:szCs w:val="24"/>
        </w:rPr>
        <w:t>Человеческое понимание. – М., 1984. – 328 с.</w:t>
      </w:r>
    </w:p>
    <w:p w:rsidR="00596377" w:rsidRPr="00A96596" w:rsidRDefault="00596377" w:rsidP="00A96596">
      <w:pPr>
        <w:pStyle w:val="a6"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Фейерабенд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П. Избранные труды по методологии науки. – М.: Прогресс, 1986. – 542 с.</w:t>
      </w:r>
    </w:p>
    <w:p w:rsidR="00596377" w:rsidRPr="00A96596" w:rsidRDefault="00596377" w:rsidP="00A96596">
      <w:pPr>
        <w:pStyle w:val="a6"/>
        <w:suppressAutoHyphens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Хабермас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Ю. Философский дискурс о модерне. Пер. с нем. – М.: Издательство «Весь Мир», 2003. – 416 с. </w:t>
      </w:r>
    </w:p>
    <w:p w:rsidR="00596377" w:rsidRPr="00A96596" w:rsidRDefault="00596377" w:rsidP="00A96596">
      <w:pPr>
        <w:pStyle w:val="a6"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Хюбнер</w:t>
      </w:r>
      <w:proofErr w:type="spellEnd"/>
      <w:r w:rsidRPr="00A96596">
        <w:rPr>
          <w:rFonts w:ascii="Times New Roman" w:hAnsi="Times New Roman"/>
          <w:sz w:val="24"/>
          <w:szCs w:val="24"/>
        </w:rPr>
        <w:t> К. Критика научного разума. – М., 1994. – 326 с.</w:t>
      </w:r>
    </w:p>
    <w:p w:rsidR="00596377" w:rsidRPr="00A96596" w:rsidRDefault="00596377" w:rsidP="00A96596">
      <w:pPr>
        <w:pStyle w:val="a6"/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596">
        <w:rPr>
          <w:rFonts w:ascii="Times New Roman" w:hAnsi="Times New Roman"/>
          <w:sz w:val="24"/>
          <w:szCs w:val="24"/>
        </w:rPr>
        <w:t>Шюц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А. Символ, реальность и общество // </w:t>
      </w:r>
      <w:proofErr w:type="spellStart"/>
      <w:r w:rsidRPr="00A96596">
        <w:rPr>
          <w:rFonts w:ascii="Times New Roman" w:hAnsi="Times New Roman"/>
          <w:sz w:val="24"/>
          <w:szCs w:val="24"/>
        </w:rPr>
        <w:t>Шюц</w:t>
      </w:r>
      <w:proofErr w:type="spellEnd"/>
      <w:r w:rsidRPr="00A96596">
        <w:rPr>
          <w:rFonts w:ascii="Times New Roman" w:hAnsi="Times New Roman"/>
          <w:sz w:val="24"/>
          <w:szCs w:val="24"/>
        </w:rPr>
        <w:t xml:space="preserve"> А. Избранное: Мир, светящийся смыслом / Пер. с нем. и англ. – М.: «Российская политическая энциклопедия» (РОССПЭН), 2004. – С. 456 - 531</w:t>
      </w:r>
    </w:p>
    <w:p w:rsidR="00596377" w:rsidRDefault="00596377" w:rsidP="00A96596">
      <w:pPr>
        <w:pStyle w:val="a6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96596">
        <w:rPr>
          <w:rFonts w:ascii="Times New Roman" w:hAnsi="Times New Roman"/>
          <w:sz w:val="24"/>
          <w:szCs w:val="24"/>
        </w:rPr>
        <w:t>Юлина Н.С. Философская мысль в США. ХХ век: Научная монография / Н.С. Юлина. – М.: «Канон</w:t>
      </w:r>
      <w:r w:rsidRPr="00A96596">
        <w:rPr>
          <w:rFonts w:ascii="Times New Roman" w:hAnsi="Times New Roman"/>
          <w:sz w:val="24"/>
          <w:szCs w:val="24"/>
          <w:vertAlign w:val="superscript"/>
        </w:rPr>
        <w:t>+</w:t>
      </w:r>
      <w:r w:rsidRPr="00A96596">
        <w:rPr>
          <w:rFonts w:ascii="Times New Roman" w:hAnsi="Times New Roman"/>
          <w:sz w:val="24"/>
          <w:szCs w:val="24"/>
        </w:rPr>
        <w:t>», РООИ «Реабилитация», 2010. – 600 с.</w:t>
      </w:r>
    </w:p>
    <w:p w:rsidR="00596377" w:rsidRDefault="00596377" w:rsidP="005F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377" w:rsidRDefault="00596377" w:rsidP="005F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377" w:rsidRDefault="00596377" w:rsidP="005F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Помещения: Аудитории философского факультета МГУ -  учебный корпус «Шуваловский».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Язык преподавания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русский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D0885">
        <w:rPr>
          <w:rFonts w:ascii="Times New Roman" w:eastAsia="Times New Roman" w:hAnsi="Times New Roman"/>
          <w:sz w:val="24"/>
          <w:szCs w:val="24"/>
          <w:lang w:eastAsia="ru-RU"/>
        </w:rPr>
        <w:t>Левицкий Виктор Сергеевич</w:t>
      </w:r>
    </w:p>
    <w:p w:rsidR="008133BD" w:rsidRDefault="008133BD"/>
    <w:sectPr w:rsidR="0081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E83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D35"/>
    <w:multiLevelType w:val="hybridMultilevel"/>
    <w:tmpl w:val="11E61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4A11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F3F5F"/>
    <w:multiLevelType w:val="hybridMultilevel"/>
    <w:tmpl w:val="034CCBD6"/>
    <w:lvl w:ilvl="0" w:tplc="6BB213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7AC5"/>
    <w:multiLevelType w:val="hybridMultilevel"/>
    <w:tmpl w:val="11E61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103B"/>
    <w:multiLevelType w:val="hybridMultilevel"/>
    <w:tmpl w:val="11E61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D1D4D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D16BF"/>
    <w:multiLevelType w:val="hybridMultilevel"/>
    <w:tmpl w:val="1C94CAAE"/>
    <w:lvl w:ilvl="0" w:tplc="B4F24728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003556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DC7681"/>
    <w:multiLevelType w:val="hybridMultilevel"/>
    <w:tmpl w:val="17AA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50F19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E2FE0"/>
    <w:multiLevelType w:val="hybridMultilevel"/>
    <w:tmpl w:val="9D4A8EBC"/>
    <w:lvl w:ilvl="0" w:tplc="16AE6D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E"/>
    <w:rsid w:val="00000B35"/>
    <w:rsid w:val="00003D95"/>
    <w:rsid w:val="00004C57"/>
    <w:rsid w:val="00005032"/>
    <w:rsid w:val="00014BE5"/>
    <w:rsid w:val="000178C1"/>
    <w:rsid w:val="00020623"/>
    <w:rsid w:val="00020B90"/>
    <w:rsid w:val="00022829"/>
    <w:rsid w:val="00023EA4"/>
    <w:rsid w:val="00027867"/>
    <w:rsid w:val="00030FBA"/>
    <w:rsid w:val="00034C72"/>
    <w:rsid w:val="00036A17"/>
    <w:rsid w:val="00045898"/>
    <w:rsid w:val="00047B81"/>
    <w:rsid w:val="00050E11"/>
    <w:rsid w:val="00052960"/>
    <w:rsid w:val="00053644"/>
    <w:rsid w:val="00066F9C"/>
    <w:rsid w:val="00093016"/>
    <w:rsid w:val="000973D1"/>
    <w:rsid w:val="000A7716"/>
    <w:rsid w:val="000B44F6"/>
    <w:rsid w:val="000B7E05"/>
    <w:rsid w:val="000D5BAA"/>
    <w:rsid w:val="000E6ABB"/>
    <w:rsid w:val="000F4B48"/>
    <w:rsid w:val="00102C86"/>
    <w:rsid w:val="001065FE"/>
    <w:rsid w:val="001138F9"/>
    <w:rsid w:val="001261B9"/>
    <w:rsid w:val="00126EC0"/>
    <w:rsid w:val="00134FF2"/>
    <w:rsid w:val="00137196"/>
    <w:rsid w:val="00144A6B"/>
    <w:rsid w:val="00155C96"/>
    <w:rsid w:val="0015756B"/>
    <w:rsid w:val="001578A4"/>
    <w:rsid w:val="001643E8"/>
    <w:rsid w:val="00166E2E"/>
    <w:rsid w:val="001757F6"/>
    <w:rsid w:val="001837D0"/>
    <w:rsid w:val="001845F6"/>
    <w:rsid w:val="00190C89"/>
    <w:rsid w:val="0019771A"/>
    <w:rsid w:val="001A0682"/>
    <w:rsid w:val="001A34AA"/>
    <w:rsid w:val="001A3C9B"/>
    <w:rsid w:val="001A4810"/>
    <w:rsid w:val="001A672E"/>
    <w:rsid w:val="001A7CA5"/>
    <w:rsid w:val="001A7FC6"/>
    <w:rsid w:val="001B13AA"/>
    <w:rsid w:val="001B3769"/>
    <w:rsid w:val="001B4B5B"/>
    <w:rsid w:val="001B71C3"/>
    <w:rsid w:val="001C08EE"/>
    <w:rsid w:val="001D298D"/>
    <w:rsid w:val="001D34A3"/>
    <w:rsid w:val="001F2E1F"/>
    <w:rsid w:val="001F3C1B"/>
    <w:rsid w:val="001F4F88"/>
    <w:rsid w:val="001F59E3"/>
    <w:rsid w:val="0020242E"/>
    <w:rsid w:val="002048B8"/>
    <w:rsid w:val="00206694"/>
    <w:rsid w:val="00206F13"/>
    <w:rsid w:val="00214A3E"/>
    <w:rsid w:val="0021527D"/>
    <w:rsid w:val="0022221C"/>
    <w:rsid w:val="002238D3"/>
    <w:rsid w:val="00231B30"/>
    <w:rsid w:val="00240947"/>
    <w:rsid w:val="00240B3D"/>
    <w:rsid w:val="00241191"/>
    <w:rsid w:val="00247B46"/>
    <w:rsid w:val="00251B3E"/>
    <w:rsid w:val="00266DC5"/>
    <w:rsid w:val="00272A35"/>
    <w:rsid w:val="00272CEA"/>
    <w:rsid w:val="00277E00"/>
    <w:rsid w:val="00282071"/>
    <w:rsid w:val="0028489B"/>
    <w:rsid w:val="00293584"/>
    <w:rsid w:val="002942C0"/>
    <w:rsid w:val="002B1CC0"/>
    <w:rsid w:val="002B461F"/>
    <w:rsid w:val="002B6FA0"/>
    <w:rsid w:val="002C2393"/>
    <w:rsid w:val="002D2A8E"/>
    <w:rsid w:val="002D4B58"/>
    <w:rsid w:val="002E74AE"/>
    <w:rsid w:val="002F13B3"/>
    <w:rsid w:val="00305F24"/>
    <w:rsid w:val="003077FC"/>
    <w:rsid w:val="00316228"/>
    <w:rsid w:val="00324649"/>
    <w:rsid w:val="00331B40"/>
    <w:rsid w:val="00341531"/>
    <w:rsid w:val="00344DEB"/>
    <w:rsid w:val="00351265"/>
    <w:rsid w:val="00351FEE"/>
    <w:rsid w:val="0035309D"/>
    <w:rsid w:val="0036425E"/>
    <w:rsid w:val="00364A70"/>
    <w:rsid w:val="003734E1"/>
    <w:rsid w:val="00391689"/>
    <w:rsid w:val="0039205B"/>
    <w:rsid w:val="003A6AA1"/>
    <w:rsid w:val="003B0A44"/>
    <w:rsid w:val="003C0EF8"/>
    <w:rsid w:val="003C2912"/>
    <w:rsid w:val="003C59BC"/>
    <w:rsid w:val="003D0A48"/>
    <w:rsid w:val="003D368A"/>
    <w:rsid w:val="003E122E"/>
    <w:rsid w:val="003E4D65"/>
    <w:rsid w:val="003E5B0B"/>
    <w:rsid w:val="003E6AB3"/>
    <w:rsid w:val="003E7ECD"/>
    <w:rsid w:val="003F5367"/>
    <w:rsid w:val="003F6E7D"/>
    <w:rsid w:val="004109A6"/>
    <w:rsid w:val="004160D3"/>
    <w:rsid w:val="004326F9"/>
    <w:rsid w:val="00444E4E"/>
    <w:rsid w:val="00460242"/>
    <w:rsid w:val="00461B79"/>
    <w:rsid w:val="004748C4"/>
    <w:rsid w:val="0048003F"/>
    <w:rsid w:val="004847EA"/>
    <w:rsid w:val="00492990"/>
    <w:rsid w:val="00495B3B"/>
    <w:rsid w:val="004A2729"/>
    <w:rsid w:val="004A43C5"/>
    <w:rsid w:val="004C003B"/>
    <w:rsid w:val="004D0896"/>
    <w:rsid w:val="004E3E77"/>
    <w:rsid w:val="005205C0"/>
    <w:rsid w:val="00521286"/>
    <w:rsid w:val="00524BD6"/>
    <w:rsid w:val="005254C5"/>
    <w:rsid w:val="00525D56"/>
    <w:rsid w:val="005309CE"/>
    <w:rsid w:val="005327C1"/>
    <w:rsid w:val="00532B53"/>
    <w:rsid w:val="00536390"/>
    <w:rsid w:val="005403E5"/>
    <w:rsid w:val="00540790"/>
    <w:rsid w:val="00540CB9"/>
    <w:rsid w:val="00542EDD"/>
    <w:rsid w:val="00544037"/>
    <w:rsid w:val="00547412"/>
    <w:rsid w:val="00554688"/>
    <w:rsid w:val="00554D39"/>
    <w:rsid w:val="0055689E"/>
    <w:rsid w:val="00576343"/>
    <w:rsid w:val="0057647B"/>
    <w:rsid w:val="0059059F"/>
    <w:rsid w:val="00590C4A"/>
    <w:rsid w:val="00596377"/>
    <w:rsid w:val="005B356F"/>
    <w:rsid w:val="005B7860"/>
    <w:rsid w:val="005C06D9"/>
    <w:rsid w:val="005C0BA5"/>
    <w:rsid w:val="005C6927"/>
    <w:rsid w:val="005D75BC"/>
    <w:rsid w:val="005F0C5E"/>
    <w:rsid w:val="005F14B5"/>
    <w:rsid w:val="005F16FA"/>
    <w:rsid w:val="005F4CE9"/>
    <w:rsid w:val="0060484A"/>
    <w:rsid w:val="006056F1"/>
    <w:rsid w:val="00606311"/>
    <w:rsid w:val="0061069D"/>
    <w:rsid w:val="00621B8D"/>
    <w:rsid w:val="006245AD"/>
    <w:rsid w:val="00625C43"/>
    <w:rsid w:val="00626756"/>
    <w:rsid w:val="006315B9"/>
    <w:rsid w:val="0063530B"/>
    <w:rsid w:val="00646B7D"/>
    <w:rsid w:val="006550AD"/>
    <w:rsid w:val="00670FF2"/>
    <w:rsid w:val="00673116"/>
    <w:rsid w:val="00674E64"/>
    <w:rsid w:val="0067518E"/>
    <w:rsid w:val="006803E4"/>
    <w:rsid w:val="00681580"/>
    <w:rsid w:val="00685384"/>
    <w:rsid w:val="006907DD"/>
    <w:rsid w:val="006969F4"/>
    <w:rsid w:val="006A41D6"/>
    <w:rsid w:val="006A6B03"/>
    <w:rsid w:val="006A6F0A"/>
    <w:rsid w:val="006B02C9"/>
    <w:rsid w:val="006B669C"/>
    <w:rsid w:val="006C31B3"/>
    <w:rsid w:val="006D7F4A"/>
    <w:rsid w:val="006F437C"/>
    <w:rsid w:val="00720FAE"/>
    <w:rsid w:val="00724E6E"/>
    <w:rsid w:val="00725A2E"/>
    <w:rsid w:val="00735D82"/>
    <w:rsid w:val="00737F63"/>
    <w:rsid w:val="00743BD9"/>
    <w:rsid w:val="00745DE7"/>
    <w:rsid w:val="00762EE6"/>
    <w:rsid w:val="00764ECE"/>
    <w:rsid w:val="0077682F"/>
    <w:rsid w:val="00777900"/>
    <w:rsid w:val="00787370"/>
    <w:rsid w:val="00791151"/>
    <w:rsid w:val="007A0327"/>
    <w:rsid w:val="007C3C77"/>
    <w:rsid w:val="007C52E2"/>
    <w:rsid w:val="007C6705"/>
    <w:rsid w:val="007C7CA6"/>
    <w:rsid w:val="007D132C"/>
    <w:rsid w:val="007D3EB3"/>
    <w:rsid w:val="007F65E7"/>
    <w:rsid w:val="008009CC"/>
    <w:rsid w:val="008133BD"/>
    <w:rsid w:val="008235EA"/>
    <w:rsid w:val="008236C1"/>
    <w:rsid w:val="008366CF"/>
    <w:rsid w:val="008407BF"/>
    <w:rsid w:val="008408BC"/>
    <w:rsid w:val="00841D4E"/>
    <w:rsid w:val="00842D3B"/>
    <w:rsid w:val="00843ACB"/>
    <w:rsid w:val="00847CD7"/>
    <w:rsid w:val="00853330"/>
    <w:rsid w:val="00873B80"/>
    <w:rsid w:val="0087560D"/>
    <w:rsid w:val="008756C4"/>
    <w:rsid w:val="0088524C"/>
    <w:rsid w:val="00887F7C"/>
    <w:rsid w:val="008937C5"/>
    <w:rsid w:val="008938CF"/>
    <w:rsid w:val="00896459"/>
    <w:rsid w:val="008B0C6B"/>
    <w:rsid w:val="008B1865"/>
    <w:rsid w:val="008C0804"/>
    <w:rsid w:val="008D1129"/>
    <w:rsid w:val="008D18AC"/>
    <w:rsid w:val="008E49B8"/>
    <w:rsid w:val="008E5A2D"/>
    <w:rsid w:val="008E7C2C"/>
    <w:rsid w:val="00903E2C"/>
    <w:rsid w:val="00915A4F"/>
    <w:rsid w:val="00926743"/>
    <w:rsid w:val="00931F2A"/>
    <w:rsid w:val="0093206B"/>
    <w:rsid w:val="00940C85"/>
    <w:rsid w:val="00941182"/>
    <w:rsid w:val="0094497C"/>
    <w:rsid w:val="009515DB"/>
    <w:rsid w:val="00955FBD"/>
    <w:rsid w:val="00973AED"/>
    <w:rsid w:val="0097475F"/>
    <w:rsid w:val="00976EF8"/>
    <w:rsid w:val="009772ED"/>
    <w:rsid w:val="009822C6"/>
    <w:rsid w:val="0098347C"/>
    <w:rsid w:val="00992782"/>
    <w:rsid w:val="00992AFE"/>
    <w:rsid w:val="009A44B2"/>
    <w:rsid w:val="009A6BB1"/>
    <w:rsid w:val="009B1FDB"/>
    <w:rsid w:val="009B76FF"/>
    <w:rsid w:val="009C3FD3"/>
    <w:rsid w:val="009E3F89"/>
    <w:rsid w:val="009E421F"/>
    <w:rsid w:val="009F2A44"/>
    <w:rsid w:val="009F49D9"/>
    <w:rsid w:val="009F76F5"/>
    <w:rsid w:val="00A00BC6"/>
    <w:rsid w:val="00A15591"/>
    <w:rsid w:val="00A2013A"/>
    <w:rsid w:val="00A31651"/>
    <w:rsid w:val="00A33BE4"/>
    <w:rsid w:val="00A37513"/>
    <w:rsid w:val="00A470F9"/>
    <w:rsid w:val="00A501BC"/>
    <w:rsid w:val="00A50FAA"/>
    <w:rsid w:val="00A6021C"/>
    <w:rsid w:val="00A66931"/>
    <w:rsid w:val="00A74E81"/>
    <w:rsid w:val="00A75544"/>
    <w:rsid w:val="00A8389D"/>
    <w:rsid w:val="00A83F2E"/>
    <w:rsid w:val="00A85120"/>
    <w:rsid w:val="00A87AB1"/>
    <w:rsid w:val="00A95129"/>
    <w:rsid w:val="00A96596"/>
    <w:rsid w:val="00A974FD"/>
    <w:rsid w:val="00AA1F26"/>
    <w:rsid w:val="00AA75FF"/>
    <w:rsid w:val="00AB2C89"/>
    <w:rsid w:val="00AB2E7C"/>
    <w:rsid w:val="00AC1F3C"/>
    <w:rsid w:val="00AD296C"/>
    <w:rsid w:val="00AD32F7"/>
    <w:rsid w:val="00AE0E0F"/>
    <w:rsid w:val="00AE56FD"/>
    <w:rsid w:val="00AF330A"/>
    <w:rsid w:val="00AF756A"/>
    <w:rsid w:val="00B0042F"/>
    <w:rsid w:val="00B046B3"/>
    <w:rsid w:val="00B05C38"/>
    <w:rsid w:val="00B076D6"/>
    <w:rsid w:val="00B10F07"/>
    <w:rsid w:val="00B139FF"/>
    <w:rsid w:val="00B2522B"/>
    <w:rsid w:val="00B30160"/>
    <w:rsid w:val="00B36A39"/>
    <w:rsid w:val="00B40FAD"/>
    <w:rsid w:val="00B41B1C"/>
    <w:rsid w:val="00B452BB"/>
    <w:rsid w:val="00B473F6"/>
    <w:rsid w:val="00B52EEA"/>
    <w:rsid w:val="00B55214"/>
    <w:rsid w:val="00B55E2A"/>
    <w:rsid w:val="00B575CA"/>
    <w:rsid w:val="00B61E62"/>
    <w:rsid w:val="00B75420"/>
    <w:rsid w:val="00B77927"/>
    <w:rsid w:val="00B82376"/>
    <w:rsid w:val="00B872F3"/>
    <w:rsid w:val="00B9248B"/>
    <w:rsid w:val="00B95FD9"/>
    <w:rsid w:val="00BA0A0A"/>
    <w:rsid w:val="00BA0BBD"/>
    <w:rsid w:val="00BA6155"/>
    <w:rsid w:val="00BC250A"/>
    <w:rsid w:val="00BC5A89"/>
    <w:rsid w:val="00BC6E49"/>
    <w:rsid w:val="00BC7B1A"/>
    <w:rsid w:val="00BD66C7"/>
    <w:rsid w:val="00BE2727"/>
    <w:rsid w:val="00BE63E3"/>
    <w:rsid w:val="00BF20F0"/>
    <w:rsid w:val="00BF699C"/>
    <w:rsid w:val="00BF70F1"/>
    <w:rsid w:val="00C045DF"/>
    <w:rsid w:val="00C12E1E"/>
    <w:rsid w:val="00C21AB1"/>
    <w:rsid w:val="00C31355"/>
    <w:rsid w:val="00C379ED"/>
    <w:rsid w:val="00C51E52"/>
    <w:rsid w:val="00C56525"/>
    <w:rsid w:val="00C57949"/>
    <w:rsid w:val="00C668C3"/>
    <w:rsid w:val="00C76575"/>
    <w:rsid w:val="00C77AAD"/>
    <w:rsid w:val="00C82B17"/>
    <w:rsid w:val="00C86F2B"/>
    <w:rsid w:val="00C91157"/>
    <w:rsid w:val="00C943E7"/>
    <w:rsid w:val="00C965D4"/>
    <w:rsid w:val="00CA79BB"/>
    <w:rsid w:val="00CC4579"/>
    <w:rsid w:val="00CD0885"/>
    <w:rsid w:val="00CE5F97"/>
    <w:rsid w:val="00CF2994"/>
    <w:rsid w:val="00CF3DA3"/>
    <w:rsid w:val="00D00771"/>
    <w:rsid w:val="00D021B6"/>
    <w:rsid w:val="00D031E9"/>
    <w:rsid w:val="00D10D96"/>
    <w:rsid w:val="00D12DB3"/>
    <w:rsid w:val="00D30825"/>
    <w:rsid w:val="00D30FE0"/>
    <w:rsid w:val="00D3345F"/>
    <w:rsid w:val="00D3493E"/>
    <w:rsid w:val="00D3622B"/>
    <w:rsid w:val="00D442D7"/>
    <w:rsid w:val="00D56316"/>
    <w:rsid w:val="00D57658"/>
    <w:rsid w:val="00D5780F"/>
    <w:rsid w:val="00D57B80"/>
    <w:rsid w:val="00D6655C"/>
    <w:rsid w:val="00D739C5"/>
    <w:rsid w:val="00D93570"/>
    <w:rsid w:val="00D947B3"/>
    <w:rsid w:val="00D95C43"/>
    <w:rsid w:val="00DA12D5"/>
    <w:rsid w:val="00DA2C3F"/>
    <w:rsid w:val="00DB128C"/>
    <w:rsid w:val="00DB1526"/>
    <w:rsid w:val="00DD1C20"/>
    <w:rsid w:val="00DF2179"/>
    <w:rsid w:val="00DF2B17"/>
    <w:rsid w:val="00E01752"/>
    <w:rsid w:val="00E0270D"/>
    <w:rsid w:val="00E02F02"/>
    <w:rsid w:val="00E060AF"/>
    <w:rsid w:val="00E118D0"/>
    <w:rsid w:val="00E14A9D"/>
    <w:rsid w:val="00E24440"/>
    <w:rsid w:val="00E25397"/>
    <w:rsid w:val="00E25AEC"/>
    <w:rsid w:val="00E26A04"/>
    <w:rsid w:val="00E34543"/>
    <w:rsid w:val="00E4400D"/>
    <w:rsid w:val="00E477B6"/>
    <w:rsid w:val="00E51037"/>
    <w:rsid w:val="00E552C2"/>
    <w:rsid w:val="00E613DB"/>
    <w:rsid w:val="00E6494F"/>
    <w:rsid w:val="00E7143B"/>
    <w:rsid w:val="00E745E2"/>
    <w:rsid w:val="00E805E4"/>
    <w:rsid w:val="00E8591B"/>
    <w:rsid w:val="00E92652"/>
    <w:rsid w:val="00E9369B"/>
    <w:rsid w:val="00E94229"/>
    <w:rsid w:val="00E94675"/>
    <w:rsid w:val="00EA6F6E"/>
    <w:rsid w:val="00EB20F5"/>
    <w:rsid w:val="00EC3C23"/>
    <w:rsid w:val="00EC5F6D"/>
    <w:rsid w:val="00EC7196"/>
    <w:rsid w:val="00EE1DBE"/>
    <w:rsid w:val="00EE3900"/>
    <w:rsid w:val="00EE6E16"/>
    <w:rsid w:val="00F06207"/>
    <w:rsid w:val="00F07195"/>
    <w:rsid w:val="00F10D28"/>
    <w:rsid w:val="00F12846"/>
    <w:rsid w:val="00F20B7B"/>
    <w:rsid w:val="00F23ADA"/>
    <w:rsid w:val="00F2735B"/>
    <w:rsid w:val="00F27681"/>
    <w:rsid w:val="00F309DE"/>
    <w:rsid w:val="00F34D2E"/>
    <w:rsid w:val="00F37AB4"/>
    <w:rsid w:val="00F404C2"/>
    <w:rsid w:val="00F447EF"/>
    <w:rsid w:val="00F50E52"/>
    <w:rsid w:val="00F90660"/>
    <w:rsid w:val="00F95787"/>
    <w:rsid w:val="00F96301"/>
    <w:rsid w:val="00F97DAE"/>
    <w:rsid w:val="00FC4AB1"/>
    <w:rsid w:val="00FD187A"/>
    <w:rsid w:val="00FD1D68"/>
    <w:rsid w:val="00FD4F28"/>
    <w:rsid w:val="00FE4AD0"/>
    <w:rsid w:val="00FF3636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C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0C5E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0C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C5E"/>
    <w:pPr>
      <w:ind w:left="720"/>
      <w:contextualSpacing/>
    </w:pPr>
  </w:style>
  <w:style w:type="character" w:customStyle="1" w:styleId="b-serp-urlitem">
    <w:name w:val="b-serp-url__item"/>
    <w:rsid w:val="005F0C5E"/>
  </w:style>
  <w:style w:type="character" w:styleId="a7">
    <w:name w:val="Emphasis"/>
    <w:basedOn w:val="a0"/>
    <w:uiPriority w:val="20"/>
    <w:qFormat/>
    <w:rsid w:val="005F0C5E"/>
    <w:rPr>
      <w:i/>
      <w:iCs/>
    </w:rPr>
  </w:style>
  <w:style w:type="paragraph" w:customStyle="1" w:styleId="a8">
    <w:name w:val="Содержимое таблицы"/>
    <w:basedOn w:val="a"/>
    <w:rsid w:val="00BF69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b-serp-url">
    <w:name w:val="b-serp-url"/>
    <w:basedOn w:val="a0"/>
    <w:rsid w:val="006B669C"/>
  </w:style>
  <w:style w:type="character" w:customStyle="1" w:styleId="b-serp-urlmark">
    <w:name w:val="b-serp-url__mark"/>
    <w:basedOn w:val="a0"/>
    <w:rsid w:val="006B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C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0C5E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0C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C5E"/>
    <w:pPr>
      <w:ind w:left="720"/>
      <w:contextualSpacing/>
    </w:pPr>
  </w:style>
  <w:style w:type="character" w:customStyle="1" w:styleId="b-serp-urlitem">
    <w:name w:val="b-serp-url__item"/>
    <w:rsid w:val="005F0C5E"/>
  </w:style>
  <w:style w:type="character" w:styleId="a7">
    <w:name w:val="Emphasis"/>
    <w:basedOn w:val="a0"/>
    <w:uiPriority w:val="20"/>
    <w:qFormat/>
    <w:rsid w:val="005F0C5E"/>
    <w:rPr>
      <w:i/>
      <w:iCs/>
    </w:rPr>
  </w:style>
  <w:style w:type="paragraph" w:customStyle="1" w:styleId="a8">
    <w:name w:val="Содержимое таблицы"/>
    <w:basedOn w:val="a"/>
    <w:rsid w:val="00BF69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b-serp-url">
    <w:name w:val="b-serp-url"/>
    <w:basedOn w:val="a0"/>
    <w:rsid w:val="006B669C"/>
  </w:style>
  <w:style w:type="character" w:customStyle="1" w:styleId="b-serp-urlmark">
    <w:name w:val="b-serp-url__mark"/>
    <w:basedOn w:val="a0"/>
    <w:rsid w:val="006B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d.jourssa.ru/1998/2/4bour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philos</cp:lastModifiedBy>
  <cp:revision>2</cp:revision>
  <dcterms:created xsi:type="dcterms:W3CDTF">2019-09-17T10:00:00Z</dcterms:created>
  <dcterms:modified xsi:type="dcterms:W3CDTF">2019-09-17T10:00:00Z</dcterms:modified>
</cp:coreProperties>
</file>