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48" w:rsidRPr="0078765E" w:rsidRDefault="00953248" w:rsidP="0095324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7876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РАБОЧАЯ ПРОГРАММА ДИСЦИПЛИНЫ</w:t>
      </w:r>
    </w:p>
    <w:p w:rsidR="00C77B23" w:rsidRPr="0078765E" w:rsidRDefault="00C77B23" w:rsidP="0095324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53248" w:rsidRPr="0078765E" w:rsidRDefault="00953248" w:rsidP="00953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«Современные международные отношения»</w:t>
      </w:r>
    </w:p>
    <w:p w:rsidR="00C36DB3" w:rsidRPr="0078765E" w:rsidRDefault="00C36DB3" w:rsidP="00953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248" w:rsidRPr="0078765E" w:rsidRDefault="00953248" w:rsidP="00953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248" w:rsidRPr="0078765E" w:rsidRDefault="00953248" w:rsidP="00953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65E">
        <w:rPr>
          <w:rFonts w:ascii="Times New Roman" w:hAnsi="Times New Roman" w:cs="Times New Roman"/>
          <w:b/>
          <w:sz w:val="24"/>
          <w:szCs w:val="24"/>
        </w:rPr>
        <w:t>1.</w:t>
      </w:r>
      <w:r w:rsidRPr="0078765E">
        <w:rPr>
          <w:rFonts w:ascii="Times New Roman" w:hAnsi="Times New Roman" w:cs="Times New Roman"/>
          <w:b/>
          <w:sz w:val="24"/>
          <w:szCs w:val="24"/>
        </w:rPr>
        <w:tab/>
        <w:t>Наименование дисциплины</w:t>
      </w:r>
      <w:r w:rsidRPr="0078765E">
        <w:rPr>
          <w:rFonts w:ascii="Times New Roman" w:hAnsi="Times New Roman" w:cs="Times New Roman"/>
          <w:sz w:val="24"/>
          <w:szCs w:val="24"/>
        </w:rPr>
        <w:t>.</w:t>
      </w:r>
      <w:r w:rsidRPr="0078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Современные международные отношения</w:t>
      </w:r>
      <w:r w:rsidR="00F57DAD" w:rsidRPr="0078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3248" w:rsidRPr="0078765E" w:rsidRDefault="00953248" w:rsidP="00953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248" w:rsidRDefault="00E27A82" w:rsidP="00953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65E">
        <w:rPr>
          <w:rFonts w:ascii="Times New Roman" w:hAnsi="Times New Roman" w:cs="Times New Roman"/>
          <w:b/>
          <w:sz w:val="24"/>
          <w:szCs w:val="24"/>
        </w:rPr>
        <w:t xml:space="preserve">2.       </w:t>
      </w:r>
      <w:r w:rsidR="00953248" w:rsidRPr="0078765E">
        <w:rPr>
          <w:rFonts w:ascii="Times New Roman" w:hAnsi="Times New Roman" w:cs="Times New Roman"/>
          <w:b/>
          <w:sz w:val="24"/>
          <w:szCs w:val="24"/>
        </w:rPr>
        <w:t>Аннотация к дисциплине.</w:t>
      </w:r>
    </w:p>
    <w:p w:rsidR="0078765E" w:rsidRPr="0078765E" w:rsidRDefault="0078765E" w:rsidP="009532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248" w:rsidRPr="0078765E" w:rsidRDefault="00953248" w:rsidP="00753B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10B" w:rsidRPr="0078765E" w:rsidRDefault="00953248" w:rsidP="00D66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="00F57DAD" w:rsidRPr="0078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 дисциплины направлено на достижение следующих целей:</w:t>
      </w:r>
    </w:p>
    <w:p w:rsidR="00883C6C" w:rsidRPr="0078765E" w:rsidRDefault="00F57DAD" w:rsidP="00883C6C">
      <w:pPr>
        <w:pStyle w:val="a7"/>
        <w:numPr>
          <w:ilvl w:val="0"/>
          <w:numId w:val="3"/>
        </w:numPr>
        <w:spacing w:before="120" w:after="0" w:line="216" w:lineRule="auto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sz w:val="24"/>
          <w:szCs w:val="24"/>
        </w:rPr>
        <w:t>изучить</w:t>
      </w:r>
      <w:r w:rsidR="00883C6C" w:rsidRPr="0078765E">
        <w:rPr>
          <w:rFonts w:ascii="Times New Roman" w:hAnsi="Times New Roman" w:cs="Times New Roman"/>
          <w:sz w:val="24"/>
          <w:szCs w:val="24"/>
        </w:rPr>
        <w:t xml:space="preserve"> особенности развития системы международных отнош</w:t>
      </w:r>
      <w:r w:rsidR="005C11F4" w:rsidRPr="0078765E">
        <w:rPr>
          <w:rFonts w:ascii="Times New Roman" w:hAnsi="Times New Roman" w:cs="Times New Roman"/>
          <w:sz w:val="24"/>
          <w:szCs w:val="24"/>
        </w:rPr>
        <w:t>ений в период 1991 – 201</w:t>
      </w:r>
      <w:r w:rsidR="005269E6" w:rsidRPr="0078765E">
        <w:rPr>
          <w:rFonts w:ascii="Times New Roman" w:hAnsi="Times New Roman" w:cs="Times New Roman"/>
          <w:sz w:val="24"/>
          <w:szCs w:val="24"/>
        </w:rPr>
        <w:t>6</w:t>
      </w:r>
      <w:r w:rsidR="007002FD" w:rsidRPr="0078765E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5C11F4" w:rsidRPr="0078765E" w:rsidRDefault="005C11F4" w:rsidP="00883C6C">
      <w:pPr>
        <w:pStyle w:val="a7"/>
        <w:numPr>
          <w:ilvl w:val="0"/>
          <w:numId w:val="3"/>
        </w:numPr>
        <w:spacing w:before="120" w:after="0" w:line="216" w:lineRule="auto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sz w:val="24"/>
          <w:szCs w:val="24"/>
        </w:rPr>
        <w:t>выявить взаимосвязь современного и Ялтинско-Потсдамского порядка</w:t>
      </w:r>
    </w:p>
    <w:p w:rsidR="00883C6C" w:rsidRPr="0078765E" w:rsidRDefault="00883C6C" w:rsidP="00883C6C">
      <w:pPr>
        <w:pStyle w:val="a7"/>
        <w:numPr>
          <w:ilvl w:val="0"/>
          <w:numId w:val="3"/>
        </w:numPr>
        <w:spacing w:before="120" w:after="0" w:line="216" w:lineRule="auto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sz w:val="24"/>
          <w:szCs w:val="24"/>
        </w:rPr>
        <w:t>вы</w:t>
      </w:r>
      <w:r w:rsidR="005C11F4" w:rsidRPr="0078765E">
        <w:rPr>
          <w:rFonts w:ascii="Times New Roman" w:hAnsi="Times New Roman" w:cs="Times New Roman"/>
          <w:sz w:val="24"/>
          <w:szCs w:val="24"/>
        </w:rPr>
        <w:t xml:space="preserve">делить </w:t>
      </w:r>
      <w:r w:rsidRPr="0078765E">
        <w:rPr>
          <w:rFonts w:ascii="Times New Roman" w:hAnsi="Times New Roman" w:cs="Times New Roman"/>
          <w:sz w:val="24"/>
          <w:szCs w:val="24"/>
        </w:rPr>
        <w:t xml:space="preserve">основные этапы эволюции </w:t>
      </w:r>
      <w:r w:rsidR="005C11F4" w:rsidRPr="0078765E">
        <w:rPr>
          <w:rFonts w:ascii="Times New Roman" w:hAnsi="Times New Roman" w:cs="Times New Roman"/>
          <w:sz w:val="24"/>
          <w:szCs w:val="24"/>
        </w:rPr>
        <w:t xml:space="preserve">современного мирового </w:t>
      </w:r>
      <w:r w:rsidRPr="0078765E">
        <w:rPr>
          <w:rFonts w:ascii="Times New Roman" w:hAnsi="Times New Roman" w:cs="Times New Roman"/>
          <w:sz w:val="24"/>
          <w:szCs w:val="24"/>
        </w:rPr>
        <w:t>порядка;</w:t>
      </w:r>
    </w:p>
    <w:p w:rsidR="00E27A82" w:rsidRPr="0078765E" w:rsidRDefault="00441E96" w:rsidP="00E27A82">
      <w:pPr>
        <w:pStyle w:val="a7"/>
        <w:numPr>
          <w:ilvl w:val="0"/>
          <w:numId w:val="3"/>
        </w:numPr>
        <w:spacing w:before="120" w:after="0" w:line="216" w:lineRule="auto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sz w:val="24"/>
          <w:szCs w:val="24"/>
        </w:rPr>
        <w:t>показать зарождение основных тенде</w:t>
      </w:r>
      <w:r w:rsidR="00E27A82" w:rsidRPr="0078765E">
        <w:rPr>
          <w:rFonts w:ascii="Times New Roman" w:hAnsi="Times New Roman" w:cs="Times New Roman"/>
          <w:sz w:val="24"/>
          <w:szCs w:val="24"/>
        </w:rPr>
        <w:t>нций современных международных о</w:t>
      </w:r>
      <w:r w:rsidR="00E27A82" w:rsidRPr="0078765E">
        <w:rPr>
          <w:rFonts w:ascii="Times New Roman" w:hAnsi="Times New Roman" w:cs="Times New Roman"/>
          <w:sz w:val="24"/>
          <w:szCs w:val="24"/>
        </w:rPr>
        <w:t>т</w:t>
      </w:r>
      <w:r w:rsidR="00E27A82" w:rsidRPr="0078765E">
        <w:rPr>
          <w:rFonts w:ascii="Times New Roman" w:hAnsi="Times New Roman" w:cs="Times New Roman"/>
          <w:sz w:val="24"/>
          <w:szCs w:val="24"/>
        </w:rPr>
        <w:t>ношений</w:t>
      </w:r>
      <w:r w:rsidR="008A010B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27A82" w:rsidRPr="0078765E" w:rsidRDefault="00E27A82" w:rsidP="00E27A82">
      <w:pPr>
        <w:pStyle w:val="a7"/>
        <w:spacing w:before="120" w:after="0" w:line="216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DE771C" w:rsidRPr="00DE771C" w:rsidRDefault="00E27A82" w:rsidP="00DE771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765E">
        <w:rPr>
          <w:rFonts w:ascii="Times New Roman" w:hAnsi="Times New Roman" w:cs="Times New Roman"/>
          <w:b/>
          <w:sz w:val="24"/>
          <w:szCs w:val="24"/>
        </w:rPr>
        <w:t xml:space="preserve">3.           </w:t>
      </w:r>
      <w:r w:rsidR="008A010B" w:rsidRPr="0078765E">
        <w:rPr>
          <w:rFonts w:ascii="Times New Roman" w:hAnsi="Times New Roman" w:cs="Times New Roman"/>
          <w:b/>
          <w:sz w:val="24"/>
          <w:szCs w:val="24"/>
        </w:rPr>
        <w:t>Ме</w:t>
      </w:r>
      <w:r w:rsidR="00B55FA0" w:rsidRPr="0078765E">
        <w:rPr>
          <w:rFonts w:ascii="Times New Roman" w:hAnsi="Times New Roman" w:cs="Times New Roman"/>
          <w:b/>
          <w:sz w:val="24"/>
          <w:szCs w:val="24"/>
        </w:rPr>
        <w:t xml:space="preserve">сто дисциплины в структуре ООП . </w:t>
      </w:r>
      <w:r w:rsidR="00DE771C" w:rsidRPr="00DE771C">
        <w:rPr>
          <w:rFonts w:ascii="Times New Roman" w:hAnsi="Times New Roman" w:cs="Times New Roman"/>
          <w:sz w:val="24"/>
          <w:szCs w:val="24"/>
        </w:rPr>
        <w:t>Дисциплина является обязательной и о</w:t>
      </w:r>
      <w:r w:rsidR="00DE771C" w:rsidRPr="00DE771C">
        <w:rPr>
          <w:rFonts w:ascii="Times New Roman" w:hAnsi="Times New Roman" w:cs="Times New Roman"/>
          <w:sz w:val="24"/>
          <w:szCs w:val="24"/>
        </w:rPr>
        <w:t>т</w:t>
      </w:r>
      <w:r w:rsidR="00DE771C" w:rsidRPr="00DE771C">
        <w:rPr>
          <w:rFonts w:ascii="Times New Roman" w:hAnsi="Times New Roman" w:cs="Times New Roman"/>
          <w:sz w:val="24"/>
          <w:szCs w:val="24"/>
        </w:rPr>
        <w:t xml:space="preserve">носится к вариативной части образовательной программы по направлению подготовки </w:t>
      </w:r>
      <w:r w:rsidR="00DE771C" w:rsidRPr="00DE77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771C" w:rsidRPr="00DE771C">
        <w:rPr>
          <w:rFonts w:ascii="Times New Roman" w:hAnsi="Times New Roman" w:cs="Times New Roman"/>
          <w:bCs/>
          <w:sz w:val="24"/>
          <w:szCs w:val="24"/>
        </w:rPr>
        <w:t>Реклама и связи с общественностью</w:t>
      </w:r>
      <w:r w:rsidR="00DE771C" w:rsidRPr="00DE771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55FA0" w:rsidRPr="0078765E" w:rsidRDefault="00B55FA0" w:rsidP="00DE771C">
      <w:pPr>
        <w:rPr>
          <w:rFonts w:ascii="Times New Roman" w:hAnsi="Times New Roman" w:cs="Times New Roman"/>
          <w:sz w:val="24"/>
          <w:szCs w:val="24"/>
        </w:rPr>
      </w:pP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Уровень высшего образования.</w:t>
      </w:r>
    </w:p>
    <w:p w:rsidR="00C36DB3" w:rsidRPr="008D0BC5" w:rsidRDefault="00B55FA0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Магистратура</w:t>
      </w: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Год и семестр обучения.</w:t>
      </w:r>
    </w:p>
    <w:p w:rsidR="00C36DB3" w:rsidRPr="008D0BC5" w:rsidRDefault="00C77B2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C5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курс, 3</w:t>
      </w:r>
      <w:r w:rsidR="00B55FA0" w:rsidRPr="008D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Общая трудоемкость дисциплины.</w:t>
      </w:r>
    </w:p>
    <w:p w:rsidR="00C36DB3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</w:t>
      </w:r>
      <w:r w:rsidR="00B55FA0" w:rsidRPr="00787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8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 - </w:t>
      </w:r>
      <w:r w:rsidR="00B55FA0" w:rsidRPr="00787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B55FA0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8E" w:rsidRPr="0078765E" w:rsidRDefault="00281A8E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23" w:rsidRPr="0078765E" w:rsidRDefault="00C77B2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B23" w:rsidRPr="0078765E" w:rsidRDefault="00C77B23" w:rsidP="00C77B23">
      <w:pPr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b/>
          <w:sz w:val="24"/>
          <w:szCs w:val="24"/>
        </w:rPr>
        <w:t xml:space="preserve">       7. Форма обучения.</w:t>
      </w:r>
    </w:p>
    <w:p w:rsidR="00C77B23" w:rsidRPr="00490631" w:rsidRDefault="00C77B23" w:rsidP="00490631">
      <w:pPr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sz w:val="24"/>
          <w:szCs w:val="24"/>
        </w:rPr>
        <w:t xml:space="preserve">           Очная.</w:t>
      </w: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B3" w:rsidRPr="0078765E" w:rsidRDefault="00C77B2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36DB3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Планируемые результаты обучения по дисциплине.</w:t>
      </w: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См. матрицу компетенций.</w:t>
      </w: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B3" w:rsidRDefault="00C77B2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36DB3"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Входные требования  для освоения дисциплины.</w:t>
      </w:r>
    </w:p>
    <w:p w:rsidR="00490631" w:rsidRPr="0078765E" w:rsidRDefault="00490631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FA0" w:rsidRPr="0078765E" w:rsidRDefault="00B55FA0" w:rsidP="00B55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sz w:val="24"/>
          <w:szCs w:val="24"/>
        </w:rPr>
        <w:t xml:space="preserve">Поскольку данный курс </w:t>
      </w:r>
      <w:r w:rsidR="00C77B23" w:rsidRPr="0078765E">
        <w:rPr>
          <w:rFonts w:ascii="Times New Roman" w:hAnsi="Times New Roman" w:cs="Times New Roman"/>
          <w:sz w:val="24"/>
          <w:szCs w:val="24"/>
        </w:rPr>
        <w:t>читается студентам магистратуры</w:t>
      </w:r>
      <w:r w:rsidRPr="0078765E">
        <w:rPr>
          <w:rFonts w:ascii="Times New Roman" w:hAnsi="Times New Roman" w:cs="Times New Roman"/>
          <w:sz w:val="24"/>
          <w:szCs w:val="24"/>
        </w:rPr>
        <w:t xml:space="preserve">  его успешному усвоению сп</w:t>
      </w:r>
      <w:r w:rsidRPr="0078765E">
        <w:rPr>
          <w:rFonts w:ascii="Times New Roman" w:hAnsi="Times New Roman" w:cs="Times New Roman"/>
          <w:sz w:val="24"/>
          <w:szCs w:val="24"/>
        </w:rPr>
        <w:t>о</w:t>
      </w:r>
      <w:r w:rsidR="00BD6F11" w:rsidRPr="0078765E">
        <w:rPr>
          <w:rFonts w:ascii="Times New Roman" w:hAnsi="Times New Roman" w:cs="Times New Roman"/>
          <w:sz w:val="24"/>
          <w:szCs w:val="24"/>
        </w:rPr>
        <w:t xml:space="preserve">собствует </w:t>
      </w:r>
      <w:r w:rsidR="00C77B23" w:rsidRPr="0078765E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78765E">
        <w:rPr>
          <w:rFonts w:ascii="Times New Roman" w:hAnsi="Times New Roman" w:cs="Times New Roman"/>
          <w:sz w:val="24"/>
          <w:szCs w:val="24"/>
        </w:rPr>
        <w:t>комплекс дисциплин, прослушанных ими в рамках бакалавриата.</w:t>
      </w:r>
    </w:p>
    <w:p w:rsidR="00C36DB3" w:rsidRPr="0078765E" w:rsidRDefault="00C36DB3" w:rsidP="00C3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B23" w:rsidRPr="0078765E" w:rsidRDefault="00C77B23" w:rsidP="00D66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B23" w:rsidRPr="0078765E" w:rsidRDefault="00C77B23" w:rsidP="00D66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B23" w:rsidRPr="0078765E" w:rsidRDefault="00C77B23" w:rsidP="00D66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DB3" w:rsidRPr="0078765E" w:rsidRDefault="00C77B23" w:rsidP="00D66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A010B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и содержание дисциплины</w:t>
      </w:r>
      <w:r w:rsidR="00C36DB3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6DB3" w:rsidRPr="0078765E" w:rsidRDefault="00C36DB3" w:rsidP="00D66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385" w:rsidRPr="0078765E" w:rsidRDefault="00C47385" w:rsidP="00C47385">
      <w:pPr>
        <w:spacing w:before="120" w:after="0" w:line="21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3149"/>
        <w:gridCol w:w="1022"/>
        <w:gridCol w:w="1181"/>
        <w:gridCol w:w="1352"/>
        <w:gridCol w:w="1508"/>
      </w:tblGrid>
      <w:tr w:rsidR="00C47385" w:rsidRPr="0078765E" w:rsidTr="00336657">
        <w:trPr>
          <w:trHeight w:val="278"/>
        </w:trPr>
        <w:tc>
          <w:tcPr>
            <w:tcW w:w="759" w:type="pct"/>
            <w:vMerge w:val="restart"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26" w:type="pct"/>
            <w:vMerge w:val="restart"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 и разд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528" w:type="pct"/>
            <w:vMerge w:val="restart"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308" w:type="pct"/>
            <w:gridSpan w:val="2"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Аудиторные занятия</w:t>
            </w:r>
          </w:p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779" w:type="pct"/>
            <w:vMerge w:val="restart"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Само-стоятельная работа</w:t>
            </w:r>
          </w:p>
        </w:tc>
      </w:tr>
      <w:tr w:rsidR="00C47385" w:rsidRPr="0078765E" w:rsidTr="00336657">
        <w:trPr>
          <w:trHeight w:val="277"/>
        </w:trPr>
        <w:tc>
          <w:tcPr>
            <w:tcW w:w="759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gridSpan w:val="2"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79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385" w:rsidRPr="0078765E" w:rsidTr="00336657">
        <w:trPr>
          <w:trHeight w:val="185"/>
        </w:trPr>
        <w:tc>
          <w:tcPr>
            <w:tcW w:w="759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98" w:type="pct"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779" w:type="pct"/>
          </w:tcPr>
          <w:p w:rsidR="00C47385" w:rsidRPr="0078765E" w:rsidRDefault="00C47385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современного мирового порядка на руб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же 1980-х- 1990-х годов.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  <w:vAlign w:val="center"/>
          </w:tcPr>
          <w:p w:rsidR="00490631" w:rsidRPr="0078765E" w:rsidRDefault="00BB63A8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Распад СССР и его межд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последствия.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213DF1">
        <w:trPr>
          <w:trHeight w:val="570"/>
        </w:trPr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Национально-государственные конфли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ты на постсоветском пр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концепции «расширения демократии».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на Балканах и формирование концепции «гуманитарных интерве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ций».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Трансформация системы трансатлантического пар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нерства и становление 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вой роли НАТО.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концепции мн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гополярного мира и росси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ско-китайское сближение во второй половине 1990-х г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1626" w:type="pct"/>
          </w:tcPr>
          <w:p w:rsidR="00490631" w:rsidRPr="0078765E" w:rsidRDefault="00490631" w:rsidP="00731924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Проблематика транснаци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нального терроризма в м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ждународных отношениях первой половины 2000-х годов.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vAlign w:val="center"/>
          </w:tcPr>
          <w:p w:rsidR="00490631" w:rsidRPr="0078765E" w:rsidRDefault="00BB63A8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1626" w:type="pct"/>
          </w:tcPr>
          <w:p w:rsidR="00490631" w:rsidRPr="0078765E" w:rsidRDefault="00490631" w:rsidP="00731924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«односторонних действий» и распад антир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террористической коалиции в середине 2000-х годов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vAlign w:val="center"/>
          </w:tcPr>
          <w:p w:rsidR="00490631" w:rsidRPr="0078765E" w:rsidRDefault="00BB63A8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1626" w:type="pct"/>
          </w:tcPr>
          <w:p w:rsidR="00490631" w:rsidRPr="0078765E" w:rsidRDefault="00490631" w:rsidP="005269E6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Проблематика нераспр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странения ядерного оружия в международных отнош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ниях  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1626" w:type="pct"/>
          </w:tcPr>
          <w:p w:rsidR="00490631" w:rsidRPr="0078765E" w:rsidRDefault="00490631" w:rsidP="005269E6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Обострение проблем эне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гетической безопасности в середине 2000-х годов.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12</w:t>
            </w:r>
          </w:p>
        </w:tc>
        <w:tc>
          <w:tcPr>
            <w:tcW w:w="1626" w:type="pct"/>
          </w:tcPr>
          <w:p w:rsidR="00490631" w:rsidRPr="0078765E" w:rsidRDefault="00490631" w:rsidP="005269E6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Международно-политические кризисы с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редины 2000-х годов 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1626" w:type="pct"/>
          </w:tcPr>
          <w:p w:rsidR="00490631" w:rsidRPr="0078765E" w:rsidRDefault="00490631" w:rsidP="005269E6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европейской инт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грации.отношениях 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14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Ближневосточный ко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фликт .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15</w:t>
            </w:r>
          </w:p>
        </w:tc>
        <w:tc>
          <w:tcPr>
            <w:tcW w:w="1626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на постсоветском простра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стве (1991-2013 гг.)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16</w:t>
            </w:r>
          </w:p>
        </w:tc>
        <w:tc>
          <w:tcPr>
            <w:tcW w:w="1626" w:type="pct"/>
          </w:tcPr>
          <w:p w:rsidR="00490631" w:rsidRPr="0078765E" w:rsidRDefault="00490631" w:rsidP="003F38FF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в период мирового фина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сового кризиса 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17</w:t>
            </w:r>
          </w:p>
        </w:tc>
        <w:tc>
          <w:tcPr>
            <w:tcW w:w="1626" w:type="pct"/>
          </w:tcPr>
          <w:p w:rsidR="00490631" w:rsidRPr="0078765E" w:rsidRDefault="00490631" w:rsidP="003F38FF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тенденции ме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дународных отношений первой половины 2010-х годов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759" w:type="pct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Тема 18</w:t>
            </w:r>
          </w:p>
        </w:tc>
        <w:tc>
          <w:tcPr>
            <w:tcW w:w="1626" w:type="pct"/>
          </w:tcPr>
          <w:p w:rsidR="00490631" w:rsidRPr="0078765E" w:rsidRDefault="00490631" w:rsidP="003F38FF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европейской безопасности в междун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родных отношениях 2010-х годов</w:t>
            </w:r>
          </w:p>
        </w:tc>
        <w:tc>
          <w:tcPr>
            <w:tcW w:w="528" w:type="pct"/>
            <w:vAlign w:val="center"/>
          </w:tcPr>
          <w:p w:rsidR="00490631" w:rsidRPr="0078765E" w:rsidRDefault="00BB63A8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vAlign w:val="center"/>
          </w:tcPr>
          <w:p w:rsidR="00490631" w:rsidRPr="0078765E" w:rsidRDefault="00490631" w:rsidP="002966E1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0631" w:rsidRPr="0078765E" w:rsidTr="00336657">
        <w:tc>
          <w:tcPr>
            <w:tcW w:w="2385" w:type="pct"/>
            <w:gridSpan w:val="2"/>
          </w:tcPr>
          <w:p w:rsidR="00490631" w:rsidRPr="0078765E" w:rsidRDefault="00490631" w:rsidP="00336657">
            <w:pPr>
              <w:spacing w:before="120"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8" w:type="pct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0" w:type="pct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" w:type="pct"/>
          </w:tcPr>
          <w:p w:rsidR="00490631" w:rsidRPr="0078765E" w:rsidRDefault="00490631" w:rsidP="00336657">
            <w:pPr>
              <w:spacing w:before="120"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</w:tbl>
    <w:p w:rsidR="00151B41" w:rsidRPr="0078765E" w:rsidRDefault="00151B41" w:rsidP="002970EE">
      <w:pPr>
        <w:spacing w:after="0" w:line="240" w:lineRule="auto"/>
        <w:ind w:left="56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24" w:rsidRPr="0078765E" w:rsidRDefault="00731924" w:rsidP="00151B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u w:val="single"/>
          <w:lang w:eastAsia="ru-RU"/>
        </w:rPr>
        <w:t xml:space="preserve">Раздел </w:t>
      </w:r>
      <w:r w:rsidR="00BA3E07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u w:val="single"/>
          <w:lang w:val="en-US" w:eastAsia="ru-RU"/>
        </w:rPr>
        <w:t>I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u w:val="single"/>
          <w:lang w:eastAsia="ru-RU"/>
        </w:rPr>
        <w:t xml:space="preserve">. 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Международные отношения в «постбиполярный» период (1991 –</w:t>
      </w:r>
      <w:r w:rsidR="00BA3E07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 200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1</w:t>
      </w:r>
      <w:r w:rsidR="00151B41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гг.)</w:t>
      </w:r>
    </w:p>
    <w:p w:rsidR="002970EE" w:rsidRPr="0078765E" w:rsidRDefault="00731924" w:rsidP="007319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1.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Становление современного мирового порядка на рубеже 1980-х- 1990-х годов.</w:t>
      </w:r>
    </w:p>
    <w:p w:rsidR="002970EE" w:rsidRPr="0078765E" w:rsidRDefault="00213DF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2.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Распад СССР и его международные последствия.</w:t>
      </w:r>
    </w:p>
    <w:p w:rsidR="00213DF1" w:rsidRPr="0078765E" w:rsidRDefault="00213DF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3.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Национально-государственные конфликты на постсоветском пространстве.</w:t>
      </w:r>
    </w:p>
    <w:p w:rsidR="00213DF1" w:rsidRPr="0078765E" w:rsidRDefault="00213DF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4.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Становление концепции «расширения демократии».</w:t>
      </w:r>
    </w:p>
    <w:p w:rsidR="00213DF1" w:rsidRPr="0078765E" w:rsidRDefault="00151B4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5. </w:t>
      </w:r>
      <w:r w:rsidR="00213DF1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Конфликты на Балканах и формирование концепции «гуманитарных интерве</w:t>
      </w:r>
      <w:r w:rsidR="00213DF1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н</w:t>
      </w:r>
      <w:r w:rsidR="00213DF1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ций».</w:t>
      </w:r>
    </w:p>
    <w:p w:rsidR="00213DF1" w:rsidRPr="0078765E" w:rsidRDefault="00151B4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6. </w:t>
      </w:r>
      <w:r w:rsidR="00213DF1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Трансформация системы трансатлантического партнерства и становление новой роли НАТО.</w:t>
      </w:r>
    </w:p>
    <w:p w:rsidR="00213DF1" w:rsidRPr="0078765E" w:rsidRDefault="00151B4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7. </w:t>
      </w:r>
      <w:r w:rsidR="00213DF1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Появление концепции многополярного мира и российско-китайское сближение во второй половине 1990-х годов.</w:t>
      </w:r>
    </w:p>
    <w:p w:rsidR="005269E6" w:rsidRPr="0078765E" w:rsidRDefault="005269E6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</w:p>
    <w:p w:rsidR="005269E6" w:rsidRPr="0078765E" w:rsidRDefault="005269E6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Раздел 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val="en-US" w:eastAsia="ru-RU"/>
        </w:rPr>
        <w:t>II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 Структурное оформление современного мирового порядка (2001 – 2008)</w:t>
      </w:r>
    </w:p>
    <w:p w:rsidR="005269E6" w:rsidRPr="0078765E" w:rsidRDefault="005269E6" w:rsidP="00526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Тема 8.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 Проблематика транснационального терроризма в международных отношениях первой половины 2000-х годов.</w:t>
      </w:r>
    </w:p>
    <w:p w:rsidR="005269E6" w:rsidRPr="0078765E" w:rsidRDefault="005269E6" w:rsidP="00526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9.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Стратегия «односторонних действий» и распад антитеррористической коалиции в середине 2000-х годов.</w:t>
      </w:r>
    </w:p>
    <w:p w:rsidR="005269E6" w:rsidRPr="0078765E" w:rsidRDefault="005269E6" w:rsidP="00526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Тема 10.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 Проблематика нераспространения ядерного оружия в международных отнош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е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ниях 1991 – 2013 годов.</w:t>
      </w:r>
    </w:p>
    <w:p w:rsidR="005269E6" w:rsidRPr="0078765E" w:rsidRDefault="005269E6" w:rsidP="00526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Тема 11.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Обострение проблем энергетической безопасности в середине 2000-х годов.</w:t>
      </w:r>
    </w:p>
    <w:p w:rsidR="005269E6" w:rsidRPr="0078765E" w:rsidRDefault="005269E6" w:rsidP="005269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Тема 12.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 Международно-политические кризисы середины 2000-х годов</w:t>
      </w:r>
    </w:p>
    <w:p w:rsidR="005269E6" w:rsidRPr="0078765E" w:rsidRDefault="005269E6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</w:p>
    <w:p w:rsidR="00151B41" w:rsidRPr="0078765E" w:rsidRDefault="00151B41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</w:p>
    <w:p w:rsidR="00BA3E07" w:rsidRPr="0078765E" w:rsidRDefault="00BA3E07" w:rsidP="00213D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Раздел 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val="en-US" w:eastAsia="ru-RU"/>
        </w:rPr>
        <w:t>II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val="en-US" w:eastAsia="ru-RU"/>
        </w:rPr>
        <w:t>I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. Региональные аспекты международных отношений.</w:t>
      </w:r>
    </w:p>
    <w:p w:rsidR="00BA3E07" w:rsidRPr="0078765E" w:rsidRDefault="00BA3E07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Тема 1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3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Развитие европейской интеграции в 1991-20</w:t>
      </w:r>
      <w:r w:rsidR="003F38FF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09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 годах.</w:t>
      </w:r>
    </w:p>
    <w:p w:rsidR="00BA3E07" w:rsidRPr="0078765E" w:rsidRDefault="00BA3E07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lastRenderedPageBreak/>
        <w:t>Тема 1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4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. 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Проблемы Ближневосточного региона в 1991 – 201</w:t>
      </w:r>
      <w:r w:rsidR="003F38FF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5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 гг.</w:t>
      </w:r>
    </w:p>
    <w:p w:rsidR="00BA3E07" w:rsidRPr="0078765E" w:rsidRDefault="00BA3E07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Тема 1</w:t>
      </w:r>
      <w:r w:rsidR="0078765E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5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. Международные отношения на постсоветском пространстве (1991-2013 гг.)</w:t>
      </w:r>
    </w:p>
    <w:p w:rsidR="00FD41C2" w:rsidRPr="0078765E" w:rsidRDefault="00FD41C2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</w:p>
    <w:p w:rsidR="00FD41C2" w:rsidRPr="0078765E" w:rsidRDefault="00FD41C2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Раздел 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val="en-US" w:eastAsia="ru-RU"/>
        </w:rPr>
        <w:t>I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val="en-US" w:eastAsia="ru-RU"/>
        </w:rPr>
        <w:t>V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. Поп</w:t>
      </w:r>
      <w:r w:rsidR="003F38FF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ы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тки трансформации современ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н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ого мирового порядка (200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9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 – 201</w:t>
      </w:r>
      <w:r w:rsidR="005269E6"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6</w:t>
      </w: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 xml:space="preserve"> гг.)</w:t>
      </w:r>
    </w:p>
    <w:p w:rsidR="005269E6" w:rsidRPr="0078765E" w:rsidRDefault="00FD41C2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Тема 16.</w:t>
      </w:r>
      <w:r w:rsidR="003F38FF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Международные отношения в период мирового финансового кризиса</w:t>
      </w:r>
    </w:p>
    <w:p w:rsidR="005269E6" w:rsidRPr="0078765E" w:rsidRDefault="003F38FF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Тема 17. </w:t>
      </w:r>
      <w:r w:rsidR="005269E6"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Ближний Восток в международных отношениях 2010-х годов</w:t>
      </w:r>
    </w:p>
    <w:p w:rsidR="005269E6" w:rsidRPr="0078765E" w:rsidRDefault="005269E6" w:rsidP="00BA3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Тема 18. Проблемы европейской безопасности в международных отношениях 2010-х г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bCs/>
          <w:color w:val="00000A"/>
          <w:kern w:val="36"/>
          <w:sz w:val="24"/>
          <w:szCs w:val="24"/>
          <w:lang w:eastAsia="ru-RU"/>
        </w:rPr>
        <w:t xml:space="preserve">дов. </w:t>
      </w:r>
    </w:p>
    <w:p w:rsidR="009F0D60" w:rsidRPr="0078765E" w:rsidRDefault="009F0D60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10B" w:rsidRPr="0078765E" w:rsidRDefault="0078765E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8A010B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технологии</w:t>
      </w:r>
    </w:p>
    <w:p w:rsidR="0059763A" w:rsidRPr="0078765E" w:rsidRDefault="0059763A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0B" w:rsidRPr="0078765E" w:rsidRDefault="008A010B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аудитории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лекции; консультации, в том числе групповые и индивидуальные; тесты. </w:t>
      </w:r>
    </w:p>
    <w:p w:rsidR="008A010B" w:rsidRPr="0078765E" w:rsidRDefault="008A010B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Внеаудиторная работа: 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</w:t>
      </w:r>
      <w:r w:rsidR="0059763A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59763A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библиотеках и сети </w:t>
      </w: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и развития профессиональных нав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763A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763A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лекциям, тестам и зачету.</w:t>
      </w:r>
    </w:p>
    <w:p w:rsidR="008A010B" w:rsidRPr="0078765E" w:rsidRDefault="008A010B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средства.</w:t>
      </w:r>
    </w:p>
    <w:p w:rsidR="008A010B" w:rsidRPr="0078765E" w:rsidRDefault="008A010B" w:rsidP="009F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775646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устного экзамена 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получает оценку «отлично», «хорошо», «удовл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творительно», «неудовлетворительно</w:t>
      </w:r>
      <w:r w:rsidR="00DE77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5646" w:rsidRPr="0078765E" w:rsidRDefault="00775646" w:rsidP="0077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5646" w:rsidRPr="0078765E" w:rsidRDefault="00775646" w:rsidP="00775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вопросов к экзамену по курсу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характера международного взаимодействия после распада СССР.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война в Персидском Заливе.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ядерного наследства СССР.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СНГ и становление структуры ОДКБ.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 конфликты на территории Грузии в 1990-е годы (Ю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Осетия, Абхазия).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Вооруженный конфликт в Приднестровье.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Вооруженный конфликт в Нагорном Карабахе.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Таджикистане и ее урегулирование.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Югославии и межэтнический конфликт на территории Хорв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тии. Брюссельская декларация о критериях признания новых гос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Межэтнический конфликт на территории Боснии.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урегулирования Ближневосточного конфликта в первой п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ловине 1990-х годов. Осло-Вашингтонский процесс и Кэмп-Дэвидский саммит 2000 года.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миротворческих функций ООН и концепция гуманитарных интервенций. Вмешательство США в Сомали.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Европейского Союза в 1990-е годы. Маастрихтский д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 и дискуссии о «европейской идентичности в вопросах безопа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ности».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российско-американских отношений в начале 1990-х годов. Кэмп-Дэвидская декларация и Вашингтонская хартия.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«расширения демократии» во внешней политики США первой половины 1990-х годов.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волна расширения НАТО (1994 – 1999) и подписание Осн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вополагающего акта Россия-НАТО.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 контроля над вооружениями в российско-американских отношениях 1990-х годов. Доктрина «взаимно гарантированной без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пасности».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регионалистских тенденций в Латинской Америке. Созд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МЕРКОСУР и деятельность «группы Рио».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 нераспространения ядерного оружия в 1990-е годы. Ядерные испытания Индии и Пакистана и дискуссии вокруг ядерного статуса Израиля.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«проблемы Косова».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российских внешнеполитических приоритетов в 1990-е г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ды.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Тайваньская проблема в американо-китайских отношениях 1990-х г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Российско-китайское сближение в конце 1990-х – начале 2000-х г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дов. Создание ШОС.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аспекты использования энергоресурсов Каспия. Строительство нефтепровода Баку-Тбилиси-Джейхан и проект «Н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букко».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Сентябрьские события 2001 г. в США и антитеррористическая опер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стран НАТО в Афганистане.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отношений России с США и НАТО в 2000-е годы.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«трансформации» НАТО и вторая волна его расширения.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Тайванская проблема в 2000-е годы. «Мини-кризисы» и Закон о те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риториальной целостности КНР.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кризисы ЕС в 2000-е годы.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Американская концепция «смены режимов» и вторая война в Пе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сидском заливе. Кризис антитеррористической коалиции в середине 2000-х годов.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вокруг ядерной программы Ирана (2003 – 2007).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«Ядерные тревоги» на Корейском полуострове и шестисторонние п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реговоры по ядерной программе КНДР.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создания основ Палестинской государственности и новое обострение ближневосточного конфликта в 2000-х годах.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энергетической безопасности в отношениях России со стр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Евросоюза. Договор к Энергетической хартии и дискуссии в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Североевропейского газопровода.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ЕврАэЭс и основные направления его деятельности. План ЕЭП.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Ливанская война 2006 г. и ее политические последствия.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транзита углеводородов в российско-украинских и ро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сийско-белорусских отношениях.</w:t>
      </w:r>
    </w:p>
    <w:p w:rsidR="00775646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Российско-белорусские отношения в 1991 – 2009 гг.</w:t>
      </w:r>
    </w:p>
    <w:p w:rsidR="00337DBF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американо-индийского партнерства .</w:t>
      </w:r>
    </w:p>
    <w:p w:rsidR="00337DBF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противоракетной обороны в российско-американских 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ношениях 2000-х годов. Московская декларация и переговоры по третьему позиционному району.</w:t>
      </w:r>
    </w:p>
    <w:p w:rsidR="00337DBF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аспекты международных отношений. Киотский пр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 и соглашения 2007 года.</w:t>
      </w:r>
    </w:p>
    <w:p w:rsidR="00337DBF" w:rsidRPr="0078765E" w:rsidRDefault="00337DBF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5646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война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5646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г.</w:t>
      </w:r>
    </w:p>
    <w:p w:rsidR="008A010B" w:rsidRPr="0078765E" w:rsidRDefault="00775646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«перезагрузки» в российско-американских отношениях 2009 – 2012 годов.</w:t>
      </w:r>
    </w:p>
    <w:p w:rsidR="00337DBF" w:rsidRPr="0078765E" w:rsidRDefault="00337DBF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финансового кризиса конца 2000-х годов на международные отношения.</w:t>
      </w:r>
    </w:p>
    <w:p w:rsidR="00337DBF" w:rsidRPr="0078765E" w:rsidRDefault="00A953AA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Ливийская война 2011 г.</w:t>
      </w:r>
    </w:p>
    <w:p w:rsidR="00331728" w:rsidRPr="0078765E" w:rsidRDefault="00331728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Сирийский кризис 2011 – 2013 гг. </w:t>
      </w:r>
    </w:p>
    <w:p w:rsidR="00331728" w:rsidRPr="0078765E" w:rsidRDefault="00331728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"Арабская весна» в международных отношениях первой половины 2010-х годов.</w:t>
      </w:r>
    </w:p>
    <w:p w:rsidR="000266BD" w:rsidRPr="0078765E" w:rsidRDefault="000266BD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реформы европейской безопасности (2008 – 2012). </w:t>
      </w:r>
    </w:p>
    <w:p w:rsidR="00331728" w:rsidRPr="0078765E" w:rsidRDefault="00331728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Евразийского экономического союза</w:t>
      </w:r>
    </w:p>
    <w:p w:rsidR="00331728" w:rsidRPr="0078765E" w:rsidRDefault="00D953A8" w:rsidP="00337DB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Украинский кризис в отношениях между великими державами. </w:t>
      </w:r>
    </w:p>
    <w:p w:rsidR="00337DBF" w:rsidRPr="0078765E" w:rsidRDefault="00337DBF" w:rsidP="00337D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46" w:rsidRPr="0078765E" w:rsidRDefault="00775646" w:rsidP="0077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60" w:rsidRPr="0078765E" w:rsidRDefault="009F0D60" w:rsidP="009F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DBF" w:rsidRPr="0078765E" w:rsidRDefault="0078765E" w:rsidP="00A9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8A010B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F1E5A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обеспечение.</w:t>
      </w:r>
    </w:p>
    <w:p w:rsidR="00BF1E5A" w:rsidRPr="0078765E" w:rsidRDefault="00BF1E5A" w:rsidP="00A9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DBF" w:rsidRPr="0078765E" w:rsidRDefault="00337DBF" w:rsidP="0033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8765E"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F1E5A"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Рекомендуемая литература (основная)</w:t>
      </w:r>
    </w:p>
    <w:p w:rsidR="004657E5" w:rsidRPr="0078765E" w:rsidRDefault="004657E5" w:rsidP="0033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E5" w:rsidRPr="0078765E" w:rsidRDefault="004657E5" w:rsidP="0033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E5" w:rsidRPr="0078765E" w:rsidRDefault="004657E5" w:rsidP="004657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Фененко А.В. Современная история международных отношений. 1991 – 201</w:t>
      </w:r>
      <w:r w:rsidR="005269E6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Аспект-пресс, 201</w:t>
      </w:r>
      <w:r w:rsidR="005269E6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57E5" w:rsidRPr="0078765E" w:rsidRDefault="004657E5" w:rsidP="004657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история международных отношений в четырех томах. 1918 – 2003. Т. 3 – 4. / Под ред. д.пол.н., проф. А.Д. Богатурова. - М.: НОФМО, 2003.</w:t>
      </w:r>
    </w:p>
    <w:p w:rsidR="004657E5" w:rsidRPr="0078765E" w:rsidRDefault="004657E5" w:rsidP="004657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и безопасность современной России. 1991 – 2002. Хрест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матия в четырех томах / Сост. Т.А. Шаклеина. - М.: РОССПЭН, 2002Мировая политика: теория, методология, прикладной анализ / Отв. ред. А.А. Кокошин, А.Д. Богатуров. М.: КомКнига, 2005. </w:t>
      </w:r>
    </w:p>
    <w:p w:rsidR="004657E5" w:rsidRPr="0078765E" w:rsidRDefault="004657E5" w:rsidP="004657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Мегатренды. Основные траектории эволюции мирового порядка в XXI веке / Под ред. Т.А. Шаклеиной, А.А. Байкова. М.: Аспект-Пресс, 2013. </w:t>
      </w:r>
    </w:p>
    <w:p w:rsidR="004657E5" w:rsidRPr="0078765E" w:rsidRDefault="004657E5" w:rsidP="004657E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политика: теория, методология, прикладной анализ / Отв. ред. А.А. Кокошин, А.Д. Богатуров. - М.: КомКнига-URSS, 2005.Современная мировая политика. Прикладной анализ  / Под ред. А.Д. Богатурова. М.: Аспект-Пресс, 2009.</w:t>
      </w:r>
    </w:p>
    <w:p w:rsidR="004657E5" w:rsidRPr="0078765E" w:rsidRDefault="004657E5" w:rsidP="004657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7DBF" w:rsidRPr="0078765E" w:rsidRDefault="00337DBF" w:rsidP="0033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DBF" w:rsidRPr="0078765E" w:rsidRDefault="0078765E" w:rsidP="0033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BF1E5A"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337DBF" w:rsidRPr="0078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Рекомендуемая литература (дополнительная)</w:t>
      </w:r>
    </w:p>
    <w:p w:rsidR="00331728" w:rsidRPr="0078765E" w:rsidRDefault="00331728" w:rsidP="0033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Т.А. Современная политическая мысль (ХХ –XXIвв.). Политическая теория и международные отношения. М.: Аспект Пресс, 2015.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Баталов Э.Я. Мировое развитие и мировой порядок. М.: РО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СПЭН, 2005.2.  Богатуров А.Д., Косолапов Н.А., Хрусталев М.А. Очерки теории политического анализа международных отнош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- М.: НОФМО, 2002.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Богатуров А.Д. Великие державы на Тихом океане. М. Конверт-МОНФ,  1997.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М.С. Размышления о прошлом и будущем. - М.: Терра, 1998.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 в мировой политике / Отв. ред. А.Д. Воскресенский. - М.: РОССПЭН, 2001.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Кокошин А.А. Политология и социология военной стратегии. - М.: КомКнига - URSS, 2005.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 В.М. Международная безопасность. - М.: «Аспект-Пресс», 2006.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Лебедева М.М. Мировая политика. Учебник. М.: Аспект-Пресс, 2002.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Постсоветская Центральная Азия. Потери и приобретения / Отв. ред. А.М. Васильев. - М.: Издательская фирма «Восточная лит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ратура», 1998.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международные отношения / Отв. ред. А.В. Торк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 - М.: РОССПЭН, 1999.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Согрин В.Г. Политическая история современной России. 1985 – 1994. От Горбачева до Ельцина. - М.: 1994.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 М.А. Трансатлантический союз 1991-2004. Модерниз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системы американо-европейского партнерства после распада биполярности. - М.: НОФМО – ИСРАН, 2004. 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Фененко А.В. Теория и практика контрраспространения во вне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неполитической стратегии США. 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 М.А. Ближневосточный конфликт: динамика и пе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спективы // Международные процессы. Т. 4. № 2 (11). Май – а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 2006. 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Шаклеина Т.А. Россия и США в новом мировом порядке. Ди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куссии в политико-академических сообществах России и США (1991 – 2002). - М.: 2002.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 сдерживание и нераспространение / Под ред. А. Арбат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В. Дворкина. - М.: Московский Центр Карнеги, 2005. 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Energy and Security: Toward a New Foreign Policy Strategy / Jan H. Kalicki and David L. Goldwyn (eds.). - Washington – Baltimore: Woodrow Wilson Center Press, Johns Hopkins University Press, 2005.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Garthoff R.L. The Great Transition. American-Soviet Relations and the End of the Cold War. - Washington, D.C.: The Brookings Instit</w:t>
      </w: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tion, 1994.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Morgan P. Deterrence Now. - Cambridge: Cambridge University Press, 2003.</w:t>
      </w:r>
    </w:p>
    <w:p w:rsidR="00331728" w:rsidRPr="0078765E" w:rsidRDefault="00331728" w:rsidP="0033172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Slaughter A. M. A New World Order. - Princeton and Oxford: Princ</w:t>
      </w: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8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ton University Press, 2004.</w:t>
      </w:r>
    </w:p>
    <w:p w:rsidR="00331728" w:rsidRPr="0078765E" w:rsidRDefault="00331728" w:rsidP="00331728">
      <w:pPr>
        <w:pStyle w:val="a7"/>
        <w:spacing w:after="0" w:line="240" w:lineRule="auto"/>
        <w:ind w:left="254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38D" w:rsidRPr="0078765E" w:rsidRDefault="00A9038D" w:rsidP="00A9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010B" w:rsidRPr="0078765E" w:rsidRDefault="0078765E" w:rsidP="00A9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BF1E5A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.3. </w:t>
      </w:r>
      <w:r w:rsidR="008A010B"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Материально-техническое обеспечение дисциплины</w:t>
      </w:r>
      <w:r w:rsidRPr="0078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765E" w:rsidRPr="0078765E" w:rsidRDefault="0078765E" w:rsidP="00A9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5E" w:rsidRPr="0078765E" w:rsidRDefault="0078765E" w:rsidP="0078765E">
      <w:pPr>
        <w:pStyle w:val="Standard"/>
        <w:rPr>
          <w:rFonts w:eastAsia="Times New Roman"/>
          <w:lang w:eastAsia="ru-RU"/>
        </w:rPr>
      </w:pPr>
      <w:r w:rsidRPr="0078765E">
        <w:rPr>
          <w:rFonts w:eastAsia="Times New Roman"/>
          <w:lang w:eastAsia="ru-RU"/>
        </w:rPr>
        <w:t>А. Помещения: Аудитории философского факультета МГУ -  учебный корпус «Шуваловский».</w:t>
      </w:r>
    </w:p>
    <w:p w:rsidR="0078765E" w:rsidRPr="0078765E" w:rsidRDefault="0078765E" w:rsidP="0078765E">
      <w:pPr>
        <w:pStyle w:val="3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78765E" w:rsidRPr="0078765E" w:rsidRDefault="0078765E" w:rsidP="0078765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BF1E5A" w:rsidRPr="0078765E" w:rsidRDefault="0078765E" w:rsidP="00BF1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65E">
        <w:rPr>
          <w:rFonts w:ascii="Times New Roman" w:hAnsi="Times New Roman" w:cs="Times New Roman"/>
          <w:b/>
          <w:sz w:val="24"/>
          <w:szCs w:val="24"/>
        </w:rPr>
        <w:t>13</w:t>
      </w:r>
      <w:r w:rsidR="00BF1E5A" w:rsidRPr="0078765E">
        <w:rPr>
          <w:rFonts w:ascii="Times New Roman" w:hAnsi="Times New Roman" w:cs="Times New Roman"/>
          <w:b/>
          <w:sz w:val="24"/>
          <w:szCs w:val="24"/>
        </w:rPr>
        <w:t>. Язык преподавания</w:t>
      </w:r>
      <w:r w:rsidR="00D740DF">
        <w:rPr>
          <w:rFonts w:ascii="Times New Roman" w:hAnsi="Times New Roman" w:cs="Times New Roman"/>
          <w:sz w:val="24"/>
          <w:szCs w:val="24"/>
        </w:rPr>
        <w:t xml:space="preserve"> :</w:t>
      </w:r>
      <w:r w:rsidR="00BF1E5A" w:rsidRPr="0078765E">
        <w:rPr>
          <w:rFonts w:ascii="Times New Roman" w:hAnsi="Times New Roman" w:cs="Times New Roman"/>
          <w:sz w:val="24"/>
          <w:szCs w:val="24"/>
        </w:rPr>
        <w:t xml:space="preserve"> русский.</w:t>
      </w:r>
    </w:p>
    <w:p w:rsidR="00D24D80" w:rsidRPr="0078765E" w:rsidRDefault="00D740DF" w:rsidP="00D740DF">
      <w:pPr>
        <w:rPr>
          <w:rFonts w:ascii="Times New Roman" w:eastAsia="Times New Roman" w:hAnsi="Times New Roman" w:cs="Times New Roman"/>
          <w:sz w:val="24"/>
          <w:szCs w:val="24"/>
        </w:rPr>
      </w:pPr>
      <w:r w:rsidRPr="00FB1F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7E7C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4D80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 Сергей Андреевич</w:t>
      </w:r>
      <w:r w:rsidR="0078765E" w:rsidRPr="00787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полит.наук</w:t>
      </w:r>
    </w:p>
    <w:p w:rsidR="008A010B" w:rsidRDefault="008A010B" w:rsidP="00A9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010B" w:rsidSect="001666B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CE" w:rsidRDefault="00F853CE" w:rsidP="00ED0BF4">
      <w:pPr>
        <w:spacing w:after="0" w:line="240" w:lineRule="auto"/>
      </w:pPr>
      <w:r>
        <w:separator/>
      </w:r>
    </w:p>
  </w:endnote>
  <w:endnote w:type="continuationSeparator" w:id="1">
    <w:p w:rsidR="00F853CE" w:rsidRDefault="00F853CE" w:rsidP="00ED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47813"/>
    </w:sdtPr>
    <w:sdtContent>
      <w:p w:rsidR="0059763A" w:rsidRDefault="00DF302E">
        <w:pPr>
          <w:pStyle w:val="a5"/>
          <w:jc w:val="right"/>
        </w:pPr>
        <w:r>
          <w:fldChar w:fldCharType="begin"/>
        </w:r>
        <w:r w:rsidR="0059763A">
          <w:instrText>PAGE   \* MERGEFORMAT</w:instrText>
        </w:r>
        <w:r>
          <w:fldChar w:fldCharType="separate"/>
        </w:r>
        <w:r w:rsidR="00D740DF">
          <w:rPr>
            <w:noProof/>
          </w:rPr>
          <w:t>7</w:t>
        </w:r>
        <w:r>
          <w:fldChar w:fldCharType="end"/>
        </w:r>
      </w:p>
    </w:sdtContent>
  </w:sdt>
  <w:p w:rsidR="0059763A" w:rsidRDefault="005976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CE" w:rsidRDefault="00F853CE" w:rsidP="00ED0BF4">
      <w:pPr>
        <w:spacing w:after="0" w:line="240" w:lineRule="auto"/>
      </w:pPr>
      <w:r>
        <w:separator/>
      </w:r>
    </w:p>
  </w:footnote>
  <w:footnote w:type="continuationSeparator" w:id="1">
    <w:p w:rsidR="00F853CE" w:rsidRDefault="00F853CE" w:rsidP="00ED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1" w:rsidRDefault="00A76A31" w:rsidP="00A76A31">
    <w:pPr>
      <w:pStyle w:val="a3"/>
    </w:pPr>
    <w:r>
      <w:rPr>
        <w:sz w:val="20"/>
        <w:szCs w:val="20"/>
      </w:rPr>
      <w:t xml:space="preserve">Философский факультет МГУ имени М.В.Ломоносова       </w:t>
    </w:r>
    <w:r w:rsidR="00DF302E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DF302E">
      <w:rPr>
        <w:sz w:val="16"/>
        <w:szCs w:val="16"/>
      </w:rPr>
      <w:fldChar w:fldCharType="separate"/>
    </w:r>
    <w:r w:rsidR="00D740DF">
      <w:rPr>
        <w:noProof/>
        <w:sz w:val="16"/>
        <w:szCs w:val="16"/>
      </w:rPr>
      <w:t>07.02.2021 20:22</w:t>
    </w:r>
    <w:r w:rsidR="00DF302E">
      <w:rPr>
        <w:sz w:val="16"/>
        <w:szCs w:val="16"/>
      </w:rPr>
      <w:fldChar w:fldCharType="end"/>
    </w:r>
  </w:p>
  <w:p w:rsidR="00A76A31" w:rsidRDefault="00A76A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DF"/>
    <w:multiLevelType w:val="hybridMultilevel"/>
    <w:tmpl w:val="D3C0F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A7800"/>
    <w:multiLevelType w:val="hybridMultilevel"/>
    <w:tmpl w:val="BAE68A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891713"/>
    <w:multiLevelType w:val="hybridMultilevel"/>
    <w:tmpl w:val="97C00EE8"/>
    <w:lvl w:ilvl="0" w:tplc="3EB62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DA9"/>
    <w:multiLevelType w:val="hybridMultilevel"/>
    <w:tmpl w:val="63AA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2153E"/>
    <w:multiLevelType w:val="hybridMultilevel"/>
    <w:tmpl w:val="213A0FC8"/>
    <w:lvl w:ilvl="0" w:tplc="A8F696D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258F"/>
    <w:multiLevelType w:val="hybridMultilevel"/>
    <w:tmpl w:val="44CE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2A2"/>
    <w:multiLevelType w:val="hybridMultilevel"/>
    <w:tmpl w:val="1E9E1CEC"/>
    <w:lvl w:ilvl="0" w:tplc="EB8C195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ED4623"/>
    <w:multiLevelType w:val="hybridMultilevel"/>
    <w:tmpl w:val="FFC61A3E"/>
    <w:lvl w:ilvl="0" w:tplc="EB8C195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49C329D"/>
    <w:multiLevelType w:val="hybridMultilevel"/>
    <w:tmpl w:val="D5CA560E"/>
    <w:lvl w:ilvl="0" w:tplc="A8F696D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8203A6"/>
    <w:multiLevelType w:val="hybridMultilevel"/>
    <w:tmpl w:val="97C00EE8"/>
    <w:lvl w:ilvl="0" w:tplc="3EB62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15E3"/>
    <w:multiLevelType w:val="hybridMultilevel"/>
    <w:tmpl w:val="9E0EFE9E"/>
    <w:lvl w:ilvl="0" w:tplc="A8F696D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C269A"/>
    <w:multiLevelType w:val="multilevel"/>
    <w:tmpl w:val="491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441C9"/>
    <w:multiLevelType w:val="hybridMultilevel"/>
    <w:tmpl w:val="16C4C57C"/>
    <w:lvl w:ilvl="0" w:tplc="EB8C195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331676"/>
    <w:multiLevelType w:val="hybridMultilevel"/>
    <w:tmpl w:val="63AA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B5AF4"/>
    <w:multiLevelType w:val="hybridMultilevel"/>
    <w:tmpl w:val="1BBA0B6A"/>
    <w:lvl w:ilvl="0" w:tplc="EB8C195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394DD2"/>
    <w:multiLevelType w:val="hybridMultilevel"/>
    <w:tmpl w:val="904E99D4"/>
    <w:lvl w:ilvl="0" w:tplc="EB8C195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F5E5E"/>
    <w:multiLevelType w:val="multilevel"/>
    <w:tmpl w:val="2E1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A62A4"/>
    <w:multiLevelType w:val="hybridMultilevel"/>
    <w:tmpl w:val="B520107A"/>
    <w:lvl w:ilvl="0" w:tplc="EB8C195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391F5E"/>
    <w:multiLevelType w:val="hybridMultilevel"/>
    <w:tmpl w:val="1486CA76"/>
    <w:lvl w:ilvl="0" w:tplc="EB8C195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CD42E64"/>
    <w:multiLevelType w:val="hybridMultilevel"/>
    <w:tmpl w:val="BDAE3796"/>
    <w:lvl w:ilvl="0" w:tplc="EB8C195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19"/>
  </w:num>
  <w:num w:numId="15">
    <w:abstractNumId w:val="12"/>
  </w:num>
  <w:num w:numId="16">
    <w:abstractNumId w:val="15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78A"/>
    <w:rsid w:val="000266BD"/>
    <w:rsid w:val="00070F30"/>
    <w:rsid w:val="00087AFB"/>
    <w:rsid w:val="00090F9D"/>
    <w:rsid w:val="001013FF"/>
    <w:rsid w:val="00151B41"/>
    <w:rsid w:val="0016516E"/>
    <w:rsid w:val="001666B9"/>
    <w:rsid w:val="001A2137"/>
    <w:rsid w:val="001A2EDE"/>
    <w:rsid w:val="001B57FF"/>
    <w:rsid w:val="001E27D3"/>
    <w:rsid w:val="002135CC"/>
    <w:rsid w:val="00213DF1"/>
    <w:rsid w:val="00281A8E"/>
    <w:rsid w:val="00290F7F"/>
    <w:rsid w:val="002970EE"/>
    <w:rsid w:val="002A6B4B"/>
    <w:rsid w:val="002B21A5"/>
    <w:rsid w:val="00306B59"/>
    <w:rsid w:val="00310C40"/>
    <w:rsid w:val="00322E09"/>
    <w:rsid w:val="00331728"/>
    <w:rsid w:val="00336657"/>
    <w:rsid w:val="00337DBF"/>
    <w:rsid w:val="003554B2"/>
    <w:rsid w:val="003A7587"/>
    <w:rsid w:val="003C1A20"/>
    <w:rsid w:val="003E5C1E"/>
    <w:rsid w:val="003F38FF"/>
    <w:rsid w:val="00423258"/>
    <w:rsid w:val="00431EBB"/>
    <w:rsid w:val="00441E96"/>
    <w:rsid w:val="004657E5"/>
    <w:rsid w:val="00465F8B"/>
    <w:rsid w:val="00476CE3"/>
    <w:rsid w:val="00490631"/>
    <w:rsid w:val="004F4C43"/>
    <w:rsid w:val="005269E6"/>
    <w:rsid w:val="0055178A"/>
    <w:rsid w:val="0059670F"/>
    <w:rsid w:val="0059763A"/>
    <w:rsid w:val="005B58CE"/>
    <w:rsid w:val="005C11F4"/>
    <w:rsid w:val="006407C7"/>
    <w:rsid w:val="00684A12"/>
    <w:rsid w:val="00696376"/>
    <w:rsid w:val="006A166C"/>
    <w:rsid w:val="006B1DA1"/>
    <w:rsid w:val="007002FD"/>
    <w:rsid w:val="0072333A"/>
    <w:rsid w:val="00731924"/>
    <w:rsid w:val="00742808"/>
    <w:rsid w:val="00753B3D"/>
    <w:rsid w:val="00753C30"/>
    <w:rsid w:val="00770B21"/>
    <w:rsid w:val="00775646"/>
    <w:rsid w:val="0078765E"/>
    <w:rsid w:val="007B4F47"/>
    <w:rsid w:val="0080159A"/>
    <w:rsid w:val="00857591"/>
    <w:rsid w:val="00883C6C"/>
    <w:rsid w:val="008A010B"/>
    <w:rsid w:val="008C2C19"/>
    <w:rsid w:val="008D0A33"/>
    <w:rsid w:val="008D0BC5"/>
    <w:rsid w:val="008F33D5"/>
    <w:rsid w:val="009257EF"/>
    <w:rsid w:val="00953248"/>
    <w:rsid w:val="009A2AD9"/>
    <w:rsid w:val="009A47AA"/>
    <w:rsid w:val="009C54BA"/>
    <w:rsid w:val="009F0D60"/>
    <w:rsid w:val="00A34FD0"/>
    <w:rsid w:val="00A76A31"/>
    <w:rsid w:val="00A77964"/>
    <w:rsid w:val="00A9038D"/>
    <w:rsid w:val="00A953AA"/>
    <w:rsid w:val="00AC6327"/>
    <w:rsid w:val="00AF1A54"/>
    <w:rsid w:val="00B0469A"/>
    <w:rsid w:val="00B55FA0"/>
    <w:rsid w:val="00B60EDA"/>
    <w:rsid w:val="00B87937"/>
    <w:rsid w:val="00BA3E07"/>
    <w:rsid w:val="00BA726E"/>
    <w:rsid w:val="00BB63A8"/>
    <w:rsid w:val="00BC365C"/>
    <w:rsid w:val="00BD6F11"/>
    <w:rsid w:val="00BF1E5A"/>
    <w:rsid w:val="00C36DB3"/>
    <w:rsid w:val="00C47385"/>
    <w:rsid w:val="00C667E8"/>
    <w:rsid w:val="00C77B23"/>
    <w:rsid w:val="00D24D80"/>
    <w:rsid w:val="00D45631"/>
    <w:rsid w:val="00D66779"/>
    <w:rsid w:val="00D70E11"/>
    <w:rsid w:val="00D740DF"/>
    <w:rsid w:val="00D953A8"/>
    <w:rsid w:val="00DB3C91"/>
    <w:rsid w:val="00DB5896"/>
    <w:rsid w:val="00DC550D"/>
    <w:rsid w:val="00DE771C"/>
    <w:rsid w:val="00DF302E"/>
    <w:rsid w:val="00E17B38"/>
    <w:rsid w:val="00E27A82"/>
    <w:rsid w:val="00E73B28"/>
    <w:rsid w:val="00ED0BF4"/>
    <w:rsid w:val="00ED57FA"/>
    <w:rsid w:val="00F12D62"/>
    <w:rsid w:val="00F20FB6"/>
    <w:rsid w:val="00F27E0B"/>
    <w:rsid w:val="00F3667C"/>
    <w:rsid w:val="00F57DAD"/>
    <w:rsid w:val="00F853CE"/>
    <w:rsid w:val="00FD41C2"/>
    <w:rsid w:val="00FE019C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B"/>
  </w:style>
  <w:style w:type="paragraph" w:styleId="3">
    <w:name w:val="heading 3"/>
    <w:basedOn w:val="a"/>
    <w:next w:val="a"/>
    <w:link w:val="30"/>
    <w:rsid w:val="0078765E"/>
    <w:pPr>
      <w:keepNext/>
      <w:suppressAutoHyphens/>
      <w:autoSpaceDN w:val="0"/>
      <w:spacing w:before="240" w:after="120" w:line="240" w:lineRule="auto"/>
      <w:jc w:val="both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BF4"/>
  </w:style>
  <w:style w:type="paragraph" w:styleId="a5">
    <w:name w:val="footer"/>
    <w:basedOn w:val="a"/>
    <w:link w:val="a6"/>
    <w:uiPriority w:val="99"/>
    <w:unhideWhenUsed/>
    <w:rsid w:val="00ED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BF4"/>
  </w:style>
  <w:style w:type="paragraph" w:styleId="a7">
    <w:name w:val="List Paragraph"/>
    <w:basedOn w:val="a"/>
    <w:qFormat/>
    <w:rsid w:val="00D667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E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8765E"/>
    <w:rPr>
      <w:rFonts w:ascii="Arial" w:eastAsia="Microsoft YaHei" w:hAnsi="Arial" w:cs="Mangal"/>
      <w:b/>
      <w:bCs/>
      <w:kern w:val="3"/>
      <w:sz w:val="28"/>
      <w:szCs w:val="28"/>
    </w:rPr>
  </w:style>
  <w:style w:type="paragraph" w:customStyle="1" w:styleId="Standard">
    <w:name w:val="Standard"/>
    <w:rsid w:val="007876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B"/>
  </w:style>
  <w:style w:type="paragraph" w:styleId="3">
    <w:name w:val="heading 3"/>
    <w:basedOn w:val="a"/>
    <w:next w:val="a"/>
    <w:link w:val="30"/>
    <w:rsid w:val="0078765E"/>
    <w:pPr>
      <w:keepNext/>
      <w:suppressAutoHyphens/>
      <w:autoSpaceDN w:val="0"/>
      <w:spacing w:before="240" w:after="120" w:line="240" w:lineRule="auto"/>
      <w:jc w:val="both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BF4"/>
  </w:style>
  <w:style w:type="paragraph" w:styleId="a5">
    <w:name w:val="footer"/>
    <w:basedOn w:val="a"/>
    <w:link w:val="a6"/>
    <w:uiPriority w:val="99"/>
    <w:unhideWhenUsed/>
    <w:rsid w:val="00ED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BF4"/>
  </w:style>
  <w:style w:type="paragraph" w:styleId="a7">
    <w:name w:val="List Paragraph"/>
    <w:basedOn w:val="a"/>
    <w:qFormat/>
    <w:rsid w:val="00D667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E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8765E"/>
    <w:rPr>
      <w:rFonts w:ascii="Arial" w:eastAsia="Microsoft YaHei" w:hAnsi="Arial" w:cs="Mangal"/>
      <w:b/>
      <w:bCs/>
      <w:kern w:val="3"/>
      <w:sz w:val="28"/>
      <w:szCs w:val="28"/>
    </w:rPr>
  </w:style>
  <w:style w:type="paragraph" w:customStyle="1" w:styleId="Standard">
    <w:name w:val="Standard"/>
    <w:rsid w:val="007876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F820-E888-4215-BE71-0787C02A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Раздел I. Международные отношения в «постбиполярный» период (1991 – 2001 гг.)</vt:lpstr>
      <vt:lpstr>Тема 1. Становление современного мирового порядка на рубеже 1980-х- 1990-х годов</vt:lpstr>
      <vt:lpstr>Тема 2. Распад СССР и его международные последствия.</vt:lpstr>
      <vt:lpstr>Тема 3. Национально-государственные конфликты на постсоветском пространстве.</vt:lpstr>
      <vt:lpstr>Тема 4. Становление концепции «расширения демократии».</vt:lpstr>
      <vt:lpstr>Тема 5. Конфликты на Балканах и формирование концепции «гуманитарных интервенций</vt:lpstr>
      <vt:lpstr>Тема 6. Трансформация системы трансатлантического партнерства и становление ново</vt:lpstr>
      <vt:lpstr>Тема 7. Появление концепции многополярного мира и российско-китайское сближение </vt:lpstr>
      <vt:lpstr/>
      <vt:lpstr>Раздел II Структурное оформление современного мирового порядка (2001 – 2008)</vt:lpstr>
      <vt:lpstr>Тема 8. Проблематика транснационального терроризма в международных отношениях пе</vt:lpstr>
      <vt:lpstr>Тема 9. Стратегия «односторонних действий» и распад антитеррористической коалици</vt:lpstr>
      <vt:lpstr>Тема 10. Проблематика нераспространения ядерного оружия в международных отношени</vt:lpstr>
      <vt:lpstr>Тема 11. Обострение проблем энергетической безопасности в середине 2000-х годов.</vt:lpstr>
      <vt:lpstr>Тема 12. Международно-политические кризисы середины 2000-х годов</vt:lpstr>
      <vt:lpstr/>
      <vt:lpstr/>
      <vt:lpstr>Раздел III. Региональные аспекты международных отношений. </vt:lpstr>
      <vt:lpstr>Тема 13. Развитие европейской интеграции в 1991-2009 годах.</vt:lpstr>
      <vt:lpstr>Тема 14. Проблемы Ближневосточного региона в 1991 – 2015 гг.</vt:lpstr>
      <vt:lpstr>Тема 15. Международные отношения на постсоветском пространстве (1991-2013 гг.)</vt:lpstr>
      <vt:lpstr/>
      <vt:lpstr>Раздел IV. Попытки трансформации современного мирового порядка (2009 – 2016 гг.)</vt:lpstr>
      <vt:lpstr>Тема 16. Международные отношения в период мирового финансового кризиса</vt:lpstr>
      <vt:lpstr>Тема 17. Ближний Восток в международных отношениях 2010-х годов</vt:lpstr>
      <vt:lpstr>Тема 18. Проблемы европейской безопасности в международных отношениях 2010-х год</vt:lpstr>
      <vt:lpstr>        Б. Оборудование: Компьютерный класс с подключением Интернета; мультимедийные ауд</vt:lpstr>
      <vt:lpstr>        </vt:lpstr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Barsenkov</dc:creator>
  <cp:lastModifiedBy>1367862</cp:lastModifiedBy>
  <cp:revision>6</cp:revision>
  <dcterms:created xsi:type="dcterms:W3CDTF">2020-09-25T15:06:00Z</dcterms:created>
  <dcterms:modified xsi:type="dcterms:W3CDTF">2021-02-07T17:29:00Z</dcterms:modified>
</cp:coreProperties>
</file>