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2C4" w:rsidRDefault="001622C4" w:rsidP="001622C4">
      <w:pPr>
        <w:pStyle w:val="FR3"/>
        <w:jc w:val="center"/>
        <w:rPr>
          <w:rFonts w:ascii="Times New Roman" w:hAnsi="Times New Roman"/>
          <w:sz w:val="28"/>
          <w:szCs w:val="28"/>
        </w:rPr>
      </w:pPr>
      <w:r>
        <w:rPr>
          <w:rFonts w:ascii="Times New Roman" w:hAnsi="Times New Roman"/>
          <w:sz w:val="28"/>
          <w:szCs w:val="28"/>
        </w:rPr>
        <w:t xml:space="preserve">Московский государственный университет имени М.В.Ломоносова </w:t>
      </w:r>
    </w:p>
    <w:p w:rsidR="001622C4" w:rsidRDefault="001622C4" w:rsidP="001622C4">
      <w:pPr>
        <w:pStyle w:val="FR3"/>
        <w:jc w:val="center"/>
        <w:rPr>
          <w:rFonts w:ascii="Times New Roman" w:hAnsi="Times New Roman"/>
          <w:sz w:val="28"/>
          <w:szCs w:val="28"/>
        </w:rPr>
      </w:pPr>
      <w:r>
        <w:rPr>
          <w:rFonts w:ascii="Times New Roman" w:hAnsi="Times New Roman"/>
          <w:sz w:val="28"/>
          <w:szCs w:val="28"/>
        </w:rPr>
        <w:t>Философский факультет</w:t>
      </w:r>
    </w:p>
    <w:p w:rsidR="001622C4" w:rsidRPr="00AD4F44" w:rsidRDefault="001622C4" w:rsidP="001622C4">
      <w:pPr>
        <w:pStyle w:val="FR3"/>
        <w:jc w:val="center"/>
        <w:rPr>
          <w:rFonts w:ascii="Times New Roman" w:hAnsi="Times New Roman"/>
          <w:sz w:val="28"/>
          <w:szCs w:val="28"/>
        </w:rPr>
      </w:pPr>
      <w:r>
        <w:rPr>
          <w:rFonts w:ascii="Times New Roman" w:hAnsi="Times New Roman"/>
          <w:sz w:val="28"/>
          <w:szCs w:val="28"/>
        </w:rPr>
        <w:t xml:space="preserve">Кафедра эстетики   </w:t>
      </w:r>
    </w:p>
    <w:p w:rsidR="001622C4" w:rsidRPr="00AD4F44" w:rsidRDefault="001622C4" w:rsidP="001622C4">
      <w:pPr>
        <w:pStyle w:val="FR3"/>
        <w:jc w:val="center"/>
        <w:rPr>
          <w:rFonts w:ascii="Times New Roman" w:hAnsi="Times New Roman"/>
          <w:sz w:val="28"/>
          <w:szCs w:val="28"/>
        </w:rPr>
      </w:pPr>
    </w:p>
    <w:p w:rsidR="001622C4" w:rsidRDefault="001622C4" w:rsidP="001622C4">
      <w:pPr>
        <w:jc w:val="center"/>
        <w:rPr>
          <w:b/>
          <w:sz w:val="28"/>
          <w:szCs w:val="28"/>
        </w:rPr>
      </w:pPr>
      <w:r>
        <w:rPr>
          <w:b/>
          <w:sz w:val="28"/>
          <w:szCs w:val="28"/>
        </w:rPr>
        <w:t xml:space="preserve">Рекомендуется для специальности «философия» </w:t>
      </w:r>
    </w:p>
    <w:p w:rsidR="001622C4" w:rsidRPr="00AD4F44" w:rsidRDefault="001622C4" w:rsidP="001622C4">
      <w:pPr>
        <w:jc w:val="center"/>
        <w:rPr>
          <w:b/>
          <w:sz w:val="28"/>
          <w:szCs w:val="28"/>
        </w:rPr>
      </w:pPr>
      <w:r>
        <w:rPr>
          <w:b/>
          <w:sz w:val="28"/>
          <w:szCs w:val="28"/>
        </w:rPr>
        <w:t xml:space="preserve">философского факультета МГУ имени М.В.Ломоносова </w:t>
      </w:r>
    </w:p>
    <w:p w:rsidR="001622C4" w:rsidRPr="00AD4F44" w:rsidRDefault="001622C4" w:rsidP="001622C4">
      <w:pPr>
        <w:shd w:val="clear" w:color="auto" w:fill="FFFFFF"/>
        <w:autoSpaceDE w:val="0"/>
        <w:spacing w:before="134"/>
        <w:jc w:val="both"/>
        <w:rPr>
          <w:rFonts w:eastAsia="Times New Roman CYR" w:cs="Times New Roman CYR"/>
          <w:b/>
        </w:rPr>
      </w:pPr>
    </w:p>
    <w:p w:rsidR="001622C4" w:rsidRDefault="001622C4" w:rsidP="001622C4">
      <w:pPr>
        <w:shd w:val="clear" w:color="auto" w:fill="FFFFFF"/>
        <w:autoSpaceDE w:val="0"/>
        <w:spacing w:before="134"/>
        <w:jc w:val="both"/>
        <w:rPr>
          <w:rFonts w:eastAsia="Times New Roman CYR" w:cs="Times New Roman CYR"/>
          <w:b/>
        </w:rPr>
      </w:pPr>
      <w:r w:rsidRPr="0069600C">
        <w:rPr>
          <w:rFonts w:eastAsia="Times New Roman CYR" w:cs="Times New Roman CYR"/>
          <w:b/>
        </w:rPr>
        <w:t>I.</w:t>
      </w:r>
      <w:r>
        <w:rPr>
          <w:rFonts w:eastAsia="Times New Roman CYR" w:cs="Times New Roman CYR"/>
        </w:rPr>
        <w:t xml:space="preserve"> </w:t>
      </w:r>
      <w:r w:rsidRPr="0069600C">
        <w:rPr>
          <w:rFonts w:eastAsia="Times New Roman CYR" w:cs="Times New Roman CYR"/>
          <w:b/>
        </w:rPr>
        <w:t xml:space="preserve">НАЗВАНИЕ ДИСЦИПЛИНЫ: </w:t>
      </w:r>
    </w:p>
    <w:p w:rsidR="001622C4" w:rsidRPr="0069600C" w:rsidRDefault="001622C4" w:rsidP="001622C4">
      <w:pPr>
        <w:shd w:val="clear" w:color="auto" w:fill="FFFFFF"/>
        <w:autoSpaceDE w:val="0"/>
        <w:spacing w:before="134"/>
        <w:ind w:firstLine="567"/>
        <w:jc w:val="center"/>
        <w:rPr>
          <w:rFonts w:eastAsia="Times New Roman CYR" w:cs="Times New Roman CYR"/>
          <w:b/>
        </w:rPr>
      </w:pPr>
      <w:r w:rsidRPr="0069600C">
        <w:rPr>
          <w:rFonts w:eastAsia="Times New Roman CYR" w:cs="Times New Roman CYR"/>
          <w:b/>
        </w:rPr>
        <w:t>«</w:t>
      </w:r>
      <w:r>
        <w:rPr>
          <w:rFonts w:eastAsia="Times New Roman CYR" w:cs="Times New Roman CYR"/>
          <w:b/>
        </w:rPr>
        <w:t>РЕЛИГИОЗНО-ФИЛОСОФСКАЯ ЭСТЕТИКА РУССКОГО ЗАРУБЕЖЬЯ</w:t>
      </w:r>
      <w:r w:rsidRPr="0069600C">
        <w:rPr>
          <w:rFonts w:eastAsia="Times New Roman CYR" w:cs="Times New Roman CYR"/>
          <w:b/>
        </w:rPr>
        <w:t>»</w:t>
      </w:r>
    </w:p>
    <w:p w:rsidR="001622C4" w:rsidRDefault="001622C4" w:rsidP="001622C4">
      <w:pPr>
        <w:shd w:val="clear" w:color="auto" w:fill="FFFFFF"/>
        <w:autoSpaceDE w:val="0"/>
        <w:spacing w:before="91" w:line="288" w:lineRule="exact"/>
        <w:jc w:val="both"/>
        <w:rPr>
          <w:rFonts w:eastAsia="Times New Roman CYR" w:cs="Times New Roman CYR"/>
          <w:b/>
        </w:rPr>
      </w:pPr>
    </w:p>
    <w:p w:rsidR="001622C4" w:rsidRPr="0069600C" w:rsidRDefault="001622C4" w:rsidP="001622C4">
      <w:pPr>
        <w:shd w:val="clear" w:color="auto" w:fill="FFFFFF"/>
        <w:autoSpaceDE w:val="0"/>
        <w:spacing w:before="91" w:line="288" w:lineRule="exact"/>
        <w:jc w:val="both"/>
        <w:rPr>
          <w:rFonts w:eastAsia="Times New Roman CYR" w:cs="Times New Roman CYR"/>
          <w:b/>
        </w:rPr>
      </w:pPr>
      <w:r w:rsidRPr="0069600C">
        <w:rPr>
          <w:rFonts w:eastAsia="Times New Roman CYR" w:cs="Times New Roman CYR"/>
          <w:b/>
        </w:rPr>
        <w:t xml:space="preserve">П. ШИФР ДИСЦИПЛИНЫ </w:t>
      </w:r>
    </w:p>
    <w:p w:rsidR="001622C4" w:rsidRDefault="001622C4" w:rsidP="001622C4">
      <w:pPr>
        <w:shd w:val="clear" w:color="auto" w:fill="FFFFFF"/>
        <w:tabs>
          <w:tab w:val="left" w:pos="413"/>
        </w:tabs>
        <w:autoSpaceDE w:val="0"/>
        <w:spacing w:before="19" w:line="355" w:lineRule="exact"/>
        <w:jc w:val="both"/>
        <w:rPr>
          <w:rFonts w:eastAsia="Times New Roman CYR" w:cs="Times New Roman CYR"/>
          <w:b/>
        </w:rPr>
      </w:pPr>
    </w:p>
    <w:p w:rsidR="001622C4" w:rsidRPr="0069600C" w:rsidRDefault="001622C4" w:rsidP="001622C4">
      <w:pPr>
        <w:shd w:val="clear" w:color="auto" w:fill="FFFFFF"/>
        <w:tabs>
          <w:tab w:val="left" w:pos="413"/>
        </w:tabs>
        <w:autoSpaceDE w:val="0"/>
        <w:spacing w:before="19" w:line="355" w:lineRule="exact"/>
        <w:jc w:val="both"/>
        <w:rPr>
          <w:rFonts w:eastAsia="Times New Roman CYR" w:cs="Times New Roman CYR"/>
          <w:b/>
        </w:rPr>
      </w:pPr>
      <w:r>
        <w:rPr>
          <w:rFonts w:eastAsia="Times New Roman CYR" w:cs="Times New Roman CYR"/>
          <w:b/>
        </w:rPr>
        <w:t xml:space="preserve">III. </w:t>
      </w:r>
      <w:r w:rsidRPr="0069600C">
        <w:rPr>
          <w:rFonts w:eastAsia="Times New Roman CYR" w:cs="Times New Roman CYR"/>
          <w:b/>
        </w:rPr>
        <w:t>ЦЕЛИ И ЗАДАЧИ ДИСЦИПЛИНЫ:</w:t>
      </w:r>
    </w:p>
    <w:p w:rsidR="001622C4" w:rsidRPr="001622C4" w:rsidRDefault="001622C4" w:rsidP="001622C4">
      <w:pPr>
        <w:shd w:val="clear" w:color="auto" w:fill="FFFFFF"/>
        <w:autoSpaceDE w:val="0"/>
        <w:ind w:right="-2" w:firstLine="567"/>
      </w:pPr>
      <w:r w:rsidRPr="001622C4">
        <w:t xml:space="preserve">В </w:t>
      </w:r>
      <w:r w:rsidR="00E65EB4">
        <w:t xml:space="preserve">данном спецкурсе </w:t>
      </w:r>
      <w:r w:rsidRPr="001622C4">
        <w:t>осуществляется обзор основных концепций в религиозно-философской эстетике русского зарубежья. Главный акцент делается на эстетических взглядах наиболее известных религиозных философов эмиграции «первой волны» (Н.А. Бердяев, И.А. Ильин,  Б.П. Вышеславцев и пр.). Подчёркивается имплицитный характер их эстетик, выявляются типические черты философско-религиозной эстетики русского зарубежья в целом (пристальное внимание к объективированной Красоте, ярко выраженная этическая окраска, побуждение художника к ответственности за своё творчество, подчёркивание теургической роли искусства и пр.</w:t>
      </w:r>
      <w:r w:rsidRPr="001622C4">
        <w:rPr>
          <w:vanish/>
        </w:rPr>
        <w:t xml:space="preserve">елигиозной эстетики в целом. остаётся в тени. ей о м области, культуры авершение своих философских систем. в отому </w:t>
      </w:r>
      <w:r w:rsidRPr="001622C4">
        <w:rPr>
          <w:vanish/>
        </w:rPr>
        <w:pgNum/>
      </w:r>
      <w:r w:rsidRPr="001622C4">
        <w:rPr>
          <w:vanish/>
        </w:rPr>
        <w:pgNum/>
      </w:r>
      <w:r w:rsidRPr="001622C4">
        <w:rPr>
          <w:vanish/>
        </w:rPr>
        <w:pgNum/>
      </w:r>
      <w:r w:rsidRPr="001622C4">
        <w:rPr>
          <w:vanish/>
        </w:rPr>
        <w:pgNum/>
      </w:r>
      <w:r w:rsidRPr="001622C4">
        <w:rPr>
          <w:vanish/>
        </w:rPr>
        <w:pgNum/>
      </w:r>
      <w:r w:rsidRPr="001622C4">
        <w:rPr>
          <w:vanish/>
        </w:rPr>
        <w:pgNum/>
      </w:r>
      <w:r w:rsidRPr="001622C4">
        <w:rPr>
          <w:vanish/>
        </w:rPr>
        <w:pgNum/>
      </w:r>
      <w:r w:rsidRPr="001622C4">
        <w:rPr>
          <w:vanish/>
        </w:rPr>
        <w:pgNum/>
      </w:r>
      <w:r w:rsidRPr="001622C4">
        <w:rPr>
          <w:vanish/>
        </w:rPr>
        <w:pgNum/>
      </w:r>
      <w:r w:rsidRPr="001622C4">
        <w:rPr>
          <w:vanish/>
        </w:rPr>
        <w:pgNum/>
      </w:r>
      <w:r w:rsidRPr="001622C4">
        <w:t xml:space="preserve">). </w:t>
      </w:r>
    </w:p>
    <w:p w:rsidR="001622C4" w:rsidRPr="001622C4" w:rsidRDefault="001622C4" w:rsidP="001622C4">
      <w:pPr>
        <w:shd w:val="clear" w:color="auto" w:fill="FFFFFF"/>
        <w:autoSpaceDE w:val="0"/>
        <w:ind w:right="-2" w:firstLine="567"/>
      </w:pPr>
      <w:r w:rsidRPr="001622C4">
        <w:tab/>
        <w:t xml:space="preserve">Основой религиозного мировоззрения для многих мыслителей послеоктябрьского зарубежья было христианство, поэтому значительное место в спецкурсе уделяется проблеме его философско-эстетического осмысления (роль исторического христианства у Н.А. Бердяева, «ипостасность» Софии у С.Н. Булгакова и т.д.). Речь здесь также идёт о тех оценках, которым классики религиозной философии русского зарубежья подвергают различные направления в искусстве - от средневековой иконописи и живописи эпохи Возрождения до авангардных течений </w:t>
      </w:r>
      <w:r w:rsidRPr="001622C4">
        <w:rPr>
          <w:lang w:val="en-US"/>
        </w:rPr>
        <w:t>XX</w:t>
      </w:r>
      <w:r w:rsidRPr="001622C4">
        <w:t xml:space="preserve"> века.</w:t>
      </w:r>
    </w:p>
    <w:p w:rsidR="001622C4" w:rsidRPr="001622C4" w:rsidRDefault="001622C4" w:rsidP="001622C4">
      <w:pPr>
        <w:shd w:val="clear" w:color="auto" w:fill="FFFFFF"/>
        <w:autoSpaceDE w:val="0"/>
        <w:ind w:right="-2" w:firstLine="567"/>
        <w:rPr>
          <w:i/>
          <w:u w:val="single"/>
        </w:rPr>
      </w:pPr>
      <w:r w:rsidRPr="001622C4">
        <w:tab/>
        <w:t>Хотя история философии послеоктябрьского зарубежья в последнее время активно изучается, эстетическая её часть нередко остаётся в тени. Этим во многом обуславливается актуальность данного спецкурса – ведь многие из рассматриваемых в нём авторов видели завершение своих философских систем именно в эстетике.</w:t>
      </w:r>
    </w:p>
    <w:p w:rsidR="001622C4" w:rsidRPr="00CE78BB" w:rsidRDefault="001622C4" w:rsidP="001622C4">
      <w:pPr>
        <w:shd w:val="clear" w:color="auto" w:fill="FFFFFF"/>
        <w:autoSpaceDE w:val="0"/>
        <w:ind w:right="-2" w:firstLine="567"/>
      </w:pPr>
      <w:r w:rsidRPr="0069600C">
        <w:rPr>
          <w:rFonts w:eastAsia="Times New Roman CYR" w:cs="Times New Roman CYR"/>
          <w:b/>
        </w:rPr>
        <w:t>А. Цели дисциплины</w:t>
      </w:r>
      <w:r>
        <w:t xml:space="preserve"> — формирование систематизированного знания о совокупности эстетических учений мыслителей русского зарубежья.</w:t>
      </w:r>
      <w:r w:rsidRPr="0069600C">
        <w:t xml:space="preserve"> </w:t>
      </w:r>
    </w:p>
    <w:p w:rsidR="001622C4" w:rsidRPr="0069600C" w:rsidRDefault="001622C4" w:rsidP="001622C4">
      <w:pPr>
        <w:shd w:val="clear" w:color="auto" w:fill="FFFFFF"/>
        <w:autoSpaceDE w:val="0"/>
        <w:ind w:right="-2" w:firstLine="567"/>
        <w:rPr>
          <w:rFonts w:eastAsia="Times New Roman CYR" w:cs="Times New Roman CYR"/>
          <w:b/>
        </w:rPr>
      </w:pPr>
      <w:r w:rsidRPr="0069600C">
        <w:rPr>
          <w:rFonts w:eastAsia="Times New Roman CYR" w:cs="Times New Roman CYR"/>
          <w:b/>
        </w:rPr>
        <w:t>Б. Задачи дисциплины</w:t>
      </w:r>
    </w:p>
    <w:p w:rsidR="001622C4" w:rsidRPr="00346CD2" w:rsidRDefault="001622C4" w:rsidP="00E65EB4">
      <w:pPr>
        <w:pStyle w:val="a3"/>
        <w:spacing w:line="200" w:lineRule="atLeast"/>
        <w:jc w:val="both"/>
      </w:pPr>
      <w:r w:rsidRPr="00346CD2">
        <w:t xml:space="preserve">— </w:t>
      </w:r>
      <w:r w:rsidR="00E65EB4">
        <w:t xml:space="preserve">формирование </w:t>
      </w:r>
      <w:r w:rsidRPr="00346CD2">
        <w:t>профессиональной</w:t>
      </w:r>
      <w:r w:rsidR="00E65EB4">
        <w:t xml:space="preserve"> компетенции </w:t>
      </w:r>
      <w:r w:rsidRPr="00346CD2">
        <w:t>в научно-исследовател</w:t>
      </w:r>
      <w:r w:rsidR="00E65EB4">
        <w:t>ьской деятельности, связанной с навыком критического прочтения текста первоисточника, умением грамотно трактовать  и комментировать философско-эстетические тексты, выявлять специфику как эксплицитного, так и имплицитного эстетического знания;</w:t>
      </w:r>
      <w:r w:rsidRPr="00346CD2">
        <w:t xml:space="preserve"> </w:t>
      </w:r>
    </w:p>
    <w:p w:rsidR="001622C4" w:rsidRPr="00346CD2" w:rsidRDefault="00E65EB4" w:rsidP="001622C4">
      <w:pPr>
        <w:pStyle w:val="a3"/>
        <w:spacing w:line="200" w:lineRule="atLeast"/>
        <w:jc w:val="both"/>
      </w:pPr>
      <w:r>
        <w:t xml:space="preserve">— формирование </w:t>
      </w:r>
      <w:r w:rsidR="00FD4091">
        <w:t xml:space="preserve">знаний </w:t>
      </w:r>
      <w:r>
        <w:t>о тех изменениях, которые претерпели концепции русских философов в изгнании, рассмотрение этих концепций в контексте эстетических теорий</w:t>
      </w:r>
      <w:r w:rsidR="00496340">
        <w:t xml:space="preserve"> Западной Европы и США </w:t>
      </w:r>
      <w:r w:rsidR="00496340">
        <w:rPr>
          <w:lang w:val="en-US"/>
        </w:rPr>
        <w:t>XX</w:t>
      </w:r>
      <w:r w:rsidR="00496340">
        <w:t xml:space="preserve"> века</w:t>
      </w:r>
      <w:r w:rsidR="001622C4" w:rsidRPr="00346CD2">
        <w:t xml:space="preserve">; </w:t>
      </w:r>
    </w:p>
    <w:p w:rsidR="00FD4091" w:rsidRDefault="001622C4" w:rsidP="001622C4">
      <w:pPr>
        <w:pStyle w:val="a3"/>
        <w:spacing w:line="200" w:lineRule="atLeast"/>
        <w:jc w:val="both"/>
      </w:pPr>
      <w:r w:rsidRPr="00346CD2">
        <w:t xml:space="preserve">— формирование навыков </w:t>
      </w:r>
      <w:r w:rsidR="00FD4091">
        <w:t>сравнительного анализа, умения определять особенность русской эстетической традиции и степень её влияния на европейскую эстетику;</w:t>
      </w:r>
    </w:p>
    <w:p w:rsidR="009A4D64" w:rsidRPr="00496340" w:rsidRDefault="00496340" w:rsidP="009A4D64">
      <w:pPr>
        <w:pStyle w:val="a3"/>
        <w:spacing w:line="200" w:lineRule="atLeast"/>
        <w:jc w:val="both"/>
      </w:pPr>
      <w:r w:rsidRPr="00346CD2">
        <w:t xml:space="preserve">— формирование навыков работы с </w:t>
      </w:r>
      <w:r w:rsidR="00FD4091">
        <w:t>различными архивами, электронными базами данных, электронными библиотеками различных фондов и университетов</w:t>
      </w:r>
      <w:r w:rsidR="009A4D64">
        <w:t>.</w:t>
      </w:r>
    </w:p>
    <w:p w:rsidR="001622C4" w:rsidRPr="0069600C" w:rsidRDefault="001622C4" w:rsidP="001622C4">
      <w:pPr>
        <w:shd w:val="clear" w:color="auto" w:fill="FFFFFF"/>
        <w:autoSpaceDE w:val="0"/>
        <w:ind w:right="-2" w:firstLine="567"/>
        <w:rPr>
          <w:rFonts w:eastAsia="Times New Roman CYR" w:cs="Times New Roman CYR"/>
        </w:rPr>
      </w:pPr>
    </w:p>
    <w:p w:rsidR="009A4D64" w:rsidRDefault="009A4D64" w:rsidP="001622C4">
      <w:pPr>
        <w:shd w:val="clear" w:color="auto" w:fill="FFFFFF"/>
        <w:tabs>
          <w:tab w:val="left" w:pos="413"/>
        </w:tabs>
        <w:autoSpaceDE w:val="0"/>
        <w:spacing w:before="5" w:line="355" w:lineRule="exact"/>
        <w:rPr>
          <w:rFonts w:eastAsia="Times New Roman CYR" w:cs="Times New Roman CYR"/>
          <w:b/>
          <w:spacing w:val="-2"/>
        </w:rPr>
      </w:pPr>
    </w:p>
    <w:p w:rsidR="001622C4" w:rsidRPr="0069600C" w:rsidRDefault="001622C4" w:rsidP="001622C4">
      <w:pPr>
        <w:shd w:val="clear" w:color="auto" w:fill="FFFFFF"/>
        <w:tabs>
          <w:tab w:val="left" w:pos="413"/>
        </w:tabs>
        <w:autoSpaceDE w:val="0"/>
        <w:spacing w:before="5" w:line="355" w:lineRule="exact"/>
        <w:rPr>
          <w:rFonts w:eastAsia="Times New Roman CYR" w:cs="Times New Roman CYR"/>
          <w:b/>
        </w:rPr>
      </w:pPr>
      <w:r w:rsidRPr="0069600C">
        <w:rPr>
          <w:rFonts w:eastAsia="Times New Roman CYR" w:cs="Times New Roman CYR"/>
          <w:b/>
          <w:spacing w:val="-2"/>
        </w:rPr>
        <w:lastRenderedPageBreak/>
        <w:t>IV.</w:t>
      </w:r>
      <w:r>
        <w:rPr>
          <w:rFonts w:eastAsia="Times New Roman CYR" w:cs="Times New Roman CYR"/>
          <w:b/>
        </w:rPr>
        <w:t xml:space="preserve"> </w:t>
      </w:r>
      <w:r w:rsidRPr="0069600C">
        <w:rPr>
          <w:rFonts w:eastAsia="Times New Roman CYR" w:cs="Times New Roman CYR"/>
          <w:b/>
        </w:rPr>
        <w:t>МЕСТО ДИСЦИПЛИНЫ В СТРУКТУРЕ ООП:</w:t>
      </w:r>
    </w:p>
    <w:p w:rsidR="001622C4" w:rsidRPr="0069600C" w:rsidRDefault="001622C4" w:rsidP="001622C4">
      <w:pPr>
        <w:shd w:val="clear" w:color="auto" w:fill="FFFFFF"/>
        <w:autoSpaceDE w:val="0"/>
        <w:spacing w:before="38" w:line="259" w:lineRule="exact"/>
        <w:ind w:firstLine="567"/>
        <w:rPr>
          <w:rFonts w:eastAsia="Times New Roman CYR" w:cs="Times New Roman CYR"/>
        </w:rPr>
      </w:pPr>
    </w:p>
    <w:p w:rsidR="001622C4" w:rsidRPr="0069600C" w:rsidRDefault="001622C4" w:rsidP="001622C4">
      <w:pPr>
        <w:shd w:val="clear" w:color="auto" w:fill="FFFFFF"/>
        <w:autoSpaceDE w:val="0"/>
        <w:spacing w:before="38" w:line="259" w:lineRule="exact"/>
        <w:ind w:firstLine="567"/>
        <w:rPr>
          <w:rFonts w:eastAsia="Times New Roman CYR" w:cs="Times New Roman CYR"/>
          <w:b/>
        </w:rPr>
      </w:pPr>
      <w:r w:rsidRPr="0069600C">
        <w:rPr>
          <w:rFonts w:eastAsia="Times New Roman CYR" w:cs="Times New Roman CYR"/>
          <w:b/>
        </w:rPr>
        <w:t>А. Информация об образовательном стандарте и учебном плане:</w:t>
      </w:r>
    </w:p>
    <w:p w:rsidR="001622C4" w:rsidRPr="0069600C" w:rsidRDefault="001622C4" w:rsidP="001622C4">
      <w:pPr>
        <w:shd w:val="clear" w:color="auto" w:fill="FFFFFF"/>
        <w:autoSpaceDE w:val="0"/>
        <w:spacing w:before="29" w:line="278" w:lineRule="exact"/>
        <w:ind w:firstLine="567"/>
        <w:rPr>
          <w:rFonts w:eastAsia="Times New Roman CYR" w:cs="Times New Roman CYR"/>
          <w:b/>
        </w:rPr>
      </w:pPr>
    </w:p>
    <w:p w:rsidR="001622C4" w:rsidRPr="0069600C" w:rsidRDefault="001622C4" w:rsidP="001622C4">
      <w:pPr>
        <w:shd w:val="clear" w:color="auto" w:fill="FFFFFF"/>
        <w:autoSpaceDE w:val="0"/>
        <w:spacing w:before="29" w:line="278" w:lineRule="exact"/>
        <w:ind w:firstLine="567"/>
        <w:rPr>
          <w:rFonts w:eastAsia="Times New Roman CYR" w:cs="Times New Roman CYR"/>
          <w:b/>
        </w:rPr>
      </w:pPr>
      <w:r w:rsidRPr="0069600C">
        <w:rPr>
          <w:rFonts w:eastAsia="Times New Roman CYR" w:cs="Times New Roman CYR"/>
          <w:b/>
        </w:rPr>
        <w:t>Б. Информация   о   месте   дисциплины в   образовательном   стандарте   и учебном плане:</w:t>
      </w:r>
    </w:p>
    <w:p w:rsidR="001622C4" w:rsidRPr="0069600C" w:rsidRDefault="001622C4" w:rsidP="001622C4">
      <w:pPr>
        <w:shd w:val="clear" w:color="auto" w:fill="FFFFFF"/>
        <w:autoSpaceDE w:val="0"/>
        <w:spacing w:before="38"/>
        <w:ind w:firstLine="567"/>
        <w:rPr>
          <w:rFonts w:eastAsia="Times New Roman CYR" w:cs="Times New Roman CYR"/>
          <w:b/>
        </w:rPr>
      </w:pPr>
    </w:p>
    <w:p w:rsidR="001622C4" w:rsidRPr="00A20145" w:rsidRDefault="001622C4" w:rsidP="001622C4">
      <w:pPr>
        <w:shd w:val="clear" w:color="auto" w:fill="FFFFFF"/>
        <w:autoSpaceDE w:val="0"/>
        <w:spacing w:before="38"/>
        <w:ind w:firstLine="567"/>
        <w:rPr>
          <w:rFonts w:eastAsia="Times New Roman CYR" w:cs="Times New Roman CYR"/>
          <w:b/>
        </w:rPr>
      </w:pPr>
      <w:r w:rsidRPr="0069600C">
        <w:rPr>
          <w:rFonts w:eastAsia="Times New Roman CYR" w:cs="Times New Roman CYR"/>
          <w:b/>
        </w:rPr>
        <w:t>В. Перечень дисциплин, которые должны быть освоены для начала освоения данной</w:t>
      </w:r>
      <w:r>
        <w:rPr>
          <w:rFonts w:eastAsia="Times New Roman CYR" w:cs="Times New Roman CYR"/>
          <w:b/>
        </w:rPr>
        <w:t xml:space="preserve"> </w:t>
      </w:r>
      <w:r w:rsidRPr="0069600C">
        <w:rPr>
          <w:rFonts w:eastAsia="Times New Roman CYR" w:cs="Times New Roman CYR"/>
          <w:b/>
        </w:rPr>
        <w:t>дисциплины</w:t>
      </w:r>
      <w:r w:rsidRPr="0069600C">
        <w:rPr>
          <w:rFonts w:eastAsia="Times New Roman CYR" w:cs="Times New Roman CYR"/>
        </w:rPr>
        <w:t xml:space="preserve"> </w:t>
      </w:r>
    </w:p>
    <w:p w:rsidR="001622C4" w:rsidRPr="0069600C" w:rsidRDefault="001622C4" w:rsidP="001622C4">
      <w:pPr>
        <w:shd w:val="clear" w:color="auto" w:fill="FFFFFF"/>
        <w:tabs>
          <w:tab w:val="left" w:pos="413"/>
        </w:tabs>
        <w:autoSpaceDE w:val="0"/>
        <w:spacing w:before="19"/>
        <w:ind w:firstLine="567"/>
        <w:rPr>
          <w:rFonts w:eastAsia="Times New Roman CYR" w:cs="Times New Roman CYR"/>
        </w:rPr>
      </w:pPr>
      <w:r w:rsidRPr="0069600C">
        <w:rPr>
          <w:rFonts w:eastAsia="Times New Roman CYR" w:cs="Times New Roman CYR"/>
        </w:rPr>
        <w:t>Дисциплина предполагает наличие базовых</w:t>
      </w:r>
      <w:r w:rsidR="00C075CD">
        <w:rPr>
          <w:rFonts w:eastAsia="Times New Roman CYR" w:cs="Times New Roman CYR"/>
        </w:rPr>
        <w:t xml:space="preserve"> познаний в области философии, эстетики, культурологии и </w:t>
      </w:r>
      <w:r w:rsidRPr="0069600C">
        <w:rPr>
          <w:rFonts w:eastAsia="Times New Roman CYR" w:cs="Times New Roman CYR"/>
        </w:rPr>
        <w:t>истории. Для ее освоения студент должен обладать знаниями по следующим дисципл</w:t>
      </w:r>
      <w:r w:rsidR="00C075CD">
        <w:rPr>
          <w:rFonts w:eastAsia="Times New Roman CYR" w:cs="Times New Roman CYR"/>
        </w:rPr>
        <w:t xml:space="preserve">инам Базовой части стандарта: </w:t>
      </w:r>
      <w:r w:rsidRPr="0069600C">
        <w:rPr>
          <w:rFonts w:eastAsia="Times New Roman CYR" w:cs="Times New Roman CYR"/>
        </w:rPr>
        <w:t>«</w:t>
      </w:r>
      <w:r w:rsidR="00C075CD">
        <w:rPr>
          <w:rFonts w:eastAsia="Times New Roman CYR" w:cs="Times New Roman CYR"/>
        </w:rPr>
        <w:t>Эстетика</w:t>
      </w:r>
      <w:r w:rsidRPr="0069600C">
        <w:rPr>
          <w:rFonts w:eastAsia="Times New Roman CYR" w:cs="Times New Roman CYR"/>
        </w:rPr>
        <w:t>», «</w:t>
      </w:r>
      <w:r w:rsidR="00C075CD">
        <w:rPr>
          <w:rFonts w:eastAsia="Times New Roman CYR" w:cs="Times New Roman CYR"/>
        </w:rPr>
        <w:t>История и теория мировой культуры</w:t>
      </w:r>
      <w:r w:rsidRPr="0069600C">
        <w:rPr>
          <w:rFonts w:eastAsia="Times New Roman CYR" w:cs="Times New Roman CYR"/>
        </w:rPr>
        <w:t>», «</w:t>
      </w:r>
      <w:r w:rsidR="00C075CD">
        <w:rPr>
          <w:rFonts w:eastAsia="Times New Roman CYR" w:cs="Times New Roman CYR"/>
        </w:rPr>
        <w:t>Всеобщая история</w:t>
      </w:r>
      <w:r w:rsidRPr="0069600C">
        <w:rPr>
          <w:rFonts w:eastAsia="Times New Roman CYR" w:cs="Times New Roman CYR"/>
        </w:rPr>
        <w:t>»</w:t>
      </w:r>
      <w:r w:rsidR="00C075CD">
        <w:rPr>
          <w:rFonts w:eastAsia="Times New Roman CYR" w:cs="Times New Roman CYR"/>
        </w:rPr>
        <w:t>.</w:t>
      </w:r>
    </w:p>
    <w:p w:rsidR="001622C4" w:rsidRPr="0069600C" w:rsidRDefault="001622C4" w:rsidP="001622C4">
      <w:pPr>
        <w:shd w:val="clear" w:color="auto" w:fill="FFFFFF"/>
        <w:autoSpaceDE w:val="0"/>
        <w:spacing w:line="322" w:lineRule="exact"/>
        <w:ind w:right="518" w:firstLine="567"/>
        <w:rPr>
          <w:rFonts w:eastAsia="Times New Roman CYR" w:cs="Times New Roman CYR"/>
        </w:rPr>
      </w:pPr>
    </w:p>
    <w:p w:rsidR="001622C4" w:rsidRPr="0069600C" w:rsidRDefault="001622C4" w:rsidP="001622C4">
      <w:pPr>
        <w:shd w:val="clear" w:color="auto" w:fill="FFFFFF"/>
        <w:autoSpaceDE w:val="0"/>
        <w:spacing w:line="322" w:lineRule="exact"/>
        <w:ind w:right="518" w:firstLine="567"/>
        <w:rPr>
          <w:rFonts w:eastAsia="Times New Roman CYR" w:cs="Times New Roman CYR"/>
        </w:rPr>
      </w:pPr>
      <w:r w:rsidRPr="0069600C">
        <w:rPr>
          <w:rFonts w:eastAsia="Times New Roman CYR" w:cs="Times New Roman CYR"/>
          <w:b/>
        </w:rPr>
        <w:t>Г. Общая трудоемкость</w:t>
      </w:r>
      <w:r w:rsidRPr="0069600C">
        <w:rPr>
          <w:rFonts w:eastAsia="Times New Roman CYR" w:cs="Times New Roman CYR"/>
        </w:rPr>
        <w:t xml:space="preserve"> — </w:t>
      </w:r>
      <w:r w:rsidR="00C075CD">
        <w:rPr>
          <w:rFonts w:eastAsia="Times New Roman CYR" w:cs="Times New Roman CYR"/>
        </w:rPr>
        <w:t>48</w:t>
      </w:r>
      <w:r w:rsidRPr="0069600C">
        <w:rPr>
          <w:rFonts w:eastAsia="Times New Roman CYR" w:cs="Times New Roman CYR"/>
        </w:rPr>
        <w:t xml:space="preserve"> ак.ч., </w:t>
      </w:r>
      <w:r w:rsidR="00C075CD">
        <w:rPr>
          <w:rFonts w:eastAsia="Times New Roman CYR" w:cs="Times New Roman CYR"/>
        </w:rPr>
        <w:t>1</w:t>
      </w:r>
      <w:r w:rsidRPr="0069600C">
        <w:rPr>
          <w:rFonts w:eastAsia="Times New Roman CYR" w:cs="Times New Roman CYR"/>
        </w:rPr>
        <w:t xml:space="preserve"> зач. ед. </w:t>
      </w:r>
    </w:p>
    <w:p w:rsidR="001622C4" w:rsidRPr="0069600C" w:rsidRDefault="001622C4" w:rsidP="001622C4">
      <w:pPr>
        <w:shd w:val="clear" w:color="auto" w:fill="FFFFFF"/>
        <w:autoSpaceDE w:val="0"/>
        <w:spacing w:line="322" w:lineRule="exact"/>
        <w:ind w:right="518" w:firstLine="567"/>
        <w:rPr>
          <w:rFonts w:eastAsia="Times New Roman CYR" w:cs="Times New Roman CYR"/>
        </w:rPr>
      </w:pPr>
      <w:r w:rsidRPr="00FB7366">
        <w:rPr>
          <w:rFonts w:eastAsia="Times New Roman CYR" w:cs="Times New Roman CYR"/>
          <w:b/>
        </w:rPr>
        <w:t xml:space="preserve">Д. </w:t>
      </w:r>
      <w:r w:rsidRPr="0069600C">
        <w:rPr>
          <w:rFonts w:eastAsia="Times New Roman CYR" w:cs="Times New Roman CYR"/>
          <w:b/>
        </w:rPr>
        <w:t>Форма аттестации</w:t>
      </w:r>
      <w:r w:rsidRPr="0069600C">
        <w:rPr>
          <w:rFonts w:eastAsia="Times New Roman CYR" w:cs="Times New Roman CYR"/>
        </w:rPr>
        <w:t xml:space="preserve"> — экзамен</w:t>
      </w:r>
    </w:p>
    <w:p w:rsidR="001622C4" w:rsidRPr="0069600C" w:rsidRDefault="001622C4" w:rsidP="001622C4">
      <w:pPr>
        <w:shd w:val="clear" w:color="auto" w:fill="FFFFFF"/>
        <w:tabs>
          <w:tab w:val="left" w:pos="312"/>
        </w:tabs>
        <w:autoSpaceDE w:val="0"/>
        <w:spacing w:before="82"/>
        <w:ind w:firstLine="567"/>
        <w:rPr>
          <w:rFonts w:eastAsia="Times New Roman CYR" w:cs="Times New Roman CYR"/>
          <w:b/>
          <w:spacing w:val="-6"/>
        </w:rPr>
      </w:pPr>
    </w:p>
    <w:p w:rsidR="001622C4" w:rsidRPr="0069600C" w:rsidRDefault="001622C4" w:rsidP="001622C4">
      <w:pPr>
        <w:shd w:val="clear" w:color="auto" w:fill="FFFFFF"/>
        <w:tabs>
          <w:tab w:val="left" w:pos="312"/>
        </w:tabs>
        <w:autoSpaceDE w:val="0"/>
        <w:spacing w:before="82"/>
        <w:rPr>
          <w:rFonts w:eastAsia="Times New Roman CYR" w:cs="Times New Roman CYR"/>
          <w:b/>
        </w:rPr>
      </w:pPr>
      <w:r w:rsidRPr="0069600C">
        <w:rPr>
          <w:rFonts w:eastAsia="Times New Roman CYR" w:cs="Times New Roman CYR"/>
          <w:b/>
          <w:spacing w:val="-6"/>
        </w:rPr>
        <w:t>V.</w:t>
      </w:r>
      <w:r>
        <w:rPr>
          <w:rFonts w:eastAsia="Times New Roman CYR" w:cs="Times New Roman CYR"/>
          <w:b/>
        </w:rPr>
        <w:t xml:space="preserve"> </w:t>
      </w:r>
      <w:r w:rsidRPr="0069600C">
        <w:rPr>
          <w:rFonts w:eastAsia="Times New Roman CYR" w:cs="Times New Roman CYR"/>
          <w:b/>
        </w:rPr>
        <w:t>ФОРМЫ ПРОВЕДЕНИЯ:</w:t>
      </w:r>
    </w:p>
    <w:p w:rsidR="001622C4" w:rsidRPr="0069600C" w:rsidRDefault="001622C4" w:rsidP="001622C4">
      <w:pPr>
        <w:shd w:val="clear" w:color="auto" w:fill="FFFFFF"/>
        <w:tabs>
          <w:tab w:val="left" w:pos="1411"/>
        </w:tabs>
        <w:autoSpaceDE w:val="0"/>
        <w:spacing w:before="14" w:line="240" w:lineRule="exact"/>
        <w:ind w:firstLine="567"/>
        <w:rPr>
          <w:rFonts w:eastAsia="Times New Roman CYR" w:cs="Times New Roman CYR"/>
        </w:rPr>
      </w:pPr>
    </w:p>
    <w:p w:rsidR="001622C4" w:rsidRPr="0069600C" w:rsidRDefault="001622C4" w:rsidP="001622C4">
      <w:pPr>
        <w:shd w:val="clear" w:color="auto" w:fill="FFFFFF"/>
        <w:tabs>
          <w:tab w:val="left" w:pos="1411"/>
        </w:tabs>
        <w:autoSpaceDE w:val="0"/>
        <w:spacing w:before="14" w:line="240" w:lineRule="exact"/>
        <w:ind w:firstLine="567"/>
        <w:rPr>
          <w:rFonts w:eastAsia="Times New Roman CYR" w:cs="Times New Roman CYR"/>
          <w:b/>
        </w:rPr>
      </w:pPr>
      <w:r w:rsidRPr="0069600C">
        <w:rPr>
          <w:rFonts w:eastAsia="Times New Roman CYR" w:cs="Times New Roman CYR"/>
          <w:b/>
        </w:rPr>
        <w:t>форма занятий:</w:t>
      </w:r>
    </w:p>
    <w:p w:rsidR="001622C4" w:rsidRPr="0069600C" w:rsidRDefault="001622C4" w:rsidP="001622C4">
      <w:pPr>
        <w:shd w:val="clear" w:color="auto" w:fill="FFFFFF"/>
        <w:tabs>
          <w:tab w:val="left" w:pos="413"/>
        </w:tabs>
        <w:autoSpaceDE w:val="0"/>
        <w:spacing w:before="19"/>
        <w:ind w:firstLine="567"/>
        <w:rPr>
          <w:rFonts w:eastAsia="Times New Roman CYR" w:cs="Times New Roman CYR"/>
        </w:rPr>
      </w:pPr>
      <w:r w:rsidRPr="0069600C">
        <w:rPr>
          <w:rFonts w:eastAsia="Times New Roman CYR" w:cs="Times New Roman CYR"/>
        </w:rPr>
        <w:t xml:space="preserve">лекции — </w:t>
      </w:r>
      <w:r w:rsidR="00C075CD">
        <w:rPr>
          <w:rFonts w:eastAsia="Times New Roman CYR" w:cs="Times New Roman CYR"/>
        </w:rPr>
        <w:t>32</w:t>
      </w:r>
      <w:r w:rsidRPr="0069600C">
        <w:rPr>
          <w:rFonts w:eastAsia="Times New Roman CYR" w:cs="Times New Roman CYR"/>
        </w:rPr>
        <w:t xml:space="preserve"> ч.</w:t>
      </w:r>
    </w:p>
    <w:p w:rsidR="001622C4" w:rsidRPr="0069600C" w:rsidRDefault="001622C4" w:rsidP="001622C4">
      <w:pPr>
        <w:shd w:val="clear" w:color="auto" w:fill="FFFFFF"/>
        <w:tabs>
          <w:tab w:val="left" w:pos="413"/>
        </w:tabs>
        <w:autoSpaceDE w:val="0"/>
        <w:spacing w:before="19"/>
        <w:ind w:firstLine="567"/>
        <w:rPr>
          <w:rFonts w:eastAsia="Times New Roman CYR" w:cs="Times New Roman CYR"/>
        </w:rPr>
      </w:pPr>
      <w:r w:rsidRPr="0069600C">
        <w:rPr>
          <w:rFonts w:eastAsia="Times New Roman CYR" w:cs="Times New Roman CYR"/>
        </w:rPr>
        <w:t xml:space="preserve">самостоятельная работа — </w:t>
      </w:r>
      <w:r w:rsidR="00C075CD">
        <w:rPr>
          <w:rFonts w:eastAsia="Times New Roman CYR" w:cs="Times New Roman CYR"/>
        </w:rPr>
        <w:t>16</w:t>
      </w:r>
      <w:r w:rsidRPr="0069600C">
        <w:rPr>
          <w:rFonts w:eastAsia="Times New Roman CYR" w:cs="Times New Roman CYR"/>
        </w:rPr>
        <w:t xml:space="preserve"> ч.</w:t>
      </w:r>
    </w:p>
    <w:p w:rsidR="001622C4" w:rsidRDefault="001622C4" w:rsidP="001622C4">
      <w:pPr>
        <w:shd w:val="clear" w:color="auto" w:fill="FFFFFF"/>
        <w:tabs>
          <w:tab w:val="left" w:pos="1411"/>
          <w:tab w:val="left" w:pos="9629"/>
        </w:tabs>
        <w:autoSpaceDE w:val="0"/>
        <w:spacing w:line="269" w:lineRule="exact"/>
        <w:ind w:right="62" w:firstLine="567"/>
        <w:jc w:val="both"/>
        <w:rPr>
          <w:rFonts w:eastAsia="Times New Roman CYR" w:cs="Times New Roman CYR"/>
          <w:b/>
        </w:rPr>
      </w:pPr>
    </w:p>
    <w:p w:rsidR="001622C4" w:rsidRPr="0069600C" w:rsidRDefault="001622C4" w:rsidP="001622C4">
      <w:pPr>
        <w:shd w:val="clear" w:color="auto" w:fill="FFFFFF"/>
        <w:tabs>
          <w:tab w:val="left" w:pos="1411"/>
          <w:tab w:val="left" w:pos="9629"/>
        </w:tabs>
        <w:autoSpaceDE w:val="0"/>
        <w:spacing w:line="269" w:lineRule="exact"/>
        <w:ind w:right="62" w:firstLine="567"/>
        <w:jc w:val="both"/>
        <w:rPr>
          <w:rFonts w:eastAsia="Times New Roman CYR" w:cs="Times New Roman CYR"/>
        </w:rPr>
      </w:pPr>
      <w:r w:rsidRPr="0069600C">
        <w:rPr>
          <w:rFonts w:eastAsia="Times New Roman CYR" w:cs="Times New Roman CYR"/>
          <w:b/>
        </w:rPr>
        <w:t>формы текущего контроля</w:t>
      </w:r>
      <w:r w:rsidRPr="0069600C">
        <w:rPr>
          <w:rFonts w:eastAsia="Times New Roman CYR" w:cs="Times New Roman CYR"/>
        </w:rPr>
        <w:t xml:space="preserve"> —  </w:t>
      </w:r>
    </w:p>
    <w:p w:rsidR="001622C4" w:rsidRDefault="001622C4" w:rsidP="001622C4">
      <w:pPr>
        <w:shd w:val="clear" w:color="auto" w:fill="FFFFFF"/>
        <w:autoSpaceDE w:val="0"/>
        <w:ind w:firstLine="567"/>
        <w:jc w:val="center"/>
        <w:rPr>
          <w:rFonts w:eastAsia="Times New Roman CYR" w:cs="Times New Roman CYR"/>
        </w:rPr>
      </w:pPr>
    </w:p>
    <w:p w:rsidR="001622C4" w:rsidRDefault="001622C4" w:rsidP="001622C4">
      <w:pPr>
        <w:shd w:val="clear" w:color="auto" w:fill="FFFFFF"/>
        <w:autoSpaceDE w:val="0"/>
        <w:ind w:firstLine="567"/>
        <w:jc w:val="center"/>
        <w:rPr>
          <w:rFonts w:eastAsia="Times New Roman CYR" w:cs="Times New Roman CYR"/>
        </w:rPr>
      </w:pPr>
    </w:p>
    <w:p w:rsidR="001622C4" w:rsidRPr="0069600C" w:rsidRDefault="001622C4" w:rsidP="001622C4">
      <w:pPr>
        <w:shd w:val="clear" w:color="auto" w:fill="FFFFFF"/>
        <w:autoSpaceDE w:val="0"/>
        <w:ind w:firstLine="567"/>
        <w:jc w:val="center"/>
        <w:rPr>
          <w:rFonts w:eastAsia="Times New Roman CYR" w:cs="Times New Roman CYR"/>
        </w:rPr>
      </w:pPr>
    </w:p>
    <w:p w:rsidR="001622C4" w:rsidRPr="0069600C" w:rsidRDefault="001622C4" w:rsidP="001622C4">
      <w:pPr>
        <w:shd w:val="clear" w:color="auto" w:fill="FFFFFF"/>
        <w:tabs>
          <w:tab w:val="left" w:pos="312"/>
        </w:tabs>
        <w:autoSpaceDE w:val="0"/>
        <w:spacing w:before="82"/>
        <w:rPr>
          <w:rFonts w:eastAsia="Times New Roman CYR" w:cs="Times New Roman CYR"/>
          <w:b/>
        </w:rPr>
      </w:pPr>
      <w:r w:rsidRPr="0069600C">
        <w:rPr>
          <w:rFonts w:eastAsia="Times New Roman CYR" w:cs="Times New Roman CYR"/>
          <w:b/>
        </w:rPr>
        <w:t>VI. РАСПРЕДЕЛЕНИЕ ТРУДОЕМКОСТИ ПО РАЗДЕЛАМ И ТЕМАМ,</w:t>
      </w:r>
      <w:r>
        <w:rPr>
          <w:rFonts w:eastAsia="Times New Roman CYR" w:cs="Times New Roman CYR"/>
          <w:b/>
        </w:rPr>
        <w:t xml:space="preserve"> </w:t>
      </w:r>
      <w:r w:rsidRPr="0069600C">
        <w:rPr>
          <w:rFonts w:eastAsia="Times New Roman CYR" w:cs="Times New Roman CYR"/>
          <w:b/>
        </w:rPr>
        <w:t>А ТАКЖЕ ФОРМАМ ПРОВЕДЕНИЯ ЗАНЯТИЙ С УКАЗАНИЕМ ФОРМ ТЕКУЩЕГО КОНТРОЛЯ И ПРОМЕЖУТОЧНОЙ АТТЕСТАЦИИ:</w:t>
      </w:r>
    </w:p>
    <w:p w:rsidR="001622C4" w:rsidRPr="0069600C" w:rsidRDefault="001622C4" w:rsidP="001622C4">
      <w:pPr>
        <w:shd w:val="clear" w:color="auto" w:fill="FFFFFF"/>
        <w:autoSpaceDE w:val="0"/>
        <w:spacing w:before="178" w:line="293" w:lineRule="exact"/>
        <w:ind w:firstLine="567"/>
        <w:rPr>
          <w:rFonts w:eastAsia="Times New Roman CYR" w:cs="Times New Roman CYR"/>
          <w:b/>
        </w:rPr>
      </w:pPr>
    </w:p>
    <w:tbl>
      <w:tblPr>
        <w:tblW w:w="10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536"/>
        <w:gridCol w:w="1559"/>
        <w:gridCol w:w="1560"/>
        <w:gridCol w:w="1701"/>
      </w:tblGrid>
      <w:tr w:rsidR="001622C4" w:rsidRPr="0069600C" w:rsidTr="00D806DD">
        <w:tc>
          <w:tcPr>
            <w:tcW w:w="851" w:type="dxa"/>
            <w:vMerge w:val="restart"/>
            <w:shd w:val="clear" w:color="auto" w:fill="auto"/>
          </w:tcPr>
          <w:p w:rsidR="001622C4" w:rsidRPr="0069600C" w:rsidRDefault="001622C4" w:rsidP="00D806DD">
            <w:pPr>
              <w:autoSpaceDE w:val="0"/>
              <w:jc w:val="center"/>
              <w:rPr>
                <w:rFonts w:eastAsia="Times New Roman CYR" w:cs="Times New Roman CYR"/>
                <w:bCs/>
                <w:lang w:val="en-US"/>
              </w:rPr>
            </w:pPr>
            <w:r w:rsidRPr="0069600C">
              <w:t>№ п/п</w:t>
            </w:r>
          </w:p>
        </w:tc>
        <w:tc>
          <w:tcPr>
            <w:tcW w:w="4536" w:type="dxa"/>
            <w:vMerge w:val="restart"/>
            <w:shd w:val="clear" w:color="auto" w:fill="auto"/>
          </w:tcPr>
          <w:p w:rsidR="001622C4" w:rsidRPr="0069600C" w:rsidRDefault="001622C4" w:rsidP="00D806DD">
            <w:pPr>
              <w:autoSpaceDE w:val="0"/>
              <w:ind w:firstLine="34"/>
              <w:jc w:val="center"/>
            </w:pPr>
            <w:r w:rsidRPr="0069600C">
              <w:t>Наименование разделов и</w:t>
            </w:r>
          </w:p>
          <w:p w:rsidR="001622C4" w:rsidRPr="0069600C" w:rsidRDefault="001622C4" w:rsidP="00D806DD">
            <w:pPr>
              <w:autoSpaceDE w:val="0"/>
              <w:ind w:firstLine="34"/>
              <w:jc w:val="center"/>
            </w:pPr>
            <w:r w:rsidRPr="0069600C">
              <w:t>тем дисциплины</w:t>
            </w:r>
          </w:p>
        </w:tc>
        <w:tc>
          <w:tcPr>
            <w:tcW w:w="3119" w:type="dxa"/>
            <w:gridSpan w:val="2"/>
            <w:shd w:val="clear" w:color="auto" w:fill="auto"/>
          </w:tcPr>
          <w:p w:rsidR="001622C4" w:rsidRPr="0069600C" w:rsidRDefault="001622C4" w:rsidP="00D806DD">
            <w:pPr>
              <w:autoSpaceDE w:val="0"/>
              <w:ind w:firstLine="34"/>
              <w:jc w:val="center"/>
            </w:pPr>
            <w:r w:rsidRPr="0069600C">
              <w:t>Трудоемкость</w:t>
            </w:r>
          </w:p>
          <w:p w:rsidR="001622C4" w:rsidRPr="00AD4F44" w:rsidRDefault="001622C4" w:rsidP="00D806DD">
            <w:pPr>
              <w:autoSpaceDE w:val="0"/>
              <w:ind w:firstLine="34"/>
              <w:jc w:val="center"/>
              <w:rPr>
                <w:rFonts w:eastAsia="Times New Roman CYR" w:cs="Times New Roman CYR"/>
                <w:b/>
                <w:bCs/>
              </w:rPr>
            </w:pPr>
            <w:r w:rsidRPr="0069600C">
              <w:t>(в ак. часах) по формам занятий</w:t>
            </w:r>
          </w:p>
        </w:tc>
        <w:tc>
          <w:tcPr>
            <w:tcW w:w="1701" w:type="dxa"/>
            <w:shd w:val="clear" w:color="auto" w:fill="auto"/>
          </w:tcPr>
          <w:p w:rsidR="001622C4" w:rsidRPr="0069600C" w:rsidRDefault="001622C4" w:rsidP="00D806DD">
            <w:pPr>
              <w:autoSpaceDE w:val="0"/>
              <w:ind w:firstLine="34"/>
              <w:jc w:val="center"/>
              <w:rPr>
                <w:rFonts w:eastAsia="Times New Roman CYR" w:cs="Times New Roman CYR"/>
                <w:b/>
                <w:bCs/>
                <w:lang w:val="en-US"/>
              </w:rPr>
            </w:pPr>
            <w:r w:rsidRPr="0069600C">
              <w:t xml:space="preserve">Формы </w:t>
            </w:r>
            <w:r w:rsidRPr="0069600C">
              <w:rPr>
                <w:spacing w:val="-1"/>
              </w:rPr>
              <w:t>контроля</w:t>
            </w:r>
          </w:p>
        </w:tc>
      </w:tr>
      <w:tr w:rsidR="001622C4" w:rsidRPr="0069600C" w:rsidTr="00D806DD">
        <w:tc>
          <w:tcPr>
            <w:tcW w:w="851" w:type="dxa"/>
            <w:vMerge/>
            <w:shd w:val="clear" w:color="auto" w:fill="auto"/>
          </w:tcPr>
          <w:p w:rsidR="001622C4" w:rsidRPr="0069600C" w:rsidRDefault="001622C4" w:rsidP="00D806DD">
            <w:pPr>
              <w:autoSpaceDE w:val="0"/>
              <w:jc w:val="center"/>
              <w:rPr>
                <w:rFonts w:eastAsia="Times New Roman CYR" w:cs="Times New Roman CYR"/>
                <w:bCs/>
                <w:lang w:val="en-US"/>
              </w:rPr>
            </w:pPr>
          </w:p>
        </w:tc>
        <w:tc>
          <w:tcPr>
            <w:tcW w:w="4536" w:type="dxa"/>
            <w:vMerge/>
            <w:shd w:val="clear" w:color="auto" w:fill="auto"/>
          </w:tcPr>
          <w:p w:rsidR="001622C4" w:rsidRPr="0069600C" w:rsidRDefault="001622C4" w:rsidP="00D806DD">
            <w:pPr>
              <w:autoSpaceDE w:val="0"/>
              <w:ind w:firstLine="34"/>
            </w:pPr>
          </w:p>
        </w:tc>
        <w:tc>
          <w:tcPr>
            <w:tcW w:w="1559" w:type="dxa"/>
            <w:shd w:val="clear" w:color="auto" w:fill="auto"/>
          </w:tcPr>
          <w:p w:rsidR="001622C4" w:rsidRPr="0069600C" w:rsidRDefault="001622C4" w:rsidP="00D806DD">
            <w:pPr>
              <w:autoSpaceDE w:val="0"/>
              <w:ind w:firstLine="34"/>
              <w:jc w:val="center"/>
              <w:rPr>
                <w:i/>
                <w:iCs/>
                <w:w w:val="87"/>
              </w:rPr>
            </w:pPr>
            <w:r w:rsidRPr="0069600C">
              <w:rPr>
                <w:i/>
                <w:iCs/>
                <w:w w:val="87"/>
              </w:rPr>
              <w:t>Аудиторная работа</w:t>
            </w:r>
          </w:p>
          <w:p w:rsidR="001622C4" w:rsidRPr="0069600C" w:rsidRDefault="001622C4" w:rsidP="00D806DD">
            <w:pPr>
              <w:autoSpaceDE w:val="0"/>
              <w:ind w:firstLine="34"/>
              <w:jc w:val="center"/>
              <w:rPr>
                <w:rFonts w:eastAsia="Times New Roman CYR" w:cs="Times New Roman CYR"/>
                <w:b/>
                <w:bCs/>
                <w:lang w:val="en-US"/>
              </w:rPr>
            </w:pPr>
            <w:r w:rsidRPr="0069600C">
              <w:rPr>
                <w:i/>
                <w:iCs/>
                <w:w w:val="87"/>
              </w:rPr>
              <w:t>(лекции)</w:t>
            </w:r>
          </w:p>
        </w:tc>
        <w:tc>
          <w:tcPr>
            <w:tcW w:w="1560" w:type="dxa"/>
            <w:shd w:val="clear" w:color="auto" w:fill="auto"/>
          </w:tcPr>
          <w:p w:rsidR="001622C4" w:rsidRPr="0069600C" w:rsidRDefault="001622C4" w:rsidP="00D806DD">
            <w:pPr>
              <w:autoSpaceDE w:val="0"/>
              <w:ind w:firstLine="34"/>
              <w:jc w:val="center"/>
              <w:rPr>
                <w:rFonts w:eastAsia="Times New Roman CYR" w:cs="Times New Roman CYR"/>
                <w:b/>
                <w:bCs/>
                <w:lang w:val="en-US"/>
              </w:rPr>
            </w:pPr>
            <w:r w:rsidRPr="0069600C">
              <w:rPr>
                <w:i/>
                <w:iCs/>
                <w:spacing w:val="-10"/>
                <w:w w:val="87"/>
              </w:rPr>
              <w:t>Самостоятель</w:t>
            </w:r>
            <w:r w:rsidRPr="0069600C">
              <w:rPr>
                <w:i/>
                <w:iCs/>
                <w:spacing w:val="-10"/>
                <w:w w:val="87"/>
              </w:rPr>
              <w:softHyphen/>
            </w:r>
            <w:r w:rsidRPr="0069600C">
              <w:rPr>
                <w:i/>
                <w:iCs/>
                <w:spacing w:val="-5"/>
                <w:w w:val="87"/>
              </w:rPr>
              <w:t>ная работа</w:t>
            </w:r>
          </w:p>
        </w:tc>
        <w:tc>
          <w:tcPr>
            <w:tcW w:w="1701" w:type="dxa"/>
            <w:shd w:val="clear" w:color="auto" w:fill="auto"/>
          </w:tcPr>
          <w:p w:rsidR="001622C4" w:rsidRPr="0069600C" w:rsidRDefault="001622C4" w:rsidP="00D806DD">
            <w:pPr>
              <w:autoSpaceDE w:val="0"/>
              <w:ind w:firstLine="34"/>
              <w:rPr>
                <w:rFonts w:eastAsia="Times New Roman CYR" w:cs="Times New Roman CYR"/>
                <w:b/>
                <w:bCs/>
                <w:lang w:val="en-US"/>
              </w:rPr>
            </w:pPr>
          </w:p>
        </w:tc>
      </w:tr>
      <w:tr w:rsidR="001622C4" w:rsidRPr="002C0BF9" w:rsidTr="00D806DD">
        <w:tc>
          <w:tcPr>
            <w:tcW w:w="851" w:type="dxa"/>
            <w:shd w:val="clear" w:color="auto" w:fill="auto"/>
          </w:tcPr>
          <w:p w:rsidR="001622C4" w:rsidRPr="00B76733" w:rsidRDefault="001622C4" w:rsidP="00D806DD">
            <w:pPr>
              <w:autoSpaceDE w:val="0"/>
              <w:jc w:val="center"/>
              <w:rPr>
                <w:rFonts w:eastAsia="Times New Roman CYR" w:cs="Times New Roman CYR"/>
                <w:bCs/>
              </w:rPr>
            </w:pPr>
            <w:r>
              <w:rPr>
                <w:rFonts w:eastAsia="Times New Roman CYR" w:cs="Times New Roman CYR"/>
                <w:bCs/>
                <w:lang w:val="en-US"/>
              </w:rPr>
              <w:t>1</w:t>
            </w:r>
            <w:r w:rsidR="00B76733">
              <w:rPr>
                <w:rFonts w:eastAsia="Times New Roman CYR" w:cs="Times New Roman CYR"/>
                <w:bCs/>
              </w:rPr>
              <w:t>.</w:t>
            </w:r>
          </w:p>
        </w:tc>
        <w:tc>
          <w:tcPr>
            <w:tcW w:w="4536" w:type="dxa"/>
            <w:shd w:val="clear" w:color="auto" w:fill="auto"/>
          </w:tcPr>
          <w:p w:rsidR="001622C4" w:rsidRPr="0069600C" w:rsidRDefault="002C0BF9" w:rsidP="00D806DD">
            <w:pPr>
              <w:autoSpaceDE w:val="0"/>
              <w:ind w:firstLine="34"/>
            </w:pPr>
            <w:r>
              <w:t>Религиозно-философская эстетика в России: истоки и основные черты</w:t>
            </w:r>
          </w:p>
        </w:tc>
        <w:tc>
          <w:tcPr>
            <w:tcW w:w="1559" w:type="dxa"/>
            <w:shd w:val="clear" w:color="auto" w:fill="auto"/>
          </w:tcPr>
          <w:p w:rsidR="001622C4" w:rsidRPr="0069600C" w:rsidRDefault="002C0BF9" w:rsidP="00D806DD">
            <w:pPr>
              <w:autoSpaceDE w:val="0"/>
              <w:ind w:firstLine="34"/>
              <w:jc w:val="center"/>
              <w:rPr>
                <w:i/>
                <w:iCs/>
                <w:w w:val="87"/>
              </w:rPr>
            </w:pPr>
            <w:r>
              <w:rPr>
                <w:i/>
                <w:iCs/>
                <w:w w:val="87"/>
              </w:rPr>
              <w:t>4</w:t>
            </w:r>
          </w:p>
        </w:tc>
        <w:tc>
          <w:tcPr>
            <w:tcW w:w="1560" w:type="dxa"/>
            <w:shd w:val="clear" w:color="auto" w:fill="auto"/>
          </w:tcPr>
          <w:p w:rsidR="001622C4" w:rsidRPr="00AD41F8" w:rsidRDefault="00AD41F8" w:rsidP="00D806DD">
            <w:pPr>
              <w:autoSpaceDE w:val="0"/>
              <w:ind w:firstLine="34"/>
              <w:jc w:val="center"/>
              <w:rPr>
                <w:i/>
                <w:iCs/>
                <w:spacing w:val="-10"/>
                <w:w w:val="87"/>
                <w:lang w:val="en-US"/>
              </w:rPr>
            </w:pPr>
            <w:r>
              <w:rPr>
                <w:i/>
                <w:iCs/>
                <w:spacing w:val="-10"/>
                <w:w w:val="87"/>
                <w:lang w:val="en-US"/>
              </w:rPr>
              <w:t>2</w:t>
            </w:r>
          </w:p>
        </w:tc>
        <w:tc>
          <w:tcPr>
            <w:tcW w:w="1701" w:type="dxa"/>
            <w:shd w:val="clear" w:color="auto" w:fill="auto"/>
          </w:tcPr>
          <w:p w:rsidR="001622C4" w:rsidRPr="002C0BF9" w:rsidRDefault="00B76733" w:rsidP="00B76733">
            <w:pPr>
              <w:autoSpaceDE w:val="0"/>
              <w:rPr>
                <w:rFonts w:eastAsia="Times New Roman CYR" w:cs="Times New Roman CYR"/>
                <w:b/>
                <w:bCs/>
              </w:rPr>
            </w:pPr>
            <w:r>
              <w:rPr>
                <w:rFonts w:eastAsia="Times New Roman CYR" w:cs="Times New Roman CYR"/>
                <w:b/>
                <w:bCs/>
              </w:rPr>
              <w:t>Чтение и комменарий заданного текста, выступление по теме с презентацией</w:t>
            </w:r>
          </w:p>
        </w:tc>
      </w:tr>
      <w:tr w:rsidR="001622C4" w:rsidRPr="002C0BF9" w:rsidTr="00B76733">
        <w:trPr>
          <w:cantSplit/>
        </w:trPr>
        <w:tc>
          <w:tcPr>
            <w:tcW w:w="851" w:type="dxa"/>
            <w:shd w:val="clear" w:color="auto" w:fill="auto"/>
          </w:tcPr>
          <w:p w:rsidR="001622C4" w:rsidRPr="00B76733" w:rsidRDefault="001622C4" w:rsidP="00D806DD">
            <w:pPr>
              <w:autoSpaceDE w:val="0"/>
              <w:jc w:val="center"/>
              <w:rPr>
                <w:rFonts w:eastAsia="Times New Roman CYR" w:cs="Times New Roman CYR"/>
                <w:bCs/>
              </w:rPr>
            </w:pPr>
            <w:r>
              <w:rPr>
                <w:rFonts w:eastAsia="Times New Roman CYR" w:cs="Times New Roman CYR"/>
                <w:bCs/>
                <w:lang w:val="en-US"/>
              </w:rPr>
              <w:lastRenderedPageBreak/>
              <w:t>2</w:t>
            </w:r>
            <w:r w:rsidR="00B76733">
              <w:rPr>
                <w:rFonts w:eastAsia="Times New Roman CYR" w:cs="Times New Roman CYR"/>
                <w:bCs/>
              </w:rPr>
              <w:t>.</w:t>
            </w:r>
          </w:p>
        </w:tc>
        <w:tc>
          <w:tcPr>
            <w:tcW w:w="4536" w:type="dxa"/>
            <w:shd w:val="clear" w:color="auto" w:fill="auto"/>
          </w:tcPr>
          <w:p w:rsidR="001622C4" w:rsidRPr="00AD41F8" w:rsidRDefault="002C0BF9" w:rsidP="00D806DD">
            <w:pPr>
              <w:autoSpaceDE w:val="0"/>
              <w:ind w:firstLine="34"/>
            </w:pPr>
            <w:r>
              <w:t>Религиозно-философская эстетика русского зарубежья: общая характеристика</w:t>
            </w:r>
            <w:r w:rsidR="00AD41F8">
              <w:t>. Влияние эстетики русского зарубежья на культуру стран-реципиентов</w:t>
            </w:r>
          </w:p>
        </w:tc>
        <w:tc>
          <w:tcPr>
            <w:tcW w:w="1559" w:type="dxa"/>
            <w:shd w:val="clear" w:color="auto" w:fill="auto"/>
          </w:tcPr>
          <w:p w:rsidR="001622C4" w:rsidRPr="0069600C" w:rsidRDefault="002C0BF9" w:rsidP="00D806DD">
            <w:pPr>
              <w:autoSpaceDE w:val="0"/>
              <w:ind w:firstLine="34"/>
              <w:jc w:val="center"/>
              <w:rPr>
                <w:i/>
                <w:iCs/>
                <w:w w:val="87"/>
              </w:rPr>
            </w:pPr>
            <w:r>
              <w:rPr>
                <w:i/>
                <w:iCs/>
                <w:w w:val="87"/>
              </w:rPr>
              <w:t>4</w:t>
            </w:r>
          </w:p>
        </w:tc>
        <w:tc>
          <w:tcPr>
            <w:tcW w:w="1560" w:type="dxa"/>
            <w:shd w:val="clear" w:color="auto" w:fill="auto"/>
          </w:tcPr>
          <w:p w:rsidR="001622C4" w:rsidRPr="0069600C" w:rsidRDefault="002C0BF9" w:rsidP="00D806DD">
            <w:pPr>
              <w:autoSpaceDE w:val="0"/>
              <w:ind w:firstLine="34"/>
              <w:jc w:val="center"/>
              <w:rPr>
                <w:i/>
                <w:iCs/>
                <w:spacing w:val="-10"/>
                <w:w w:val="87"/>
              </w:rPr>
            </w:pPr>
            <w:r>
              <w:rPr>
                <w:i/>
                <w:iCs/>
                <w:spacing w:val="-10"/>
                <w:w w:val="87"/>
              </w:rPr>
              <w:t>2</w:t>
            </w:r>
          </w:p>
        </w:tc>
        <w:tc>
          <w:tcPr>
            <w:tcW w:w="1701" w:type="dxa"/>
            <w:shd w:val="clear" w:color="auto" w:fill="auto"/>
          </w:tcPr>
          <w:p w:rsidR="001622C4" w:rsidRPr="002C0BF9" w:rsidRDefault="00B76733" w:rsidP="00D806DD">
            <w:pPr>
              <w:autoSpaceDE w:val="0"/>
              <w:ind w:firstLine="34"/>
              <w:rPr>
                <w:rFonts w:eastAsia="Times New Roman CYR" w:cs="Times New Roman CYR"/>
                <w:b/>
                <w:bCs/>
              </w:rPr>
            </w:pPr>
            <w:r>
              <w:rPr>
                <w:rFonts w:eastAsia="Times New Roman CYR" w:cs="Times New Roman CYR"/>
                <w:b/>
                <w:bCs/>
              </w:rPr>
              <w:t>Чтение и комменарий заданного текста, выступление по теме с презентацией</w:t>
            </w:r>
          </w:p>
        </w:tc>
      </w:tr>
      <w:tr w:rsidR="001622C4" w:rsidRPr="00AD4F44" w:rsidTr="00D806DD">
        <w:tc>
          <w:tcPr>
            <w:tcW w:w="851" w:type="dxa"/>
            <w:shd w:val="clear" w:color="auto" w:fill="auto"/>
          </w:tcPr>
          <w:p w:rsidR="001622C4" w:rsidRPr="00B76733" w:rsidRDefault="001622C4" w:rsidP="00D806DD">
            <w:pPr>
              <w:autoSpaceDE w:val="0"/>
              <w:jc w:val="center"/>
              <w:rPr>
                <w:rFonts w:eastAsia="Times New Roman CYR" w:cs="Times New Roman CYR"/>
                <w:bCs/>
              </w:rPr>
            </w:pPr>
            <w:r w:rsidRPr="00AD41F8">
              <w:rPr>
                <w:rFonts w:eastAsia="Times New Roman CYR" w:cs="Times New Roman CYR"/>
                <w:bCs/>
              </w:rPr>
              <w:t>3</w:t>
            </w:r>
            <w:r w:rsidR="00B76733">
              <w:rPr>
                <w:rFonts w:eastAsia="Times New Roman CYR" w:cs="Times New Roman CYR"/>
                <w:bCs/>
              </w:rPr>
              <w:t>.</w:t>
            </w:r>
          </w:p>
        </w:tc>
        <w:tc>
          <w:tcPr>
            <w:tcW w:w="4536" w:type="dxa"/>
            <w:shd w:val="clear" w:color="auto" w:fill="auto"/>
          </w:tcPr>
          <w:p w:rsidR="001622C4" w:rsidRDefault="002C0BF9" w:rsidP="00D806DD">
            <w:pPr>
              <w:autoSpaceDE w:val="0"/>
              <w:ind w:firstLine="34"/>
            </w:pPr>
            <w:r>
              <w:t>Эстетические взгляды Н.А. Бердяева</w:t>
            </w:r>
          </w:p>
          <w:p w:rsidR="002C0BF9" w:rsidRDefault="002C0BF9" w:rsidP="00D806DD">
            <w:pPr>
              <w:autoSpaceDE w:val="0"/>
              <w:ind w:firstLine="34"/>
            </w:pPr>
            <w:r>
              <w:t>- эстетические интенции в философии культуры Н.А. Бердяева</w:t>
            </w:r>
          </w:p>
          <w:p w:rsidR="002C0BF9" w:rsidRDefault="002C0BF9" w:rsidP="00D806DD">
            <w:pPr>
              <w:autoSpaceDE w:val="0"/>
              <w:ind w:firstLine="34"/>
            </w:pPr>
            <w:r>
              <w:t>- Н.А. Бердяев о Красоте</w:t>
            </w:r>
          </w:p>
          <w:p w:rsidR="002C0BF9" w:rsidRPr="0069600C" w:rsidRDefault="002C0BF9" w:rsidP="00D806DD">
            <w:pPr>
              <w:autoSpaceDE w:val="0"/>
              <w:ind w:firstLine="34"/>
            </w:pPr>
            <w:r>
              <w:t>- Н.А. Бердяев о мировом и русском искусстве</w:t>
            </w:r>
          </w:p>
        </w:tc>
        <w:tc>
          <w:tcPr>
            <w:tcW w:w="1559" w:type="dxa"/>
            <w:shd w:val="clear" w:color="auto" w:fill="auto"/>
          </w:tcPr>
          <w:p w:rsidR="001622C4" w:rsidRPr="0069600C" w:rsidRDefault="002C0BF9" w:rsidP="00D806DD">
            <w:pPr>
              <w:autoSpaceDE w:val="0"/>
              <w:ind w:firstLine="34"/>
              <w:jc w:val="center"/>
              <w:rPr>
                <w:i/>
                <w:iCs/>
                <w:w w:val="87"/>
              </w:rPr>
            </w:pPr>
            <w:r>
              <w:rPr>
                <w:i/>
                <w:iCs/>
                <w:w w:val="87"/>
              </w:rPr>
              <w:t>4</w:t>
            </w:r>
          </w:p>
        </w:tc>
        <w:tc>
          <w:tcPr>
            <w:tcW w:w="1560" w:type="dxa"/>
            <w:shd w:val="clear" w:color="auto" w:fill="auto"/>
          </w:tcPr>
          <w:p w:rsidR="001622C4" w:rsidRPr="0069600C" w:rsidRDefault="002C0BF9" w:rsidP="002C0BF9">
            <w:pPr>
              <w:autoSpaceDE w:val="0"/>
              <w:ind w:firstLine="34"/>
              <w:jc w:val="center"/>
              <w:rPr>
                <w:i/>
                <w:iCs/>
                <w:spacing w:val="-10"/>
                <w:w w:val="87"/>
              </w:rPr>
            </w:pPr>
            <w:r>
              <w:rPr>
                <w:i/>
                <w:iCs/>
                <w:spacing w:val="-10"/>
                <w:w w:val="87"/>
              </w:rPr>
              <w:t>2</w:t>
            </w:r>
          </w:p>
        </w:tc>
        <w:tc>
          <w:tcPr>
            <w:tcW w:w="1701" w:type="dxa"/>
            <w:shd w:val="clear" w:color="auto" w:fill="auto"/>
          </w:tcPr>
          <w:p w:rsidR="001622C4" w:rsidRPr="00AD4F44" w:rsidRDefault="00B76733" w:rsidP="00D806DD">
            <w:pPr>
              <w:autoSpaceDE w:val="0"/>
              <w:rPr>
                <w:rFonts w:eastAsia="Times New Roman CYR" w:cs="Times New Roman CYR"/>
                <w:bCs/>
              </w:rPr>
            </w:pPr>
            <w:r>
              <w:rPr>
                <w:rFonts w:eastAsia="Times New Roman CYR" w:cs="Times New Roman CYR"/>
                <w:b/>
                <w:bCs/>
              </w:rPr>
              <w:t>Чтение и комменарий заданного текста, выступление по теме с презентацией</w:t>
            </w:r>
          </w:p>
        </w:tc>
      </w:tr>
      <w:tr w:rsidR="001622C4" w:rsidRPr="00AD4F44" w:rsidTr="002C0BF9">
        <w:trPr>
          <w:cantSplit/>
        </w:trPr>
        <w:tc>
          <w:tcPr>
            <w:tcW w:w="851" w:type="dxa"/>
            <w:shd w:val="clear" w:color="auto" w:fill="auto"/>
          </w:tcPr>
          <w:p w:rsidR="001622C4" w:rsidRPr="00B76733" w:rsidRDefault="001622C4" w:rsidP="00D806DD">
            <w:pPr>
              <w:autoSpaceDE w:val="0"/>
              <w:jc w:val="center"/>
              <w:rPr>
                <w:rFonts w:eastAsia="Times New Roman CYR" w:cs="Times New Roman CYR"/>
                <w:bCs/>
              </w:rPr>
            </w:pPr>
            <w:r>
              <w:rPr>
                <w:rFonts w:eastAsia="Times New Roman CYR" w:cs="Times New Roman CYR"/>
                <w:bCs/>
                <w:lang w:val="en-US"/>
              </w:rPr>
              <w:t>4</w:t>
            </w:r>
            <w:r w:rsidR="00B76733">
              <w:rPr>
                <w:rFonts w:eastAsia="Times New Roman CYR" w:cs="Times New Roman CYR"/>
                <w:bCs/>
              </w:rPr>
              <w:t>.</w:t>
            </w:r>
          </w:p>
        </w:tc>
        <w:tc>
          <w:tcPr>
            <w:tcW w:w="4536" w:type="dxa"/>
            <w:shd w:val="clear" w:color="auto" w:fill="auto"/>
          </w:tcPr>
          <w:p w:rsidR="001622C4" w:rsidRDefault="002C0BF9" w:rsidP="002C0BF9">
            <w:pPr>
              <w:autoSpaceDE w:val="0"/>
            </w:pPr>
            <w:r>
              <w:t>Эстетические взгляды о. Сергия Булгакова</w:t>
            </w:r>
          </w:p>
          <w:p w:rsidR="002C0BF9" w:rsidRDefault="002C0BF9" w:rsidP="002C0BF9">
            <w:pPr>
              <w:autoSpaceDE w:val="0"/>
            </w:pPr>
            <w:r>
              <w:t>- софиология о. Сергия Булгакова как основа его эстетики</w:t>
            </w:r>
          </w:p>
          <w:p w:rsidR="002C0BF9" w:rsidRPr="0069600C" w:rsidRDefault="002C0BF9" w:rsidP="002C0BF9">
            <w:pPr>
              <w:autoSpaceDE w:val="0"/>
            </w:pPr>
            <w:r>
              <w:t>- искусство и иконопись в оценках о. Сергия Булгакова</w:t>
            </w:r>
          </w:p>
        </w:tc>
        <w:tc>
          <w:tcPr>
            <w:tcW w:w="1559" w:type="dxa"/>
            <w:shd w:val="clear" w:color="auto" w:fill="auto"/>
          </w:tcPr>
          <w:p w:rsidR="001622C4" w:rsidRPr="0069600C" w:rsidRDefault="002C0BF9" w:rsidP="00D806DD">
            <w:pPr>
              <w:autoSpaceDE w:val="0"/>
              <w:ind w:firstLine="34"/>
              <w:jc w:val="center"/>
              <w:rPr>
                <w:i/>
                <w:iCs/>
                <w:w w:val="87"/>
              </w:rPr>
            </w:pPr>
            <w:r>
              <w:rPr>
                <w:i/>
                <w:iCs/>
                <w:w w:val="87"/>
              </w:rPr>
              <w:t>4</w:t>
            </w:r>
          </w:p>
        </w:tc>
        <w:tc>
          <w:tcPr>
            <w:tcW w:w="1560" w:type="dxa"/>
            <w:shd w:val="clear" w:color="auto" w:fill="auto"/>
          </w:tcPr>
          <w:p w:rsidR="001622C4" w:rsidRPr="0069600C" w:rsidRDefault="002C0BF9" w:rsidP="00D806DD">
            <w:pPr>
              <w:autoSpaceDE w:val="0"/>
              <w:ind w:firstLine="34"/>
              <w:jc w:val="center"/>
              <w:rPr>
                <w:i/>
                <w:iCs/>
                <w:spacing w:val="-10"/>
                <w:w w:val="87"/>
              </w:rPr>
            </w:pPr>
            <w:r>
              <w:rPr>
                <w:i/>
                <w:iCs/>
                <w:spacing w:val="-10"/>
                <w:w w:val="87"/>
              </w:rPr>
              <w:t>2</w:t>
            </w:r>
          </w:p>
        </w:tc>
        <w:tc>
          <w:tcPr>
            <w:tcW w:w="1701" w:type="dxa"/>
            <w:shd w:val="clear" w:color="auto" w:fill="auto"/>
          </w:tcPr>
          <w:p w:rsidR="001622C4" w:rsidRPr="00AD4F44" w:rsidRDefault="00B76733" w:rsidP="00D806DD">
            <w:pPr>
              <w:autoSpaceDE w:val="0"/>
              <w:ind w:firstLine="34"/>
              <w:rPr>
                <w:rFonts w:eastAsia="Times New Roman CYR" w:cs="Times New Roman CYR"/>
                <w:b/>
                <w:bCs/>
              </w:rPr>
            </w:pPr>
            <w:r>
              <w:rPr>
                <w:rFonts w:eastAsia="Times New Roman CYR" w:cs="Times New Roman CYR"/>
                <w:b/>
                <w:bCs/>
              </w:rPr>
              <w:t>Чтение и комменарий заданного текста, выступление по теме с презентацией</w:t>
            </w:r>
          </w:p>
        </w:tc>
      </w:tr>
      <w:tr w:rsidR="001622C4" w:rsidRPr="00AD4F44" w:rsidTr="00D806DD">
        <w:tc>
          <w:tcPr>
            <w:tcW w:w="851" w:type="dxa"/>
            <w:shd w:val="clear" w:color="auto" w:fill="auto"/>
          </w:tcPr>
          <w:p w:rsidR="001622C4" w:rsidRPr="002C0BF9" w:rsidRDefault="001622C4" w:rsidP="00D806DD">
            <w:pPr>
              <w:autoSpaceDE w:val="0"/>
              <w:jc w:val="center"/>
              <w:rPr>
                <w:rFonts w:eastAsia="Times New Roman CYR" w:cs="Times New Roman CYR"/>
                <w:bCs/>
              </w:rPr>
            </w:pPr>
            <w:r w:rsidRPr="002C0BF9">
              <w:rPr>
                <w:rFonts w:eastAsia="Times New Roman CYR" w:cs="Times New Roman CYR"/>
                <w:bCs/>
              </w:rPr>
              <w:t>5</w:t>
            </w:r>
            <w:r w:rsidR="00B76733">
              <w:rPr>
                <w:rFonts w:eastAsia="Times New Roman CYR" w:cs="Times New Roman CYR"/>
                <w:bCs/>
              </w:rPr>
              <w:t>.</w:t>
            </w:r>
          </w:p>
        </w:tc>
        <w:tc>
          <w:tcPr>
            <w:tcW w:w="4536" w:type="dxa"/>
            <w:shd w:val="clear" w:color="auto" w:fill="auto"/>
          </w:tcPr>
          <w:p w:rsidR="001622C4" w:rsidRDefault="002C0BF9" w:rsidP="00D806DD">
            <w:pPr>
              <w:autoSpaceDE w:val="0"/>
              <w:ind w:firstLine="34"/>
            </w:pPr>
            <w:r>
              <w:t>Эстетика И.А. Ильина</w:t>
            </w:r>
          </w:p>
          <w:p w:rsidR="002C0BF9" w:rsidRDefault="002C0BF9" w:rsidP="00D806DD">
            <w:pPr>
              <w:autoSpaceDE w:val="0"/>
              <w:ind w:firstLine="34"/>
            </w:pPr>
            <w:r>
              <w:t>- философское обоснование эстетики И.А. Ильиным</w:t>
            </w:r>
          </w:p>
          <w:p w:rsidR="002C0BF9" w:rsidRPr="0069600C" w:rsidRDefault="002C0BF9" w:rsidP="00D806DD">
            <w:pPr>
              <w:autoSpaceDE w:val="0"/>
              <w:ind w:firstLine="34"/>
            </w:pPr>
            <w:r>
              <w:t xml:space="preserve">- И.А. Ильин о </w:t>
            </w:r>
            <w:r w:rsidR="00D96922">
              <w:t>духовности в искусстве и роли художника</w:t>
            </w:r>
          </w:p>
        </w:tc>
        <w:tc>
          <w:tcPr>
            <w:tcW w:w="1559" w:type="dxa"/>
            <w:shd w:val="clear" w:color="auto" w:fill="auto"/>
          </w:tcPr>
          <w:p w:rsidR="001622C4" w:rsidRPr="0069600C" w:rsidRDefault="00D96922" w:rsidP="00D806DD">
            <w:pPr>
              <w:autoSpaceDE w:val="0"/>
              <w:ind w:firstLine="34"/>
              <w:jc w:val="center"/>
              <w:rPr>
                <w:i/>
                <w:iCs/>
                <w:w w:val="87"/>
              </w:rPr>
            </w:pPr>
            <w:r>
              <w:rPr>
                <w:i/>
                <w:iCs/>
                <w:w w:val="87"/>
              </w:rPr>
              <w:t>4</w:t>
            </w:r>
          </w:p>
        </w:tc>
        <w:tc>
          <w:tcPr>
            <w:tcW w:w="1560" w:type="dxa"/>
            <w:shd w:val="clear" w:color="auto" w:fill="auto"/>
          </w:tcPr>
          <w:p w:rsidR="001622C4" w:rsidRPr="0069600C" w:rsidRDefault="00D96922" w:rsidP="00D806DD">
            <w:pPr>
              <w:autoSpaceDE w:val="0"/>
              <w:ind w:firstLine="34"/>
              <w:jc w:val="center"/>
              <w:rPr>
                <w:i/>
                <w:iCs/>
                <w:spacing w:val="-10"/>
                <w:w w:val="87"/>
              </w:rPr>
            </w:pPr>
            <w:r>
              <w:rPr>
                <w:i/>
                <w:iCs/>
                <w:spacing w:val="-10"/>
                <w:w w:val="87"/>
              </w:rPr>
              <w:t>2</w:t>
            </w:r>
          </w:p>
        </w:tc>
        <w:tc>
          <w:tcPr>
            <w:tcW w:w="1701" w:type="dxa"/>
            <w:shd w:val="clear" w:color="auto" w:fill="auto"/>
          </w:tcPr>
          <w:p w:rsidR="001622C4" w:rsidRPr="00AD4F44" w:rsidRDefault="00B76733" w:rsidP="00D806DD">
            <w:pPr>
              <w:autoSpaceDE w:val="0"/>
              <w:ind w:firstLine="34"/>
              <w:rPr>
                <w:rFonts w:eastAsia="Times New Roman CYR" w:cs="Times New Roman CYR"/>
                <w:b/>
                <w:bCs/>
              </w:rPr>
            </w:pPr>
            <w:r>
              <w:rPr>
                <w:rFonts w:eastAsia="Times New Roman CYR" w:cs="Times New Roman CYR"/>
                <w:b/>
                <w:bCs/>
              </w:rPr>
              <w:t>Чтение и комменарий заданного текста, выступление по теме с презентацией</w:t>
            </w:r>
          </w:p>
        </w:tc>
      </w:tr>
      <w:tr w:rsidR="001622C4" w:rsidRPr="00AD4F44" w:rsidTr="00D806DD">
        <w:tc>
          <w:tcPr>
            <w:tcW w:w="851" w:type="dxa"/>
            <w:shd w:val="clear" w:color="auto" w:fill="auto"/>
          </w:tcPr>
          <w:p w:rsidR="001622C4" w:rsidRPr="002C0BF9" w:rsidRDefault="001622C4" w:rsidP="00D806DD">
            <w:pPr>
              <w:autoSpaceDE w:val="0"/>
              <w:jc w:val="center"/>
              <w:rPr>
                <w:rFonts w:eastAsia="Times New Roman CYR" w:cs="Times New Roman CYR"/>
                <w:bCs/>
              </w:rPr>
            </w:pPr>
            <w:r w:rsidRPr="002C0BF9">
              <w:rPr>
                <w:rFonts w:eastAsia="Times New Roman CYR" w:cs="Times New Roman CYR"/>
                <w:bCs/>
              </w:rPr>
              <w:t>6</w:t>
            </w:r>
            <w:r w:rsidR="00B76733">
              <w:rPr>
                <w:rFonts w:eastAsia="Times New Roman CYR" w:cs="Times New Roman CYR"/>
                <w:bCs/>
              </w:rPr>
              <w:t>.</w:t>
            </w:r>
          </w:p>
        </w:tc>
        <w:tc>
          <w:tcPr>
            <w:tcW w:w="4536" w:type="dxa"/>
            <w:shd w:val="clear" w:color="auto" w:fill="auto"/>
          </w:tcPr>
          <w:p w:rsidR="001622C4" w:rsidRDefault="00D96922" w:rsidP="00D806DD">
            <w:pPr>
              <w:autoSpaceDE w:val="0"/>
              <w:ind w:firstLine="34"/>
            </w:pPr>
            <w:r>
              <w:t>Эстетические взгляды Б.П. Вышеславцева</w:t>
            </w:r>
          </w:p>
          <w:p w:rsidR="00D96922" w:rsidRDefault="00D96922" w:rsidP="00D806DD">
            <w:pPr>
              <w:autoSpaceDE w:val="0"/>
              <w:ind w:firstLine="34"/>
            </w:pPr>
            <w:r>
              <w:t>- особенности этически окрашенной эстетики Б.П. Вышеславцева. Философия, этика и эстетика</w:t>
            </w:r>
          </w:p>
          <w:p w:rsidR="00D96922" w:rsidRDefault="00D96922" w:rsidP="00D806DD">
            <w:pPr>
              <w:autoSpaceDE w:val="0"/>
              <w:ind w:firstLine="34"/>
            </w:pPr>
            <w:r>
              <w:t>- искусство и художник в трактовке Б.П. Вышеславцева</w:t>
            </w:r>
          </w:p>
          <w:p w:rsidR="00D96922" w:rsidRPr="0069600C" w:rsidRDefault="00D96922" w:rsidP="00D806DD">
            <w:pPr>
              <w:autoSpaceDE w:val="0"/>
              <w:ind w:firstLine="34"/>
            </w:pPr>
            <w:r>
              <w:t>- Б.П. Вышеславцев об «эстетико-космологическом»</w:t>
            </w:r>
          </w:p>
        </w:tc>
        <w:tc>
          <w:tcPr>
            <w:tcW w:w="1559" w:type="dxa"/>
            <w:shd w:val="clear" w:color="auto" w:fill="auto"/>
          </w:tcPr>
          <w:p w:rsidR="001622C4" w:rsidRPr="00AD41F8" w:rsidRDefault="00AD41F8" w:rsidP="00D806DD">
            <w:pPr>
              <w:autoSpaceDE w:val="0"/>
              <w:ind w:firstLine="34"/>
              <w:jc w:val="center"/>
              <w:rPr>
                <w:i/>
                <w:iCs/>
                <w:w w:val="87"/>
                <w:lang w:val="en-US"/>
              </w:rPr>
            </w:pPr>
            <w:r>
              <w:rPr>
                <w:i/>
                <w:iCs/>
                <w:w w:val="87"/>
                <w:lang w:val="en-US"/>
              </w:rPr>
              <w:t>4</w:t>
            </w:r>
          </w:p>
        </w:tc>
        <w:tc>
          <w:tcPr>
            <w:tcW w:w="1560" w:type="dxa"/>
            <w:shd w:val="clear" w:color="auto" w:fill="auto"/>
          </w:tcPr>
          <w:p w:rsidR="001622C4" w:rsidRPr="0069600C" w:rsidRDefault="00B76733" w:rsidP="00D806DD">
            <w:pPr>
              <w:autoSpaceDE w:val="0"/>
              <w:ind w:firstLine="34"/>
              <w:jc w:val="center"/>
              <w:rPr>
                <w:i/>
                <w:iCs/>
                <w:spacing w:val="-10"/>
                <w:w w:val="87"/>
              </w:rPr>
            </w:pPr>
            <w:r>
              <w:rPr>
                <w:i/>
                <w:iCs/>
                <w:spacing w:val="-10"/>
                <w:w w:val="87"/>
              </w:rPr>
              <w:t>2</w:t>
            </w:r>
          </w:p>
        </w:tc>
        <w:tc>
          <w:tcPr>
            <w:tcW w:w="1701" w:type="dxa"/>
            <w:shd w:val="clear" w:color="auto" w:fill="auto"/>
          </w:tcPr>
          <w:p w:rsidR="001622C4" w:rsidRPr="00AD4F44" w:rsidRDefault="00B76733" w:rsidP="00D806DD">
            <w:pPr>
              <w:autoSpaceDE w:val="0"/>
              <w:ind w:firstLine="34"/>
              <w:rPr>
                <w:rFonts w:eastAsia="Times New Roman CYR" w:cs="Times New Roman CYR"/>
                <w:b/>
                <w:bCs/>
              </w:rPr>
            </w:pPr>
            <w:r>
              <w:rPr>
                <w:rFonts w:eastAsia="Times New Roman CYR" w:cs="Times New Roman CYR"/>
                <w:b/>
                <w:bCs/>
              </w:rPr>
              <w:t>Чтение и комменарий заданного текста, выступление по теме с презентацией</w:t>
            </w:r>
          </w:p>
        </w:tc>
      </w:tr>
      <w:tr w:rsidR="001622C4" w:rsidRPr="00AD4F44" w:rsidTr="00D806DD">
        <w:tc>
          <w:tcPr>
            <w:tcW w:w="851" w:type="dxa"/>
            <w:shd w:val="clear" w:color="auto" w:fill="auto"/>
          </w:tcPr>
          <w:p w:rsidR="001622C4" w:rsidRPr="00D96922" w:rsidRDefault="001622C4" w:rsidP="00D806DD">
            <w:pPr>
              <w:autoSpaceDE w:val="0"/>
              <w:jc w:val="center"/>
              <w:rPr>
                <w:rFonts w:eastAsia="Times New Roman CYR" w:cs="Times New Roman CYR"/>
                <w:bCs/>
              </w:rPr>
            </w:pPr>
            <w:r w:rsidRPr="00D96922">
              <w:rPr>
                <w:rFonts w:eastAsia="Times New Roman CYR" w:cs="Times New Roman CYR"/>
                <w:bCs/>
              </w:rPr>
              <w:t>7</w:t>
            </w:r>
            <w:r w:rsidR="00B76733">
              <w:rPr>
                <w:rFonts w:eastAsia="Times New Roman CYR" w:cs="Times New Roman CYR"/>
                <w:bCs/>
              </w:rPr>
              <w:t>.</w:t>
            </w:r>
          </w:p>
        </w:tc>
        <w:tc>
          <w:tcPr>
            <w:tcW w:w="4536" w:type="dxa"/>
            <w:shd w:val="clear" w:color="auto" w:fill="auto"/>
          </w:tcPr>
          <w:p w:rsidR="001622C4" w:rsidRDefault="00D96922" w:rsidP="00D806DD">
            <w:pPr>
              <w:autoSpaceDE w:val="0"/>
              <w:ind w:firstLine="34"/>
            </w:pPr>
            <w:r>
              <w:t>Эстетика русского интуитивизма (Н.О. Лосский, С.Л. Франк)</w:t>
            </w:r>
          </w:p>
          <w:p w:rsidR="00D96922" w:rsidRDefault="00D96922" w:rsidP="00D806DD">
            <w:pPr>
              <w:autoSpaceDE w:val="0"/>
              <w:ind w:firstLine="34"/>
            </w:pPr>
            <w:r>
              <w:t>- философские основания эстетики Н.О. Лосского</w:t>
            </w:r>
          </w:p>
          <w:p w:rsidR="00D96922" w:rsidRDefault="00D96922" w:rsidP="00D806DD">
            <w:pPr>
              <w:autoSpaceDE w:val="0"/>
              <w:ind w:firstLine="34"/>
            </w:pPr>
            <w:r>
              <w:t>- Н.О. Лосский: метафизическое учение об идеале красоты</w:t>
            </w:r>
          </w:p>
          <w:p w:rsidR="00D96922" w:rsidRDefault="00D96922" w:rsidP="00D806DD">
            <w:pPr>
              <w:autoSpaceDE w:val="0"/>
              <w:ind w:firstLine="34"/>
            </w:pPr>
            <w:r>
              <w:t>- связь интуитивной философии С.Л. Франка с его эстетикой</w:t>
            </w:r>
          </w:p>
          <w:p w:rsidR="00D96922" w:rsidRDefault="00D96922" w:rsidP="00D96922">
            <w:pPr>
              <w:autoSpaceDE w:val="0"/>
              <w:ind w:firstLine="34"/>
            </w:pPr>
            <w:r>
              <w:t>- прекрасное как отображение металогического единства бытия</w:t>
            </w:r>
          </w:p>
          <w:p w:rsidR="00D96922" w:rsidRPr="00D96922" w:rsidRDefault="00D96922" w:rsidP="00D96922">
            <w:pPr>
              <w:autoSpaceDE w:val="0"/>
              <w:ind w:firstLine="34"/>
            </w:pPr>
            <w:r>
              <w:t>- эстетика Н.О. Лосского и С.Л. Франка: сходства и различия</w:t>
            </w:r>
          </w:p>
        </w:tc>
        <w:tc>
          <w:tcPr>
            <w:tcW w:w="1559" w:type="dxa"/>
            <w:shd w:val="clear" w:color="auto" w:fill="auto"/>
          </w:tcPr>
          <w:p w:rsidR="001622C4" w:rsidRPr="0069600C" w:rsidRDefault="00D96922" w:rsidP="00D806DD">
            <w:pPr>
              <w:autoSpaceDE w:val="0"/>
              <w:ind w:firstLine="34"/>
              <w:jc w:val="center"/>
              <w:rPr>
                <w:i/>
                <w:iCs/>
                <w:w w:val="87"/>
              </w:rPr>
            </w:pPr>
            <w:r>
              <w:rPr>
                <w:i/>
                <w:iCs/>
                <w:w w:val="87"/>
              </w:rPr>
              <w:t>4</w:t>
            </w:r>
          </w:p>
        </w:tc>
        <w:tc>
          <w:tcPr>
            <w:tcW w:w="1560" w:type="dxa"/>
            <w:shd w:val="clear" w:color="auto" w:fill="auto"/>
          </w:tcPr>
          <w:p w:rsidR="001622C4" w:rsidRPr="0069600C" w:rsidRDefault="00B76733" w:rsidP="00D806DD">
            <w:pPr>
              <w:autoSpaceDE w:val="0"/>
              <w:ind w:firstLine="34"/>
              <w:jc w:val="center"/>
              <w:rPr>
                <w:i/>
                <w:iCs/>
                <w:spacing w:val="-10"/>
                <w:w w:val="87"/>
              </w:rPr>
            </w:pPr>
            <w:r>
              <w:rPr>
                <w:i/>
                <w:iCs/>
                <w:spacing w:val="-10"/>
                <w:w w:val="87"/>
              </w:rPr>
              <w:t>2</w:t>
            </w:r>
          </w:p>
        </w:tc>
        <w:tc>
          <w:tcPr>
            <w:tcW w:w="1701" w:type="dxa"/>
            <w:shd w:val="clear" w:color="auto" w:fill="auto"/>
          </w:tcPr>
          <w:p w:rsidR="001622C4" w:rsidRPr="00AD4F44" w:rsidRDefault="00B76733" w:rsidP="00D806DD">
            <w:pPr>
              <w:autoSpaceDE w:val="0"/>
              <w:ind w:firstLine="34"/>
              <w:rPr>
                <w:rFonts w:eastAsia="Times New Roman CYR" w:cs="Times New Roman CYR"/>
                <w:b/>
                <w:bCs/>
              </w:rPr>
            </w:pPr>
            <w:r>
              <w:rPr>
                <w:rFonts w:eastAsia="Times New Roman CYR" w:cs="Times New Roman CYR"/>
                <w:b/>
                <w:bCs/>
              </w:rPr>
              <w:t>Чтение и комменарий заданного текста, выступление по теме с презентацией</w:t>
            </w:r>
          </w:p>
        </w:tc>
      </w:tr>
      <w:tr w:rsidR="001622C4" w:rsidRPr="00AD4F44" w:rsidTr="00B76733">
        <w:trPr>
          <w:cantSplit/>
        </w:trPr>
        <w:tc>
          <w:tcPr>
            <w:tcW w:w="851" w:type="dxa"/>
            <w:shd w:val="clear" w:color="auto" w:fill="auto"/>
          </w:tcPr>
          <w:p w:rsidR="001622C4" w:rsidRPr="00B76733" w:rsidRDefault="001622C4" w:rsidP="00D806DD">
            <w:pPr>
              <w:autoSpaceDE w:val="0"/>
              <w:jc w:val="center"/>
              <w:rPr>
                <w:rFonts w:eastAsia="Times New Roman CYR" w:cs="Times New Roman CYR"/>
                <w:bCs/>
              </w:rPr>
            </w:pPr>
            <w:r>
              <w:rPr>
                <w:rFonts w:eastAsia="Times New Roman CYR" w:cs="Times New Roman CYR"/>
                <w:bCs/>
                <w:lang w:val="en-US"/>
              </w:rPr>
              <w:lastRenderedPageBreak/>
              <w:t>8</w:t>
            </w:r>
            <w:r w:rsidR="00B76733">
              <w:rPr>
                <w:rFonts w:eastAsia="Times New Roman CYR" w:cs="Times New Roman CYR"/>
                <w:bCs/>
              </w:rPr>
              <w:t>.</w:t>
            </w:r>
          </w:p>
        </w:tc>
        <w:tc>
          <w:tcPr>
            <w:tcW w:w="4536" w:type="dxa"/>
            <w:shd w:val="clear" w:color="auto" w:fill="auto"/>
          </w:tcPr>
          <w:p w:rsidR="001622C4" w:rsidRDefault="00D96922" w:rsidP="00D806DD">
            <w:pPr>
              <w:autoSpaceDE w:val="0"/>
              <w:ind w:firstLine="34"/>
            </w:pPr>
            <w:r>
              <w:t xml:space="preserve">Эстетика: </w:t>
            </w:r>
            <w:r>
              <w:rPr>
                <w:lang w:val="en-US"/>
              </w:rPr>
              <w:t>pro</w:t>
            </w:r>
            <w:r w:rsidRPr="00D96922">
              <w:t xml:space="preserve"> </w:t>
            </w:r>
            <w:r>
              <w:rPr>
                <w:lang w:val="en-US"/>
              </w:rPr>
              <w:t>et</w:t>
            </w:r>
            <w:r w:rsidRPr="00D96922">
              <w:t xml:space="preserve"> </w:t>
            </w:r>
            <w:r>
              <w:rPr>
                <w:lang w:val="en-US"/>
              </w:rPr>
              <w:t>contra</w:t>
            </w:r>
            <w:r>
              <w:t>.</w:t>
            </w:r>
          </w:p>
          <w:p w:rsidR="00D96922" w:rsidRDefault="00D96922" w:rsidP="00D806DD">
            <w:pPr>
              <w:autoSpaceDE w:val="0"/>
              <w:ind w:firstLine="34"/>
            </w:pPr>
            <w:r>
              <w:t>- концепция «умирания искусства» В. Вейдле</w:t>
            </w:r>
          </w:p>
          <w:p w:rsidR="00AD41F8" w:rsidRDefault="00D96922" w:rsidP="00AD41F8">
            <w:pPr>
              <w:autoSpaceDE w:val="0"/>
              <w:ind w:firstLine="34"/>
            </w:pPr>
            <w:r>
              <w:t>- критика В.Вейдле эстетики и эстетического, выразительная форма искусства</w:t>
            </w:r>
          </w:p>
          <w:p w:rsidR="00AD41F8" w:rsidRPr="00AD41F8" w:rsidRDefault="00AD41F8" w:rsidP="00AD41F8">
            <w:pPr>
              <w:autoSpaceDE w:val="0"/>
              <w:ind w:firstLine="34"/>
            </w:pPr>
            <w:r>
              <w:t>- философия иконы в русском зарубежье (В.Лосский, Л. Успенский, П.Евдокимов)</w:t>
            </w:r>
          </w:p>
        </w:tc>
        <w:tc>
          <w:tcPr>
            <w:tcW w:w="1559" w:type="dxa"/>
            <w:shd w:val="clear" w:color="auto" w:fill="auto"/>
          </w:tcPr>
          <w:p w:rsidR="001622C4" w:rsidRPr="00AD41F8" w:rsidRDefault="00AD41F8" w:rsidP="00D806DD">
            <w:pPr>
              <w:autoSpaceDE w:val="0"/>
              <w:ind w:firstLine="34"/>
              <w:jc w:val="center"/>
              <w:rPr>
                <w:i/>
                <w:iCs/>
                <w:w w:val="87"/>
                <w:lang w:val="en-US"/>
              </w:rPr>
            </w:pPr>
            <w:r>
              <w:rPr>
                <w:i/>
                <w:iCs/>
                <w:w w:val="87"/>
                <w:lang w:val="en-US"/>
              </w:rPr>
              <w:t>4</w:t>
            </w:r>
          </w:p>
        </w:tc>
        <w:tc>
          <w:tcPr>
            <w:tcW w:w="1560" w:type="dxa"/>
            <w:shd w:val="clear" w:color="auto" w:fill="auto"/>
          </w:tcPr>
          <w:p w:rsidR="001622C4" w:rsidRPr="0069600C" w:rsidRDefault="00B76733" w:rsidP="00D806DD">
            <w:pPr>
              <w:autoSpaceDE w:val="0"/>
              <w:ind w:firstLine="34"/>
              <w:jc w:val="center"/>
              <w:rPr>
                <w:i/>
                <w:iCs/>
                <w:spacing w:val="-10"/>
                <w:w w:val="87"/>
              </w:rPr>
            </w:pPr>
            <w:r>
              <w:rPr>
                <w:i/>
                <w:iCs/>
                <w:spacing w:val="-10"/>
                <w:w w:val="87"/>
              </w:rPr>
              <w:t>2</w:t>
            </w:r>
          </w:p>
        </w:tc>
        <w:tc>
          <w:tcPr>
            <w:tcW w:w="1701" w:type="dxa"/>
            <w:shd w:val="clear" w:color="auto" w:fill="auto"/>
          </w:tcPr>
          <w:p w:rsidR="001622C4" w:rsidRPr="00AD4F44" w:rsidRDefault="00B76733" w:rsidP="00D806DD">
            <w:pPr>
              <w:autoSpaceDE w:val="0"/>
              <w:ind w:firstLine="34"/>
              <w:rPr>
                <w:rFonts w:eastAsia="Times New Roman CYR" w:cs="Times New Roman CYR"/>
                <w:b/>
                <w:bCs/>
              </w:rPr>
            </w:pPr>
            <w:r>
              <w:rPr>
                <w:rFonts w:eastAsia="Times New Roman CYR" w:cs="Times New Roman CYR"/>
                <w:b/>
                <w:bCs/>
              </w:rPr>
              <w:t>Чтение и комменарий заданного текста, выступление по теме с презентацией</w:t>
            </w:r>
          </w:p>
        </w:tc>
      </w:tr>
    </w:tbl>
    <w:p w:rsidR="001622C4" w:rsidRPr="0069600C" w:rsidRDefault="001622C4" w:rsidP="001622C4">
      <w:pPr>
        <w:autoSpaceDE w:val="0"/>
        <w:spacing w:after="77" w:line="1" w:lineRule="exact"/>
        <w:ind w:firstLine="567"/>
        <w:rPr>
          <w:rFonts w:eastAsia="Arial CYR" w:cs="Arial CYR"/>
        </w:rPr>
      </w:pPr>
    </w:p>
    <w:p w:rsidR="00D96922" w:rsidRDefault="00D96922" w:rsidP="001622C4">
      <w:pPr>
        <w:shd w:val="clear" w:color="auto" w:fill="FFFFFF"/>
        <w:tabs>
          <w:tab w:val="left" w:pos="312"/>
        </w:tabs>
        <w:autoSpaceDE w:val="0"/>
        <w:spacing w:before="82"/>
        <w:rPr>
          <w:rFonts w:eastAsia="Times New Roman CYR" w:cs="Times New Roman CYR"/>
          <w:b/>
        </w:rPr>
      </w:pPr>
    </w:p>
    <w:p w:rsidR="00D96922" w:rsidRDefault="00D96922" w:rsidP="001622C4">
      <w:pPr>
        <w:shd w:val="clear" w:color="auto" w:fill="FFFFFF"/>
        <w:tabs>
          <w:tab w:val="left" w:pos="312"/>
        </w:tabs>
        <w:autoSpaceDE w:val="0"/>
        <w:spacing w:before="82"/>
        <w:rPr>
          <w:rFonts w:eastAsia="Times New Roman CYR" w:cs="Times New Roman CYR"/>
          <w:b/>
        </w:rPr>
      </w:pPr>
    </w:p>
    <w:p w:rsidR="00D96922" w:rsidRDefault="00D96922" w:rsidP="001622C4">
      <w:pPr>
        <w:shd w:val="clear" w:color="auto" w:fill="FFFFFF"/>
        <w:tabs>
          <w:tab w:val="left" w:pos="312"/>
        </w:tabs>
        <w:autoSpaceDE w:val="0"/>
        <w:spacing w:before="82"/>
        <w:rPr>
          <w:rFonts w:eastAsia="Times New Roman CYR" w:cs="Times New Roman CYR"/>
          <w:b/>
        </w:rPr>
      </w:pPr>
    </w:p>
    <w:p w:rsidR="001622C4" w:rsidRPr="0069600C" w:rsidRDefault="001622C4" w:rsidP="001622C4">
      <w:pPr>
        <w:shd w:val="clear" w:color="auto" w:fill="FFFFFF"/>
        <w:tabs>
          <w:tab w:val="left" w:pos="312"/>
        </w:tabs>
        <w:autoSpaceDE w:val="0"/>
        <w:spacing w:before="82"/>
        <w:rPr>
          <w:rFonts w:eastAsia="Times New Roman CYR" w:cs="Times New Roman CYR"/>
          <w:b/>
        </w:rPr>
      </w:pPr>
      <w:r>
        <w:rPr>
          <w:rFonts w:eastAsia="Times New Roman CYR" w:cs="Times New Roman CYR"/>
          <w:b/>
        </w:rPr>
        <w:t xml:space="preserve">VII. </w:t>
      </w:r>
      <w:r w:rsidRPr="0069600C">
        <w:rPr>
          <w:rFonts w:eastAsia="Times New Roman CYR" w:cs="Times New Roman CYR"/>
          <w:b/>
        </w:rPr>
        <w:t>СОДЕРЖАНИЕ ДИСЦИПЛИНЫ</w:t>
      </w:r>
    </w:p>
    <w:p w:rsidR="001622C4" w:rsidRPr="0069600C" w:rsidRDefault="001622C4" w:rsidP="001622C4">
      <w:pPr>
        <w:shd w:val="clear" w:color="auto" w:fill="FFFFFF"/>
        <w:tabs>
          <w:tab w:val="left" w:pos="830"/>
        </w:tabs>
        <w:autoSpaceDE w:val="0"/>
        <w:spacing w:before="86" w:line="283" w:lineRule="exact"/>
        <w:ind w:right="341" w:firstLine="567"/>
        <w:jc w:val="both"/>
        <w:rPr>
          <w:rFonts w:eastAsia="Times New Roman CYR" w:cs="Times New Roman CYR"/>
        </w:rPr>
      </w:pPr>
    </w:p>
    <w:p w:rsidR="00BB607F" w:rsidRPr="00BB607F" w:rsidRDefault="00BB607F" w:rsidP="00BB607F">
      <w:pPr>
        <w:rPr>
          <w:b/>
        </w:rPr>
      </w:pPr>
      <w:r w:rsidRPr="00BB607F">
        <w:rPr>
          <w:b/>
          <w:i/>
          <w:u w:val="single"/>
        </w:rPr>
        <w:t>Тема 1-я. Религиозно-философская эстетика в России: истоки и основные черты</w:t>
      </w:r>
    </w:p>
    <w:p w:rsidR="001622C4" w:rsidRPr="00BB607F" w:rsidRDefault="00BB607F" w:rsidP="00BB607F">
      <w:r w:rsidRPr="00BB607F">
        <w:t xml:space="preserve">Эстетика и религия: уровни взаимодействия. Специфические черты религиозно-философской эстетики, её предметное поле. Религиозно-философская эстетика в России: основные особенности. Место религиозно-философской эстетики в отечественной эстетической традиции. Хронологические рамки. Краткая характеристика этапов развития религиозно-философской эстетики в России: от Средних веков до русского зарубежья. Причины пробуждения интереса к религиозной тематике в русской философии </w:t>
      </w:r>
      <w:r w:rsidRPr="00BB607F">
        <w:rPr>
          <w:lang w:val="en-US"/>
        </w:rPr>
        <w:t>XX</w:t>
      </w:r>
      <w:r w:rsidRPr="00BB607F">
        <w:t xml:space="preserve"> века. Культурный феномен русского зарубежья.</w:t>
      </w:r>
    </w:p>
    <w:p w:rsidR="001622C4" w:rsidRPr="00346CD2" w:rsidRDefault="001622C4" w:rsidP="001622C4">
      <w:pPr>
        <w:rPr>
          <w:b/>
        </w:rPr>
      </w:pPr>
    </w:p>
    <w:p w:rsidR="00BB607F" w:rsidRPr="00BB607F" w:rsidRDefault="00BB607F" w:rsidP="00BB607F">
      <w:pPr>
        <w:spacing w:before="20" w:after="20"/>
        <w:rPr>
          <w:b/>
        </w:rPr>
      </w:pPr>
      <w:r w:rsidRPr="00BB607F">
        <w:rPr>
          <w:b/>
          <w:i/>
          <w:u w:val="single"/>
        </w:rPr>
        <w:t>Тема 2-я. Религиозно-философская эстетика русского зарубежья: общая характеристика</w:t>
      </w:r>
    </w:p>
    <w:p w:rsidR="001622C4" w:rsidRPr="00BB607F" w:rsidRDefault="00BB607F" w:rsidP="00BB607F">
      <w:pPr>
        <w:spacing w:before="20" w:after="20"/>
      </w:pPr>
      <w:r w:rsidRPr="00BB607F">
        <w:t>Место эстетики в работах мыслителей русского зарубежья. Особенности религиозно-философской эстетики русского зарубежья. Христианство как основа религиозно-философской эстетики русского зарубежья. Этико-эстетический характер эстетики русского зарубежья. Объективированная Красота в качестве основной эстетической категории. Типы религиозно-философской эстетики русского зарубежья. Имплицитная и эксплицитная эстетика. Отличие религиозно-философской эстетики от эстетики богословской. Краткий обзор основных представителей религиозно-философской эстетики русского зарубежья.</w:t>
      </w:r>
      <w:r w:rsidR="00F4585E">
        <w:t xml:space="preserve"> Влияние эстетики русского зарубежья на культуру стран-реципиентов.</w:t>
      </w:r>
    </w:p>
    <w:p w:rsidR="001622C4" w:rsidRPr="00346CD2" w:rsidRDefault="001622C4" w:rsidP="001622C4"/>
    <w:p w:rsidR="00BB607F" w:rsidRPr="00BB607F" w:rsidRDefault="00BB607F" w:rsidP="00BB607F">
      <w:pPr>
        <w:rPr>
          <w:b/>
        </w:rPr>
      </w:pPr>
      <w:r w:rsidRPr="00BB607F">
        <w:rPr>
          <w:b/>
          <w:i/>
          <w:u w:val="single"/>
        </w:rPr>
        <w:t>Тема 3-я. Эстетические взгляды Н.А. Бердяева</w:t>
      </w:r>
    </w:p>
    <w:p w:rsidR="00BB607F" w:rsidRPr="00BB607F" w:rsidRDefault="00BB607F" w:rsidP="00BB607F">
      <w:r w:rsidRPr="00BB607F">
        <w:t>1. Эстетические интенции в философии культуры Н.А. Бердяева.</w:t>
      </w:r>
    </w:p>
    <w:p w:rsidR="00BB607F" w:rsidRPr="00BB607F" w:rsidRDefault="00BB607F" w:rsidP="00BB607F">
      <w:r w:rsidRPr="00BB607F">
        <w:t>Экзистенциальный характер философии Н.А. Бердяева. «Власть объективации» и духовный мир. Культура и цивилизация. Знаково-символичный характер культуры. Два начала культуры. Культура как «священная неудача». Варварство, цивилизация и религиозное преображение. Понятие религиозного преображения и место культуры в религиозном преображении. Кризис культуры: метафизический и эмпирический уровни. Кризис гуманизма. Трактовка Бердяевым понятия трагизма. Диалектика трагизма. Трагизм в жизни и трагизм в культуре. Идея обновления исторического христианства на путях религиозного творчества. Преображающая сила христианства.</w:t>
      </w:r>
    </w:p>
    <w:p w:rsidR="00BB607F" w:rsidRPr="00BB607F" w:rsidRDefault="00BB607F" w:rsidP="00BB607F">
      <w:pPr>
        <w:rPr>
          <w:u w:val="single"/>
        </w:rPr>
      </w:pPr>
    </w:p>
    <w:p w:rsidR="00BB607F" w:rsidRPr="00BB607F" w:rsidRDefault="00BB607F" w:rsidP="00BB607F">
      <w:r w:rsidRPr="00BB607F">
        <w:t>2. Н.А. Бердяев о Красоте. Идея преображения мира на путях творчества.</w:t>
      </w:r>
    </w:p>
    <w:p w:rsidR="00BB607F" w:rsidRPr="00BB607F" w:rsidRDefault="00BB607F" w:rsidP="00BB607F">
      <w:r w:rsidRPr="00BB607F">
        <w:t xml:space="preserve">Творчество и его понимание Н.А. Бердяевым. Оправдание человека творчеством. Творчество как ответ человека Богу. Роль творчества в преображении мира. Бердяев о Третьем Завете и позиция православной Церкви по этому вопросу. Воплощение третьего Завета в свободном творчестве. Эсхатологический смысл творчества. Идея творческой религиозной эпохи. </w:t>
      </w:r>
    </w:p>
    <w:p w:rsidR="00BB607F" w:rsidRPr="00BB607F" w:rsidRDefault="00BB607F" w:rsidP="00BB607F"/>
    <w:p w:rsidR="00BB607F" w:rsidRPr="00BB607F" w:rsidRDefault="00BB607F" w:rsidP="00BB607F">
      <w:r w:rsidRPr="00BB607F">
        <w:lastRenderedPageBreak/>
        <w:t>Теория творчества как основа эстетики Н.А. Бердяева. Метафизический и онтологический уровни эстетики. Мировая гармония – цель теургического творчества. Эстетическое созерцание. Активный характер эстетического созерцания. Анализ Бердяевым категории красоты. Красота как поле битвы добра и зла. Красота и историческая память. Эстетика и эсхатология: красота как символ будущего века. Место красоты в диалектике объективного и экзистенциального. Трагедия как жанр искусства (исторические примеры). Красота трагического.</w:t>
      </w:r>
    </w:p>
    <w:p w:rsidR="00BB607F" w:rsidRPr="00BB607F" w:rsidRDefault="00BB607F" w:rsidP="00BB607F">
      <w:pPr>
        <w:rPr>
          <w:u w:val="single"/>
        </w:rPr>
      </w:pPr>
    </w:p>
    <w:p w:rsidR="00BB607F" w:rsidRPr="00BB607F" w:rsidRDefault="00BB607F" w:rsidP="00BB607F">
      <w:r w:rsidRPr="00BB607F">
        <w:t>3. Н.А. Бердяев о мировом и русском искусстве.</w:t>
      </w:r>
    </w:p>
    <w:p w:rsidR="00BB607F" w:rsidRPr="00BB607F" w:rsidRDefault="00BB607F" w:rsidP="00BB607F">
      <w:r w:rsidRPr="00BB607F">
        <w:t xml:space="preserve">Художественное творчество как высшая форма творчества. Теургическая роль искусства: возможно ли окончательное достижение красоты в земной реальности? Соотношение формы и содержания в искусстве. Путь искусства: от Возрождения к вырождению. Бердяев об искусстве эпохи Возрождения. Бердяев об искусстве </w:t>
      </w:r>
      <w:r w:rsidRPr="00BB607F">
        <w:rPr>
          <w:lang w:val="en-US"/>
        </w:rPr>
        <w:t>XIX</w:t>
      </w:r>
      <w:r w:rsidRPr="00BB607F">
        <w:t xml:space="preserve"> века. Реализм как наименее творческая форма искусства. Бердяев о символичности в искусстве. Символизм как направление искусства. Апокалиптизм искусства. Кризис искусства как отображения кризиса общества. Дематерилизация в искусстве как символ новой эпохи. Религиозный смысл творчества: парадоксальность формулы «творчество – сама религия». Философия как искусство в словесных формулировках.</w:t>
      </w:r>
      <w:r w:rsidRPr="00BB607F">
        <w:tab/>
      </w:r>
    </w:p>
    <w:p w:rsidR="00BB607F" w:rsidRPr="00BB607F" w:rsidRDefault="00BB607F" w:rsidP="00BB607F"/>
    <w:p w:rsidR="001622C4" w:rsidRPr="00346CD2" w:rsidRDefault="00BB607F" w:rsidP="00BB607F">
      <w:r w:rsidRPr="00BB607F">
        <w:t>Анализ Н.А. Бердяевым творчества Ф.М. Достоевского. «Дионисийская стихия» романов Достоевского. Достоевский как «метафизик-символист» Анагогический смысл творчества Достоевского. Постижение истины как эстетический акт. Особенности художественно-творческого акта: свобода, мощь, глубина, прорыв в бесконечность. Отождествление пути творческого гения и пути святости: А.С. Пушкин и святой Серафим Саровский.</w:t>
      </w:r>
    </w:p>
    <w:p w:rsidR="001622C4" w:rsidRPr="00346CD2" w:rsidRDefault="001622C4" w:rsidP="001622C4"/>
    <w:p w:rsidR="00BB607F" w:rsidRPr="00BB607F" w:rsidRDefault="00BB607F" w:rsidP="00BB607F">
      <w:pPr>
        <w:rPr>
          <w:b/>
        </w:rPr>
      </w:pPr>
      <w:r w:rsidRPr="00BB607F">
        <w:rPr>
          <w:b/>
          <w:i/>
          <w:u w:val="single"/>
        </w:rPr>
        <w:t>Тема 4-я. Эстетические взгляды отца Сергия Булгакова</w:t>
      </w:r>
    </w:p>
    <w:p w:rsidR="00BB607F" w:rsidRPr="00BB607F" w:rsidRDefault="00BB607F" w:rsidP="00BB607F">
      <w:r w:rsidRPr="00BB607F">
        <w:t>1. Софиология С.Н. Булгакова как основа его эстетики.</w:t>
      </w:r>
    </w:p>
    <w:p w:rsidR="00BB607F" w:rsidRPr="00BB607F" w:rsidRDefault="00BB607F" w:rsidP="00BB607F">
      <w:r w:rsidRPr="00BB607F">
        <w:t>Трактовка понятия «София» в русской культуре. Особенность понимания Софии В.С. Соловьёвым и С.Н. Булгаковым. София: сущность Бога и атрибут ипостасного бытия. Два лика Софии – София Божественная и тварная. София как сущностное основание тварного мира.</w:t>
      </w:r>
    </w:p>
    <w:p w:rsidR="00BB607F" w:rsidRPr="00BB607F" w:rsidRDefault="00BB607F" w:rsidP="00BB607F"/>
    <w:p w:rsidR="00BB607F" w:rsidRPr="00BB607F" w:rsidRDefault="00BB607F" w:rsidP="00BB607F">
      <w:r w:rsidRPr="00BB607F">
        <w:t>Место эстетики в софиологии С.Н. Булгакова. София как эстетический посредник между Богом и миром. Красота как индикатор степени софийности мира.</w:t>
      </w:r>
    </w:p>
    <w:p w:rsidR="00BB607F" w:rsidRPr="00BB607F" w:rsidRDefault="00BB607F" w:rsidP="00BB607F"/>
    <w:p w:rsidR="00BB607F" w:rsidRPr="00BB607F" w:rsidRDefault="00BB607F" w:rsidP="00BB607F">
      <w:r w:rsidRPr="00BB607F">
        <w:t>Религия – самосвидетельство Бога. Искусство – самосвидетельство Софии. «Спасение мира красотой» как восстановление его изначальной софийности. «Святость тела» - концепция телесности С.Н. Булгакова. «Святая телесность» и красота. Амбивалентность красоты. Красота и красивость.</w:t>
      </w:r>
    </w:p>
    <w:p w:rsidR="00BB607F" w:rsidRPr="00BB607F" w:rsidRDefault="00BB607F" w:rsidP="00BB607F"/>
    <w:p w:rsidR="00BB607F" w:rsidRPr="00BB607F" w:rsidRDefault="00BB607F" w:rsidP="00BB607F">
      <w:r w:rsidRPr="00BB607F">
        <w:t>2. Искусство и иконопись в оценках С.Н. Булгакова.</w:t>
      </w:r>
    </w:p>
    <w:p w:rsidR="00BB607F" w:rsidRPr="00BB607F" w:rsidRDefault="00BB607F" w:rsidP="00BB607F">
      <w:r w:rsidRPr="00BB607F">
        <w:t>Искусство как эротическая встреча материи и формы. Миссия художника – прорыв «чрез кожу вещей» к их идеям. Возможность магизма в искусстве. Софиургия как альтернатива теургии. Софиургия и искусство. Идея автономного искусства. Философия трагедии С.Н. Булгакова. Иконопись как религиозно-метафизическая система в красках.</w:t>
      </w:r>
    </w:p>
    <w:p w:rsidR="00BB607F" w:rsidRPr="00BB607F" w:rsidRDefault="00BB607F" w:rsidP="00BB607F"/>
    <w:p w:rsidR="00BB607F" w:rsidRPr="00BB607F" w:rsidRDefault="00BB607F" w:rsidP="00BB607F">
      <w:r w:rsidRPr="00BB607F">
        <w:t>Истоки иконописи в дохристианском мире. Анализ С.Н. Булгаковым позиций иконопочитателей и иконоборцев. Критика С.Н. Булгаковым преп. Феодора Студита и св. Иоанна Дамаскина. Роль софиологии в провозглашении догмата об иконопочитании. Икона как видимость невидимого. Значение канона в иконописи – подход П.А. Флоренского и С.Н. Булгакова. Богородично-софийный и христософийный аспект духовного бытия в древнерусской и византийской иконописи.</w:t>
      </w:r>
    </w:p>
    <w:p w:rsidR="00BB607F" w:rsidRPr="00BB607F" w:rsidRDefault="00BB607F" w:rsidP="00BB607F"/>
    <w:p w:rsidR="001622C4" w:rsidRPr="00346CD2" w:rsidRDefault="00BB607F" w:rsidP="00BB607F">
      <w:pPr>
        <w:rPr>
          <w:b/>
        </w:rPr>
      </w:pPr>
      <w:r w:rsidRPr="00BB607F">
        <w:t xml:space="preserve">Иконопись и религиозное искусство. Оценка С.Н. Булгаковым картины «Сикстинская Мадонна» Рафаэля. Анализ С.Н. Булгаковым творчества Васнецова, Толстого и Достоевского. Оценка С.Н. Булгаковым работ Пикассо и Кандинского. С.Н. Булгаков об авангардистских направлениях в искусстве </w:t>
      </w:r>
      <w:r w:rsidRPr="00BB607F">
        <w:rPr>
          <w:lang w:val="en-US"/>
        </w:rPr>
        <w:t>XX</w:t>
      </w:r>
      <w:r w:rsidRPr="00BB607F">
        <w:t xml:space="preserve"> века.</w:t>
      </w:r>
    </w:p>
    <w:p w:rsidR="00BB607F" w:rsidRPr="00D806DD" w:rsidRDefault="00BB607F" w:rsidP="001622C4">
      <w:pPr>
        <w:rPr>
          <w:b/>
        </w:rPr>
      </w:pPr>
    </w:p>
    <w:p w:rsidR="00BB607F" w:rsidRPr="00D806DD" w:rsidRDefault="00BB607F" w:rsidP="00BB607F">
      <w:pPr>
        <w:rPr>
          <w:b/>
        </w:rPr>
      </w:pPr>
      <w:r w:rsidRPr="00BB607F">
        <w:rPr>
          <w:b/>
          <w:i/>
          <w:u w:val="single"/>
        </w:rPr>
        <w:t xml:space="preserve">Тема 5-я. </w:t>
      </w:r>
      <w:r w:rsidR="00F4585E">
        <w:rPr>
          <w:b/>
          <w:i/>
          <w:u w:val="single"/>
        </w:rPr>
        <w:t>Эстетика</w:t>
      </w:r>
      <w:r w:rsidRPr="00BB607F">
        <w:rPr>
          <w:b/>
          <w:i/>
          <w:u w:val="single"/>
        </w:rPr>
        <w:t xml:space="preserve"> И.А. Ильина</w:t>
      </w:r>
    </w:p>
    <w:p w:rsidR="00BB607F" w:rsidRPr="00BB607F" w:rsidRDefault="00BB607F" w:rsidP="00BB607F">
      <w:r w:rsidRPr="00BB607F">
        <w:t>1. Философское обоснование эстетики И.А. Ильиным.</w:t>
      </w:r>
    </w:p>
    <w:p w:rsidR="00BB607F" w:rsidRPr="00BB607F" w:rsidRDefault="00BB607F" w:rsidP="00BB607F">
      <w:pPr>
        <w:rPr>
          <w:u w:val="single"/>
        </w:rPr>
      </w:pPr>
      <w:r w:rsidRPr="00BB607F">
        <w:t>Общефилософские взгляды И.А. Ильина и его эстетика. Искусство как свободное служение и радость. Художественный Предмет как основная категория эстетики И.А. Ильина. «Художественное» и мнимое искусство. Модернизм в понимании И.А. Ильина. Современное состояние искусства: бессознательная духовность и кризис религиозности. Религия и чувство Божественной Тайны как первоисточник подлинного искусства. Перспективы искусства: поиск утраченного Духа. Анализ И.А. Ильиным художественной практики (А.С. Пушкин, И.А. Бунин, А.М. Ремизов, И.С. Шмелёв, Д.С. Мережковский). Соотношение культуры и искусства. Дух христианства и теургическое предназначение искусства.</w:t>
      </w:r>
    </w:p>
    <w:p w:rsidR="00BB607F" w:rsidRPr="00BB607F" w:rsidRDefault="00BB607F" w:rsidP="00BB607F">
      <w:pPr>
        <w:rPr>
          <w:u w:val="single"/>
        </w:rPr>
      </w:pPr>
    </w:p>
    <w:p w:rsidR="00BB607F" w:rsidRPr="00BB607F" w:rsidRDefault="00BB607F" w:rsidP="00BB607F">
      <w:r w:rsidRPr="00BB607F">
        <w:t>2. И.А. Ильин о духовности в искусстве и роли художника.</w:t>
      </w:r>
    </w:p>
    <w:p w:rsidR="001622C4" w:rsidRPr="00346CD2" w:rsidRDefault="00BB607F" w:rsidP="00BB607F">
      <w:r w:rsidRPr="00BB607F">
        <w:t>Личность художника и её роль в искусстве. Духовность как необходимая черта Художника. Свобода творчества и «заветы» искусства. Искусство как сфера духовно развитых людей. Закон художественности. Художественное совершенство и красота. Три измерения художественного искусства: материальный, образный и предметный. Иерархия измерений искусства. Предметное измерение как основное духовное содержание произведения искусства. Медитативный помысел художника. Преодоление художником страдания посредством творчества. Художник и зритель. Проблема правильного восприятия реципиентом произведения искусства. Творческое созерцание и творческий акт.</w:t>
      </w:r>
    </w:p>
    <w:p w:rsidR="001622C4" w:rsidRPr="00346CD2" w:rsidRDefault="001622C4" w:rsidP="001622C4">
      <w:pPr>
        <w:rPr>
          <w:b/>
        </w:rPr>
      </w:pPr>
    </w:p>
    <w:p w:rsidR="00BB607F" w:rsidRPr="00D806DD" w:rsidRDefault="00BB607F" w:rsidP="00BB607F">
      <w:pPr>
        <w:rPr>
          <w:b/>
        </w:rPr>
      </w:pPr>
      <w:r w:rsidRPr="00BB607F">
        <w:rPr>
          <w:b/>
          <w:i/>
          <w:u w:val="single"/>
        </w:rPr>
        <w:t>Тема 6-я. Эстетические взгляды Б.П. Вышеславцева</w:t>
      </w:r>
    </w:p>
    <w:p w:rsidR="00BB607F" w:rsidRPr="00BB607F" w:rsidRDefault="00BB607F" w:rsidP="00BB607F">
      <w:r w:rsidRPr="00BB607F">
        <w:t>1. Особенности этически окрашенной эстетики Б.П. Вышеславцева. Эстетика и философия.</w:t>
      </w:r>
    </w:p>
    <w:p w:rsidR="00BB607F" w:rsidRPr="00BB607F" w:rsidRDefault="00BB607F" w:rsidP="00BB607F">
      <w:r w:rsidRPr="00BB607F">
        <w:t xml:space="preserve">Основные понятия и источники философии Б.П. Вышеславцева. Особенности его этической концепции. Синтез этики и эстетики как путь к высшим ценностям бытия. Понятие Эроса в античной культуре и Эрос у Б.П. Вышеславцева. Эрос сублимации и Эрос деградации. Преображённый Эрос как жажда «рождения в красоте». Отношение Б.П. Вышеславцева к концепции психоанализа. Понятие сублимации у Б.П. Вышеславцева и З. Фрейда. </w:t>
      </w:r>
    </w:p>
    <w:p w:rsidR="00BB607F" w:rsidRPr="00BB607F" w:rsidRDefault="00BB607F" w:rsidP="00BB607F"/>
    <w:p w:rsidR="00BB607F" w:rsidRPr="00BB607F" w:rsidRDefault="00BB607F" w:rsidP="00BB607F">
      <w:r w:rsidRPr="00BB607F">
        <w:t>2. Искусство и художник: взгляд Б.П. Вышеславцева.</w:t>
      </w:r>
    </w:p>
    <w:p w:rsidR="00BB607F" w:rsidRPr="00BB607F" w:rsidRDefault="00BB607F" w:rsidP="00BB607F">
      <w:r w:rsidRPr="00BB607F">
        <w:t>Эстетика Б.П. Вышеславцева и эстетика реализма. Ценность как «критерий правды» в искусстве. Сублимация как творчество. Теургические возможности искусства. Художественное творчество как богочеловеческий процесс. Фундаментальная антиномия творчества: свобода художника и творчество «по благодати». Художественное творчество: упорядоченный хаос, священное безумие и святая мудрость.</w:t>
      </w:r>
    </w:p>
    <w:p w:rsidR="00BB607F" w:rsidRPr="00BB607F" w:rsidRDefault="00BB607F" w:rsidP="00BB607F"/>
    <w:p w:rsidR="00BB607F" w:rsidRPr="00BB607F" w:rsidRDefault="00BB607F" w:rsidP="00BB607F">
      <w:r w:rsidRPr="00BB607F">
        <w:t>3. Б.П. Вышеславцев об «эстетико-космологическом».</w:t>
      </w:r>
    </w:p>
    <w:p w:rsidR="001622C4" w:rsidRPr="00346CD2" w:rsidRDefault="00BB607F" w:rsidP="00BB607F">
      <w:r w:rsidRPr="00BB607F">
        <w:t>Связки «эстетика – космология» и «этика – телеология». Понятие гармонии в эстетике. Гармония как универсальный принцип бытия и философское выражение Царства Божия. Очистительный смысл трагического и диалектика трагизма. Трагизм Голгофы. Торжество катарсиса в трагедии как особом жанре художественного творчества. Субъект и объект в эстетике. Три этапа гармонизации субъект-объектных отношений. Логика и этика как условия для эстетики. Окончательное примирение субъекта и объекта в сфере эстетико-космологического.</w:t>
      </w:r>
      <w:r w:rsidR="001622C4" w:rsidRPr="00346CD2">
        <w:t xml:space="preserve"> </w:t>
      </w:r>
    </w:p>
    <w:p w:rsidR="001622C4" w:rsidRPr="00346CD2" w:rsidRDefault="001622C4" w:rsidP="001622C4"/>
    <w:p w:rsidR="003A43C4" w:rsidRDefault="003A43C4" w:rsidP="00AD41F8">
      <w:pPr>
        <w:rPr>
          <w:b/>
          <w:i/>
          <w:u w:val="single"/>
        </w:rPr>
      </w:pPr>
    </w:p>
    <w:p w:rsidR="00AD41F8" w:rsidRPr="00AD41F8" w:rsidRDefault="00AD41F8" w:rsidP="00AD41F8">
      <w:pPr>
        <w:rPr>
          <w:b/>
        </w:rPr>
      </w:pPr>
      <w:r>
        <w:rPr>
          <w:b/>
          <w:i/>
          <w:u w:val="single"/>
        </w:rPr>
        <w:lastRenderedPageBreak/>
        <w:t>Тема 7-я. Эстетика русского интуитивизма (Н.О. Лосский, С.Л. Франк)</w:t>
      </w:r>
    </w:p>
    <w:p w:rsidR="00AD41F8" w:rsidRPr="00AD41F8" w:rsidRDefault="00AD41F8" w:rsidP="00AD41F8">
      <w:r w:rsidRPr="00AD41F8">
        <w:t>1. Философские основания эстетики Н.О. Лосского.</w:t>
      </w:r>
    </w:p>
    <w:p w:rsidR="00AD41F8" w:rsidRPr="00AD41F8" w:rsidRDefault="00AD41F8" w:rsidP="00AD41F8">
      <w:r w:rsidRPr="00AD41F8">
        <w:t>Роль эстетики в философской системе Н.О. Лосского. Основные понятия его философской системы. Обзор эстетических работ Н.О. Лосского. Проблема вычленения эстетической составляющей из совокупности произведений Н.О. Лосского. Истоки эстетической теории Н.О. Лосского. Критика Н.О. Лосским философских направлений в эстетике (формализм, релятивизм и пр.).</w:t>
      </w:r>
    </w:p>
    <w:p w:rsidR="00AD41F8" w:rsidRPr="00AD41F8" w:rsidRDefault="00AD41F8" w:rsidP="00AD41F8"/>
    <w:p w:rsidR="00AD41F8" w:rsidRPr="00AD41F8" w:rsidRDefault="00AD41F8" w:rsidP="00AD41F8">
      <w:r w:rsidRPr="00AD41F8">
        <w:t xml:space="preserve">Аксиологический характер эстетики Н.О. Лосского. Понятие абсолютной ценности. Абсолютная ценность и абсолютная полнота бытия. Красота как ключевая категория эстетики. Место красоты в иерархии абсолютных ценностей. Царство Божие как сфера реализации идеала красоты. </w:t>
      </w:r>
    </w:p>
    <w:p w:rsidR="00AD41F8" w:rsidRPr="00AD41F8" w:rsidRDefault="00AD41F8" w:rsidP="00AD41F8"/>
    <w:p w:rsidR="00AD41F8" w:rsidRPr="00AD41F8" w:rsidRDefault="00AD41F8" w:rsidP="00AD41F8">
      <w:r w:rsidRPr="00AD41F8">
        <w:t>2. Н.О. Лосский: метафизическое учение об идеале красоты.</w:t>
      </w:r>
    </w:p>
    <w:p w:rsidR="00AD41F8" w:rsidRPr="00AD41F8" w:rsidRDefault="00AD41F8" w:rsidP="00AD41F8">
      <w:r w:rsidRPr="00AD41F8">
        <w:t>Дихотомия телесности и духовности. Телесность как необходимое условие красоты. Понятие преображённой телесности. Преображённая телесность и Царство Божие. Личность реальная и потенциальная. Христос как Идеальная Личность. Идеал красоты как чувственно воплощённая жизнь личности. Объективность красоты. Царство Божие как «абсолютно достоверный масштаб красоты». Эстетическое созерцание и «бесконечное расширение жизни». Роль интуиции в эстетическом созерцании. Идеал красоты и «ущербная красота» психо-материального мира.</w:t>
      </w:r>
    </w:p>
    <w:p w:rsidR="00AD41F8" w:rsidRPr="00AD41F8" w:rsidRDefault="00AD41F8" w:rsidP="00AD41F8"/>
    <w:p w:rsidR="00AD41F8" w:rsidRPr="00AD41F8" w:rsidRDefault="00AD41F8" w:rsidP="00AD41F8">
      <w:r w:rsidRPr="00AD41F8">
        <w:t>Красота в природе и красота в искусстве. Постижение мирового смысла как высшая цель художника. Выразительные средства искусства и их роль в постижении мирового целого. Теургический смысл искусства: В.С. Соловьёв и Н.О. Лосский. Оценка работ Н.О. Лосского в современной эстетике. Критика Н.О. Лосского Б.Н. Лосским.</w:t>
      </w:r>
    </w:p>
    <w:p w:rsidR="00AD41F8" w:rsidRPr="00AD41F8" w:rsidRDefault="00AD41F8" w:rsidP="00AD41F8">
      <w:pPr>
        <w:rPr>
          <w:u w:val="single"/>
        </w:rPr>
      </w:pPr>
    </w:p>
    <w:p w:rsidR="00AD41F8" w:rsidRPr="00AD41F8" w:rsidRDefault="00AD41F8" w:rsidP="00AD41F8">
      <w:r w:rsidRPr="00AD41F8">
        <w:t>3. Связь интуитивной философии С.Л. Франка с его эстетикой.</w:t>
      </w:r>
    </w:p>
    <w:p w:rsidR="00AD41F8" w:rsidRPr="00AD41F8" w:rsidRDefault="00AD41F8" w:rsidP="00AD41F8">
      <w:r w:rsidRPr="00AD41F8">
        <w:t>Особенности интуитивизма С.Л. Франка. Эстетика С.Л. Франка и Н.О. Лосского: сравнительный анализ. Истоки эстетической концепции С.Л. Франка и её место в его общефилософских воззрениях. Связь эстетики с прочими философскими дисциплинами. Понятия реальности и предметной действительности. «Металогическое единство бытия». Красота в искусстве и красота в природе. Эстетика С.Л. Франка и теория вчувствования.</w:t>
      </w:r>
    </w:p>
    <w:p w:rsidR="00AD41F8" w:rsidRPr="00AD41F8" w:rsidRDefault="00AD41F8" w:rsidP="00AD41F8"/>
    <w:p w:rsidR="00AD41F8" w:rsidRPr="00AD41F8" w:rsidRDefault="00AD41F8" w:rsidP="00AD41F8">
      <w:r w:rsidRPr="00AD41F8">
        <w:t>4. Прекрасное как отображение металогического единства бытия.</w:t>
      </w:r>
    </w:p>
    <w:p w:rsidR="00AD41F8" w:rsidRPr="00AD41F8" w:rsidRDefault="00AD41F8" w:rsidP="00AD41F8">
      <w:r w:rsidRPr="00AD41F8">
        <w:t>Прекрасное, красота и эстетическое – терминологические особенности. Прекрасное и предметный мир. Роль чистого опыта реальности и анализирующей мысли в эстетическом акте. Иррациональный характер прекрасного. Красота как выражение органического единства бытия. Роль гармонии в усилении единства прекрасного. Гармония и завершённость как необходимые аспекты искусства.</w:t>
      </w:r>
    </w:p>
    <w:p w:rsidR="00AD41F8" w:rsidRPr="00AD41F8" w:rsidRDefault="00AD41F8" w:rsidP="00AD41F8"/>
    <w:p w:rsidR="001622C4" w:rsidRPr="00D806DD" w:rsidRDefault="00AD41F8" w:rsidP="00AD41F8">
      <w:r w:rsidRPr="00AD41F8">
        <w:t>Прекрасное и бытие: выразительный характер прекрасного. Эстетический опыт как переживание сущностной непостижимости бытия. Возможность раскрытия сродства между внутренним и предметным миром через эстетический акт. Онтологический разлад мира и роль красоты в его преодолении. Эстетический опыт как переживание непостижимой реальности. Выразительность как главный эстетический принцип. Оценка С.Л. Франком творчества А.С. Пушкина.</w:t>
      </w:r>
    </w:p>
    <w:p w:rsidR="00AD41F8" w:rsidRPr="00D806DD" w:rsidRDefault="00AD41F8" w:rsidP="00AD41F8"/>
    <w:p w:rsidR="00AD41F8" w:rsidRPr="00F4585E" w:rsidRDefault="00AD41F8" w:rsidP="00AD41F8">
      <w:pPr>
        <w:rPr>
          <w:b/>
          <w:i/>
          <w:u w:val="single"/>
          <w:lang w:val="en-US"/>
        </w:rPr>
      </w:pPr>
      <w:r w:rsidRPr="00F4585E">
        <w:rPr>
          <w:b/>
          <w:i/>
          <w:u w:val="single"/>
        </w:rPr>
        <w:t>Тема</w:t>
      </w:r>
      <w:r w:rsidRPr="00D806DD">
        <w:rPr>
          <w:b/>
          <w:i/>
          <w:u w:val="single"/>
          <w:lang w:val="en-US"/>
        </w:rPr>
        <w:t xml:space="preserve"> 8-</w:t>
      </w:r>
      <w:r w:rsidRPr="00F4585E">
        <w:rPr>
          <w:b/>
          <w:i/>
          <w:u w:val="single"/>
        </w:rPr>
        <w:t>я</w:t>
      </w:r>
      <w:r w:rsidRPr="00D806DD">
        <w:rPr>
          <w:b/>
          <w:i/>
          <w:u w:val="single"/>
          <w:lang w:val="en-US"/>
        </w:rPr>
        <w:t xml:space="preserve">. </w:t>
      </w:r>
      <w:r w:rsidR="00F4585E" w:rsidRPr="00F4585E">
        <w:rPr>
          <w:b/>
          <w:i/>
          <w:u w:val="single"/>
        </w:rPr>
        <w:t>Эстетика</w:t>
      </w:r>
      <w:r w:rsidR="00F4585E" w:rsidRPr="00D806DD">
        <w:rPr>
          <w:b/>
          <w:i/>
          <w:u w:val="single"/>
          <w:lang w:val="en-US"/>
        </w:rPr>
        <w:t xml:space="preserve">: </w:t>
      </w:r>
      <w:r w:rsidR="00F4585E" w:rsidRPr="00F4585E">
        <w:rPr>
          <w:b/>
          <w:i/>
          <w:u w:val="single"/>
          <w:lang w:val="en-US"/>
        </w:rPr>
        <w:t>pro</w:t>
      </w:r>
      <w:r w:rsidR="00F4585E" w:rsidRPr="00D806DD">
        <w:rPr>
          <w:b/>
          <w:i/>
          <w:u w:val="single"/>
          <w:lang w:val="en-US"/>
        </w:rPr>
        <w:t xml:space="preserve"> </w:t>
      </w:r>
      <w:r w:rsidR="00F4585E" w:rsidRPr="00F4585E">
        <w:rPr>
          <w:b/>
          <w:i/>
          <w:u w:val="single"/>
          <w:lang w:val="en-US"/>
        </w:rPr>
        <w:t>et</w:t>
      </w:r>
      <w:r w:rsidR="00F4585E" w:rsidRPr="00D806DD">
        <w:rPr>
          <w:b/>
          <w:i/>
          <w:u w:val="single"/>
          <w:lang w:val="en-US"/>
        </w:rPr>
        <w:t xml:space="preserve"> </w:t>
      </w:r>
      <w:r w:rsidR="00F4585E" w:rsidRPr="00F4585E">
        <w:rPr>
          <w:b/>
          <w:i/>
          <w:u w:val="single"/>
          <w:lang w:val="en-US"/>
        </w:rPr>
        <w:t>contra</w:t>
      </w:r>
      <w:r w:rsidR="00F4585E" w:rsidRPr="00D806DD">
        <w:rPr>
          <w:b/>
          <w:i/>
          <w:u w:val="single"/>
          <w:lang w:val="en-US"/>
        </w:rPr>
        <w:t>.</w:t>
      </w:r>
    </w:p>
    <w:p w:rsidR="00AD41F8" w:rsidRPr="00AD41F8" w:rsidRDefault="00AD41F8" w:rsidP="00AD41F8">
      <w:r w:rsidRPr="00AD41F8">
        <w:t>1. Концепция «умирания искусства» В.В. Вейдле.</w:t>
      </w:r>
    </w:p>
    <w:p w:rsidR="00AD41F8" w:rsidRPr="00AD41F8" w:rsidRDefault="00AD41F8" w:rsidP="00AD41F8">
      <w:r w:rsidRPr="00AD41F8">
        <w:t xml:space="preserve">Симптомы «умирания искусства». Хронология «умирания искусства»: от романтизма до авангардизма. Стиль в искусстве. Первичная утрата стиля в искусстве в эпоху романтизма. </w:t>
      </w:r>
      <w:r w:rsidRPr="00AD41F8">
        <w:lastRenderedPageBreak/>
        <w:t xml:space="preserve">Религия как родина искусства. Сопричастность друг другу логики религии и логики искусства. Принцип духовной целостности и его реализация в произведении искусства. Связь целостности произведения искусства с его духовным содержанием. </w:t>
      </w:r>
      <w:r w:rsidRPr="00AD41F8">
        <w:rPr>
          <w:lang w:val="en-US"/>
        </w:rPr>
        <w:t>Gehalt</w:t>
      </w:r>
      <w:r w:rsidRPr="00AD41F8">
        <w:t xml:space="preserve"> и </w:t>
      </w:r>
      <w:r w:rsidRPr="00AD41F8">
        <w:rPr>
          <w:lang w:val="en-US"/>
        </w:rPr>
        <w:t>Inhalt</w:t>
      </w:r>
      <w:r w:rsidRPr="00AD41F8">
        <w:t>. Роль искусства в жизни человека. Перспективы современного искусства.</w:t>
      </w:r>
    </w:p>
    <w:p w:rsidR="00AD41F8" w:rsidRPr="00AD41F8" w:rsidRDefault="00AD41F8" w:rsidP="00AD41F8"/>
    <w:p w:rsidR="00AD41F8" w:rsidRPr="00AD41F8" w:rsidRDefault="00AD41F8" w:rsidP="00AD41F8">
      <w:r w:rsidRPr="00AD41F8">
        <w:t>2. Критика В.В. Вейдле эстетического. Выразительная функция искусства.</w:t>
      </w:r>
    </w:p>
    <w:p w:rsidR="00AD41F8" w:rsidRPr="00D806DD" w:rsidRDefault="00AD41F8" w:rsidP="00AD41F8">
      <w:r w:rsidRPr="00AD41F8">
        <w:t>Критика В.В. Вейдле эстетики и эстетического. Выражение духовного содержания как основа искусства. Сущность выразительной функции искусства. Важнейшие принципы искусства – гармония и вымысел. Природа поэтического вымысла. Протест В.В. Вейдле против «чистого искусства».</w:t>
      </w:r>
    </w:p>
    <w:p w:rsidR="00F4585E" w:rsidRDefault="00F4585E" w:rsidP="00AD41F8"/>
    <w:p w:rsidR="00F4585E" w:rsidRDefault="00F4585E" w:rsidP="00AD41F8">
      <w:r>
        <w:t>3. Философия иконы в русском зарубежье.</w:t>
      </w:r>
    </w:p>
    <w:p w:rsidR="00F4585E" w:rsidRPr="00F4585E" w:rsidRDefault="00F4585E" w:rsidP="00AD41F8">
      <w:r>
        <w:t>Анализ работ православных исследователей иконы В.Лосского, Л.Успенского и П.Евдокимова.</w:t>
      </w:r>
    </w:p>
    <w:p w:rsidR="00F4585E" w:rsidRPr="00F4585E" w:rsidRDefault="00F4585E" w:rsidP="00AD41F8">
      <w:pPr>
        <w:rPr>
          <w:b/>
        </w:rPr>
      </w:pPr>
    </w:p>
    <w:p w:rsidR="001622C4" w:rsidRPr="0069600C" w:rsidRDefault="001622C4" w:rsidP="001622C4">
      <w:pPr>
        <w:shd w:val="clear" w:color="auto" w:fill="FFFFFF"/>
        <w:tabs>
          <w:tab w:val="left" w:pos="312"/>
        </w:tabs>
        <w:autoSpaceDE w:val="0"/>
        <w:spacing w:before="82"/>
        <w:rPr>
          <w:rFonts w:eastAsia="Times New Roman CYR" w:cs="Times New Roman CYR"/>
          <w:b/>
        </w:rPr>
      </w:pPr>
      <w:r>
        <w:rPr>
          <w:rFonts w:eastAsia="Times New Roman CYR" w:cs="Times New Roman CYR"/>
          <w:b/>
        </w:rPr>
        <w:t xml:space="preserve">VIII. </w:t>
      </w:r>
      <w:r w:rsidRPr="0069600C">
        <w:rPr>
          <w:rFonts w:eastAsia="Times New Roman CYR" w:cs="Times New Roman CYR"/>
          <w:b/>
        </w:rPr>
        <w:t>ПЕРЕЧЕНЬ КОМПЕТЕНЦИЙ, ФОРМИРУЕМЫХ В РЕЗУЛЬТАТЕ ОСВОЕНИЯ ДИСЦИПЛИНЫ</w:t>
      </w:r>
    </w:p>
    <w:p w:rsidR="001622C4" w:rsidRPr="0069600C" w:rsidRDefault="001622C4" w:rsidP="001622C4">
      <w:pPr>
        <w:shd w:val="clear" w:color="auto" w:fill="FFFFFF"/>
        <w:tabs>
          <w:tab w:val="left" w:pos="312"/>
        </w:tabs>
        <w:autoSpaceDE w:val="0"/>
        <w:spacing w:before="82"/>
        <w:ind w:firstLine="567"/>
        <w:rPr>
          <w:rFonts w:eastAsia="Times New Roman CYR" w:cs="Times New Roman CYR"/>
          <w:b/>
        </w:rPr>
      </w:pPr>
      <w:r w:rsidRPr="0069600C">
        <w:rPr>
          <w:rFonts w:eastAsia="Times New Roman CYR" w:cs="Times New Roman CYR"/>
          <w:spacing w:val="-7"/>
        </w:rPr>
        <w:t>При изучении дисциплины формируются следующие компетенции:</w:t>
      </w:r>
    </w:p>
    <w:p w:rsidR="00D806DD" w:rsidRDefault="001622C4" w:rsidP="00D806DD">
      <w:pPr>
        <w:shd w:val="clear" w:color="auto" w:fill="FFFFFF"/>
        <w:tabs>
          <w:tab w:val="left" w:pos="312"/>
        </w:tabs>
        <w:autoSpaceDE w:val="0"/>
        <w:spacing w:before="82"/>
        <w:ind w:firstLine="567"/>
      </w:pPr>
      <w:r w:rsidRPr="0069600C">
        <w:rPr>
          <w:rFonts w:eastAsia="Times New Roman CYR" w:cs="Times New Roman CYR"/>
          <w:spacing w:val="-7"/>
        </w:rPr>
        <w:t xml:space="preserve">- </w:t>
      </w:r>
      <w:r w:rsidRPr="0069600C">
        <w:rPr>
          <w:rFonts w:eastAsia="Times New Roman CYR" w:cs="Times New Roman CYR"/>
          <w:i/>
          <w:spacing w:val="-7"/>
        </w:rPr>
        <w:t>инструментальные компетенции</w:t>
      </w:r>
      <w:r w:rsidR="00D806DD">
        <w:rPr>
          <w:rFonts w:eastAsia="Times New Roman CYR" w:cs="Times New Roman CYR"/>
          <w:spacing w:val="-7"/>
        </w:rPr>
        <w:t>: навык поиска необходимой информации в информационных сетях, готовность работать с электронными архивами и базами данных, навык подготовки и проведения презентации, умение ёмко и по существу излагать свои мысли по заданной проблематике</w:t>
      </w:r>
      <w:r w:rsidR="003E62AC">
        <w:rPr>
          <w:rFonts w:eastAsia="Times New Roman CYR" w:cs="Times New Roman CYR"/>
          <w:spacing w:val="-7"/>
        </w:rPr>
        <w:t>.</w:t>
      </w:r>
    </w:p>
    <w:p w:rsidR="001622C4" w:rsidRPr="0069600C" w:rsidRDefault="00D806DD" w:rsidP="001622C4">
      <w:pPr>
        <w:shd w:val="clear" w:color="auto" w:fill="FFFFFF"/>
        <w:tabs>
          <w:tab w:val="left" w:pos="312"/>
        </w:tabs>
        <w:autoSpaceDE w:val="0"/>
        <w:spacing w:before="82"/>
        <w:ind w:firstLine="567"/>
        <w:rPr>
          <w:rFonts w:eastAsia="Times New Roman CYR" w:cs="Times New Roman CYR"/>
          <w:spacing w:val="-7"/>
        </w:rPr>
      </w:pPr>
      <w:r>
        <w:rPr>
          <w:rFonts w:eastAsia="Times New Roman CYR" w:cs="Times New Roman CYR"/>
          <w:spacing w:val="-7"/>
        </w:rPr>
        <w:t>-</w:t>
      </w:r>
      <w:r w:rsidR="001622C4" w:rsidRPr="0069600C">
        <w:rPr>
          <w:rFonts w:eastAsia="Times New Roman CYR" w:cs="Times New Roman CYR"/>
          <w:spacing w:val="-7"/>
        </w:rPr>
        <w:t xml:space="preserve"> </w:t>
      </w:r>
      <w:r w:rsidR="001622C4" w:rsidRPr="0069600C">
        <w:rPr>
          <w:rFonts w:eastAsia="Times New Roman CYR" w:cs="Times New Roman CYR"/>
          <w:i/>
          <w:spacing w:val="-7"/>
        </w:rPr>
        <w:t>системные компетенции:</w:t>
      </w:r>
      <w:r w:rsidR="001622C4" w:rsidRPr="0069600C">
        <w:rPr>
          <w:rFonts w:eastAsia="Times New Roman"/>
          <w:iCs/>
          <w:noProof w:val="0"/>
          <w:lang w:eastAsia="ar-SA"/>
        </w:rPr>
        <w:t xml:space="preserve"> </w:t>
      </w:r>
      <w:r>
        <w:rPr>
          <w:rFonts w:eastAsia="Times New Roman"/>
          <w:iCs/>
          <w:noProof w:val="0"/>
          <w:lang w:eastAsia="ar-SA"/>
        </w:rPr>
        <w:t xml:space="preserve">умение отстаивать свою точку зрения, навык правильного ведения полемики, </w:t>
      </w:r>
      <w:r w:rsidR="004C70DC">
        <w:rPr>
          <w:rFonts w:eastAsia="Times New Roman"/>
          <w:iCs/>
          <w:noProof w:val="0"/>
          <w:lang w:eastAsia="ar-SA"/>
        </w:rPr>
        <w:t xml:space="preserve">формирование </w:t>
      </w:r>
      <w:r>
        <w:rPr>
          <w:rFonts w:eastAsia="Times New Roman"/>
          <w:iCs/>
          <w:noProof w:val="0"/>
          <w:lang w:eastAsia="ar-SA"/>
        </w:rPr>
        <w:t>собственной позиции по разл</w:t>
      </w:r>
      <w:r w:rsidR="004C70DC">
        <w:rPr>
          <w:rFonts w:eastAsia="Times New Roman"/>
          <w:iCs/>
          <w:noProof w:val="0"/>
          <w:lang w:eastAsia="ar-SA"/>
        </w:rPr>
        <w:t xml:space="preserve">ичным вопросам, систематичности и критичности </w:t>
      </w:r>
      <w:r>
        <w:rPr>
          <w:rFonts w:eastAsia="Times New Roman"/>
          <w:iCs/>
          <w:noProof w:val="0"/>
          <w:lang w:eastAsia="ar-SA"/>
        </w:rPr>
        <w:t>мышления</w:t>
      </w:r>
      <w:r w:rsidR="003E62AC">
        <w:rPr>
          <w:rFonts w:eastAsia="Times New Roman"/>
          <w:iCs/>
          <w:noProof w:val="0"/>
          <w:lang w:eastAsia="ar-SA"/>
        </w:rPr>
        <w:t>.</w:t>
      </w:r>
    </w:p>
    <w:p w:rsidR="00D806DD" w:rsidRPr="00D806DD" w:rsidRDefault="001622C4" w:rsidP="001622C4">
      <w:pPr>
        <w:shd w:val="clear" w:color="auto" w:fill="FFFFFF"/>
        <w:tabs>
          <w:tab w:val="left" w:pos="312"/>
        </w:tabs>
        <w:autoSpaceDE w:val="0"/>
        <w:spacing w:before="82"/>
        <w:ind w:firstLine="567"/>
        <w:rPr>
          <w:rFonts w:eastAsia="Times New Roman CYR" w:cs="Times New Roman CYR"/>
          <w:spacing w:val="-7"/>
        </w:rPr>
      </w:pPr>
      <w:r w:rsidRPr="0069600C">
        <w:rPr>
          <w:rFonts w:eastAsia="Times New Roman CYR" w:cs="Times New Roman CYR"/>
          <w:spacing w:val="-7"/>
        </w:rPr>
        <w:t xml:space="preserve">- </w:t>
      </w:r>
      <w:r w:rsidRPr="0069600C">
        <w:rPr>
          <w:rFonts w:eastAsia="Times New Roman CYR" w:cs="Times New Roman CYR"/>
          <w:i/>
          <w:spacing w:val="-7"/>
        </w:rPr>
        <w:t>профессиональные компетенции:</w:t>
      </w:r>
      <w:r w:rsidR="00D806DD">
        <w:rPr>
          <w:rFonts w:eastAsia="Times New Roman CYR" w:cs="Times New Roman CYR"/>
          <w:spacing w:val="-7"/>
        </w:rPr>
        <w:t xml:space="preserve"> умение работать с текстами как первоисточников, так и критической литературы; навык конспектирования и изложения; способность к грамотному выбору собственной методологии научного исследования; знание основного набора эстетических концепций русского зарубежья и их влияния на русскую культу</w:t>
      </w:r>
      <w:r w:rsidR="003E62AC">
        <w:rPr>
          <w:rFonts w:eastAsia="Times New Roman CYR" w:cs="Times New Roman CYR"/>
          <w:spacing w:val="-7"/>
        </w:rPr>
        <w:t>ру и культуры стран-реципиентов; умение применять это знание для анализа художественной практики.</w:t>
      </w:r>
    </w:p>
    <w:p w:rsidR="00D806DD" w:rsidRDefault="00D806DD" w:rsidP="001622C4">
      <w:pPr>
        <w:shd w:val="clear" w:color="auto" w:fill="FFFFFF"/>
        <w:tabs>
          <w:tab w:val="left" w:pos="312"/>
        </w:tabs>
        <w:autoSpaceDE w:val="0"/>
        <w:spacing w:before="82"/>
        <w:rPr>
          <w:rFonts w:eastAsia="Times New Roman CYR" w:cs="Times New Roman CYR"/>
          <w:b/>
        </w:rPr>
      </w:pPr>
    </w:p>
    <w:p w:rsidR="001622C4" w:rsidRPr="0069600C" w:rsidRDefault="001622C4" w:rsidP="001622C4">
      <w:pPr>
        <w:shd w:val="clear" w:color="auto" w:fill="FFFFFF"/>
        <w:tabs>
          <w:tab w:val="left" w:pos="312"/>
        </w:tabs>
        <w:autoSpaceDE w:val="0"/>
        <w:spacing w:before="82"/>
        <w:rPr>
          <w:rFonts w:eastAsia="Times New Roman CYR" w:cs="Times New Roman CYR"/>
          <w:b/>
        </w:rPr>
      </w:pPr>
      <w:r>
        <w:rPr>
          <w:rFonts w:eastAsia="Times New Roman CYR" w:cs="Times New Roman CYR"/>
          <w:b/>
        </w:rPr>
        <w:t xml:space="preserve">IX. </w:t>
      </w:r>
      <w:r w:rsidRPr="0069600C">
        <w:rPr>
          <w:rFonts w:eastAsia="Times New Roman CYR" w:cs="Times New Roman CYR"/>
          <w:b/>
        </w:rPr>
        <w:t>ИСПОЛЬЗУЕМЫЕ ОБРАЗОВАТЕЛЬНЫЕ, НАУЧНО-ИССЛЕДОВАТЕЛЬСКИЕ И НАУЧНО-ПРОИЗВОДСТВЕННЫЕ ТЕХНОЛОГИИ:</w:t>
      </w:r>
    </w:p>
    <w:p w:rsidR="001622C4" w:rsidRPr="0069600C" w:rsidRDefault="001622C4" w:rsidP="001622C4">
      <w:pPr>
        <w:ind w:firstLine="567"/>
      </w:pPr>
    </w:p>
    <w:p w:rsidR="001622C4" w:rsidRPr="00346CD2" w:rsidRDefault="001622C4" w:rsidP="001622C4">
      <w:pPr>
        <w:jc w:val="both"/>
      </w:pPr>
      <w:r>
        <w:t>К</w:t>
      </w:r>
      <w:r w:rsidRPr="00346CD2">
        <w:t>урс ориентирован на самостоятельную работу студентов, предполагающую поиск информации по всем доступным базам данных.</w:t>
      </w:r>
    </w:p>
    <w:p w:rsidR="001622C4" w:rsidRPr="00346CD2" w:rsidRDefault="001622C4" w:rsidP="001622C4">
      <w:pPr>
        <w:jc w:val="both"/>
        <w:rPr>
          <w:b/>
        </w:rPr>
      </w:pPr>
    </w:p>
    <w:p w:rsidR="00E26625" w:rsidRPr="004C70DC" w:rsidRDefault="00E26625" w:rsidP="001622C4">
      <w:pPr>
        <w:jc w:val="both"/>
        <w:rPr>
          <w:i/>
          <w:spacing w:val="-3"/>
        </w:rPr>
      </w:pPr>
      <w:r>
        <w:rPr>
          <w:i/>
          <w:spacing w:val="-3"/>
        </w:rPr>
        <w:t>А. Образовательные технологии.</w:t>
      </w:r>
    </w:p>
    <w:p w:rsidR="00E26625" w:rsidRPr="004C70DC" w:rsidRDefault="00E26625" w:rsidP="001622C4">
      <w:pPr>
        <w:jc w:val="both"/>
      </w:pPr>
    </w:p>
    <w:p w:rsidR="001622C4" w:rsidRDefault="00E26625" w:rsidP="00E26625">
      <w:pPr>
        <w:jc w:val="both"/>
      </w:pPr>
      <w:r>
        <w:t>В процессе чтения спецкурса ставится задача побудить студента к самостоятельному размышлению над рассматриваемыми вопросами. Осваивая различные трактовки той или иной темы, студенту необходимо выработать собственное видение, но не голословное, а подтверждённое фактами и знаниями. Столкновение различных точек зрения, внутренняя полемика позволяет вызвать студентов к дискуссии и поддерживать уровень интереса слушателей на достаточно высоком уровне.</w:t>
      </w:r>
    </w:p>
    <w:p w:rsidR="00E26625" w:rsidRDefault="00E26625" w:rsidP="00E26625">
      <w:pPr>
        <w:jc w:val="both"/>
      </w:pPr>
    </w:p>
    <w:p w:rsidR="00E26625" w:rsidRPr="004C70DC" w:rsidRDefault="00E26625" w:rsidP="00E26625">
      <w:pPr>
        <w:jc w:val="both"/>
        <w:rPr>
          <w:i/>
        </w:rPr>
      </w:pPr>
      <w:r>
        <w:rPr>
          <w:i/>
        </w:rPr>
        <w:t>Б. Научно-исследовательские технологии.</w:t>
      </w:r>
    </w:p>
    <w:p w:rsidR="00E26625" w:rsidRPr="00E26625" w:rsidRDefault="00E26625" w:rsidP="00E26625">
      <w:pPr>
        <w:jc w:val="both"/>
      </w:pPr>
      <w:r>
        <w:t>Тематика спецкурса позволяет использовать наработки не только филос</w:t>
      </w:r>
      <w:r w:rsidR="00A41CC1">
        <w:t xml:space="preserve">офских, но и исторических наук, искусствознания. </w:t>
      </w:r>
      <w:r>
        <w:t xml:space="preserve">Междисциплинарный подход </w:t>
      </w:r>
      <w:r w:rsidR="00A41CC1">
        <w:t xml:space="preserve">помогает </w:t>
      </w:r>
      <w:r>
        <w:t>сделать совокупное знание студентов более целостным и фундаментальным.</w:t>
      </w:r>
      <w:r w:rsidR="00A41CC1">
        <w:t xml:space="preserve"> Затрагивая работы </w:t>
      </w:r>
      <w:r w:rsidR="00A41CC1">
        <w:lastRenderedPageBreak/>
        <w:t>философов-эмигрантов, невозможно обойтись без анализа (пусть только в первом приближении) деятельности их современников из различных гуманитарных областей.</w:t>
      </w:r>
    </w:p>
    <w:p w:rsidR="00E26625" w:rsidRDefault="00E26625" w:rsidP="001622C4"/>
    <w:p w:rsidR="001622C4" w:rsidRPr="00346CD2" w:rsidRDefault="001622C4" w:rsidP="001622C4">
      <w:pPr>
        <w:jc w:val="both"/>
      </w:pPr>
      <w:r w:rsidRPr="00346CD2">
        <w:rPr>
          <w:b/>
        </w:rPr>
        <w:t>Формы контроля успеваемости.</w:t>
      </w:r>
      <w:r w:rsidRPr="00346CD2">
        <w:t xml:space="preserve"> Промежуточные проверки успеваемости проводятся посредством проверки самостоятельной работы, выполненной во внеаудиторное время.  Итоговая форма контроля успеваемости — экзамен. </w:t>
      </w:r>
    </w:p>
    <w:p w:rsidR="001622C4" w:rsidRPr="00346CD2" w:rsidRDefault="001622C4" w:rsidP="001622C4">
      <w:pPr>
        <w:jc w:val="both"/>
      </w:pPr>
    </w:p>
    <w:p w:rsidR="001622C4" w:rsidRPr="00DE1B76" w:rsidRDefault="001622C4" w:rsidP="001622C4">
      <w:pPr>
        <w:shd w:val="clear" w:color="auto" w:fill="FFFFFF"/>
        <w:tabs>
          <w:tab w:val="left" w:pos="312"/>
        </w:tabs>
        <w:autoSpaceDE w:val="0"/>
        <w:spacing w:before="82"/>
        <w:rPr>
          <w:rFonts w:eastAsia="Times New Roman CYR" w:cs="Times New Roman CYR"/>
          <w:b/>
        </w:rPr>
      </w:pPr>
      <w:r w:rsidRPr="00DE1B76">
        <w:rPr>
          <w:rFonts w:eastAsia="Times New Roman CYR" w:cs="Times New Roman CYR"/>
          <w:b/>
        </w:rPr>
        <w:t>X.</w:t>
      </w:r>
      <w:r w:rsidRPr="00DE1B76">
        <w:rPr>
          <w:rFonts w:eastAsia="Times New Roman CYR" w:cs="Times New Roman CYR"/>
          <w:b/>
        </w:rPr>
        <w:tab/>
        <w:t>УЧЕБНО-МЕТОДИЧЕСКОЕ ОБЕСПЕЧЕНИЕ САМОСТОЯТЕЛЬНОЙ РАБОТЫ СТУДЕНТОВ, ОЦЕНОЧНЫЕ СРЕДСТВА КОНТРОЛЯ УСПЕВАЕМОСТИ И ПРОМЕЖУТОЧНОЙ АТТЕСТАЦИИ:</w:t>
      </w:r>
    </w:p>
    <w:p w:rsidR="001622C4" w:rsidRDefault="001622C4" w:rsidP="001622C4">
      <w:pPr>
        <w:shd w:val="clear" w:color="auto" w:fill="FFFFFF"/>
        <w:autoSpaceDE w:val="0"/>
        <w:spacing w:line="298" w:lineRule="exact"/>
        <w:ind w:firstLine="567"/>
        <w:rPr>
          <w:rFonts w:eastAsia="Times New Roman CYR" w:cs="Times New Roman CYR"/>
          <w:spacing w:val="-4"/>
        </w:rPr>
      </w:pPr>
    </w:p>
    <w:p w:rsidR="00A41CC1" w:rsidRDefault="00A41CC1" w:rsidP="00A41CC1">
      <w:pPr>
        <w:shd w:val="clear" w:color="auto" w:fill="FFFFFF"/>
        <w:spacing w:line="298" w:lineRule="exact"/>
        <w:ind w:firstLine="567"/>
        <w:rPr>
          <w:i/>
        </w:rPr>
      </w:pPr>
      <w:r>
        <w:rPr>
          <w:i/>
        </w:rPr>
        <w:t xml:space="preserve">А. </w:t>
      </w:r>
      <w:r>
        <w:rPr>
          <w:i/>
          <w:spacing w:val="-4"/>
        </w:rPr>
        <w:t>Учебно-методические   рекомендации   для   обеспечения   самостоятельной работы</w:t>
      </w:r>
      <w:r>
        <w:rPr>
          <w:i/>
        </w:rPr>
        <w:t xml:space="preserve"> студентов.</w:t>
      </w:r>
    </w:p>
    <w:p w:rsidR="00A41CC1" w:rsidRDefault="00A41CC1" w:rsidP="00A41CC1">
      <w:pPr>
        <w:shd w:val="clear" w:color="auto" w:fill="FFFFFF"/>
        <w:spacing w:line="298" w:lineRule="exact"/>
        <w:ind w:firstLine="567"/>
        <w:rPr>
          <w:i/>
        </w:rPr>
      </w:pPr>
    </w:p>
    <w:p w:rsidR="00634D03" w:rsidRPr="00634D03" w:rsidRDefault="00A41CC1" w:rsidP="00634D03">
      <w:pPr>
        <w:ind w:firstLine="567"/>
        <w:jc w:val="both"/>
      </w:pPr>
      <w:r>
        <w:t xml:space="preserve">Самостоятельная работа студентов предполагает изучение программного материала. Она включает в себя следующие компоненты: </w:t>
      </w:r>
    </w:p>
    <w:p w:rsidR="00634D03" w:rsidRPr="00634D03" w:rsidRDefault="00634D03" w:rsidP="00634D03">
      <w:pPr>
        <w:ind w:firstLine="567"/>
        <w:jc w:val="both"/>
      </w:pPr>
      <w:r w:rsidRPr="00634D03">
        <w:t xml:space="preserve">- </w:t>
      </w:r>
      <w:r w:rsidR="00510E7F">
        <w:t>выборочное освоение прилагаемого списка литературы. Выборка и расставление приоритетов о</w:t>
      </w:r>
      <w:r w:rsidR="00456CEE">
        <w:t>с</w:t>
      </w:r>
      <w:r w:rsidR="00510E7F">
        <w:t>таётся за преподавателем в зависимости от интересов и успеваемости студента.</w:t>
      </w:r>
    </w:p>
    <w:p w:rsidR="00634D03" w:rsidRPr="00634D03" w:rsidRDefault="00634D03" w:rsidP="00634D03">
      <w:pPr>
        <w:ind w:firstLine="567"/>
        <w:jc w:val="both"/>
      </w:pPr>
      <w:r w:rsidRPr="00634D03">
        <w:t xml:space="preserve">- </w:t>
      </w:r>
      <w:r w:rsidR="00A41CC1">
        <w:t xml:space="preserve">существенную помощь студентам окажет также знакомство с книгой: </w:t>
      </w:r>
      <w:r w:rsidR="00510E7F" w:rsidRPr="00AC56F8">
        <w:rPr>
          <w:i/>
        </w:rPr>
        <w:t>Бычков В.В.</w:t>
      </w:r>
      <w:r w:rsidR="00AC56F8" w:rsidRPr="00AC56F8">
        <w:t xml:space="preserve"> </w:t>
      </w:r>
      <w:r>
        <w:t>Русская теургическая эстетика</w:t>
      </w:r>
      <w:r w:rsidR="00A41CC1">
        <w:t xml:space="preserve">. М.: </w:t>
      </w:r>
      <w:r>
        <w:t>Ладомир</w:t>
      </w:r>
      <w:r w:rsidR="00A41CC1">
        <w:t xml:space="preserve">, </w:t>
      </w:r>
      <w:r>
        <w:t>2007</w:t>
      </w:r>
      <w:r w:rsidR="00A41CC1">
        <w:t>.</w:t>
      </w:r>
      <w:r>
        <w:t xml:space="preserve"> – 743 с. Отдельные главы этой книги </w:t>
      </w:r>
      <w:r w:rsidR="00A41CC1">
        <w:t>рекомендуются преподавателем для прочтения студентами (по выбору) и устного реферирования на занятии, с общим обсуждением;</w:t>
      </w:r>
    </w:p>
    <w:p w:rsidR="00A41CC1" w:rsidRDefault="00634D03" w:rsidP="00634D03">
      <w:pPr>
        <w:ind w:firstLine="567"/>
        <w:jc w:val="both"/>
      </w:pPr>
      <w:r w:rsidRPr="00634D03">
        <w:t xml:space="preserve">- </w:t>
      </w:r>
      <w:r w:rsidR="00A41CC1">
        <w:t>поощряется подготовка выступлений сту</w:t>
      </w:r>
      <w:r>
        <w:t>дентов по тематике спецкурса на различных студенческих конференциях и круглых столах</w:t>
      </w:r>
      <w:r w:rsidR="00A41CC1">
        <w:t>, а также нап</w:t>
      </w:r>
      <w:r>
        <w:t>исание соответствующих курсовых и дипломных работ</w:t>
      </w:r>
      <w:r w:rsidR="00A41CC1">
        <w:t>.</w:t>
      </w:r>
    </w:p>
    <w:p w:rsidR="00A41CC1" w:rsidRDefault="00A41CC1" w:rsidP="00A41CC1">
      <w:pPr>
        <w:shd w:val="clear" w:color="auto" w:fill="FFFFFF"/>
        <w:spacing w:line="298" w:lineRule="exact"/>
        <w:rPr>
          <w:i/>
          <w:spacing w:val="-1"/>
          <w:sz w:val="28"/>
          <w:szCs w:val="28"/>
        </w:rPr>
      </w:pPr>
    </w:p>
    <w:p w:rsidR="00A41CC1" w:rsidRDefault="00A41CC1" w:rsidP="00A41CC1">
      <w:pPr>
        <w:shd w:val="clear" w:color="auto" w:fill="FFFFFF"/>
        <w:spacing w:line="298" w:lineRule="exact"/>
        <w:ind w:firstLine="571"/>
        <w:rPr>
          <w:i/>
          <w:spacing w:val="-1"/>
        </w:rPr>
      </w:pPr>
      <w:r w:rsidRPr="00A41CC1">
        <w:rPr>
          <w:i/>
          <w:spacing w:val="-1"/>
        </w:rPr>
        <w:t>Б</w:t>
      </w:r>
      <w:r>
        <w:rPr>
          <w:i/>
          <w:spacing w:val="-1"/>
          <w:sz w:val="28"/>
          <w:szCs w:val="28"/>
        </w:rPr>
        <w:t xml:space="preserve">. </w:t>
      </w:r>
      <w:r>
        <w:rPr>
          <w:i/>
          <w:spacing w:val="-1"/>
        </w:rPr>
        <w:t>Примерный список вопросов для проведения текущей и промежуточной</w:t>
      </w:r>
      <w:r>
        <w:rPr>
          <w:i/>
          <w:spacing w:val="-1"/>
          <w:sz w:val="28"/>
          <w:szCs w:val="28"/>
        </w:rPr>
        <w:t xml:space="preserve">  </w:t>
      </w:r>
      <w:r>
        <w:rPr>
          <w:i/>
          <w:spacing w:val="-1"/>
        </w:rPr>
        <w:t>аттестации.</w:t>
      </w:r>
    </w:p>
    <w:p w:rsidR="001622C4" w:rsidRPr="00D00803" w:rsidRDefault="001622C4" w:rsidP="001622C4">
      <w:pPr>
        <w:rPr>
          <w:b/>
        </w:rPr>
      </w:pPr>
    </w:p>
    <w:p w:rsidR="001622C4" w:rsidRDefault="00634D03" w:rsidP="001622C4">
      <w:pPr>
        <w:widowControl/>
        <w:numPr>
          <w:ilvl w:val="0"/>
          <w:numId w:val="4"/>
        </w:numPr>
        <w:suppressAutoHyphens w:val="0"/>
      </w:pPr>
      <w:r>
        <w:t xml:space="preserve">Истоки и типологические черты религиозно-философской эстетики в России. </w:t>
      </w:r>
    </w:p>
    <w:p w:rsidR="001622C4" w:rsidRDefault="00634D03" w:rsidP="001622C4">
      <w:pPr>
        <w:widowControl/>
        <w:numPr>
          <w:ilvl w:val="0"/>
          <w:numId w:val="4"/>
        </w:numPr>
        <w:suppressAutoHyphens w:val="0"/>
      </w:pPr>
      <w:r>
        <w:t>Эстетика русского зарубежья: общая характеристика, её место в философии и культуре «России в изгнании».</w:t>
      </w:r>
    </w:p>
    <w:p w:rsidR="001622C4" w:rsidRDefault="00634D03" w:rsidP="001622C4">
      <w:pPr>
        <w:widowControl/>
        <w:numPr>
          <w:ilvl w:val="0"/>
          <w:numId w:val="4"/>
        </w:numPr>
        <w:suppressAutoHyphens w:val="0"/>
      </w:pPr>
      <w:r>
        <w:t>Эстетические интенциии в философии культуры Н.А. Бердяева.</w:t>
      </w:r>
    </w:p>
    <w:p w:rsidR="001622C4" w:rsidRDefault="00634D03" w:rsidP="001622C4">
      <w:pPr>
        <w:widowControl/>
        <w:numPr>
          <w:ilvl w:val="0"/>
          <w:numId w:val="4"/>
        </w:numPr>
        <w:suppressAutoHyphens w:val="0"/>
      </w:pPr>
      <w:r>
        <w:t>Н.А. Бердяев как теоретик искусства.</w:t>
      </w:r>
    </w:p>
    <w:p w:rsidR="001622C4" w:rsidRDefault="00634D03" w:rsidP="001622C4">
      <w:pPr>
        <w:widowControl/>
        <w:numPr>
          <w:ilvl w:val="0"/>
          <w:numId w:val="4"/>
        </w:numPr>
        <w:suppressAutoHyphens w:val="0"/>
      </w:pPr>
      <w:r>
        <w:t>Софиология отца Сергия Булгакова как основа его эстетики.</w:t>
      </w:r>
    </w:p>
    <w:p w:rsidR="00634D03" w:rsidRDefault="00634D03" w:rsidP="001622C4">
      <w:pPr>
        <w:widowControl/>
        <w:numPr>
          <w:ilvl w:val="0"/>
          <w:numId w:val="4"/>
        </w:numPr>
        <w:suppressAutoHyphens w:val="0"/>
      </w:pPr>
      <w:r>
        <w:t>Искусство и иконопись в оценках отца Сергия Булгакова.</w:t>
      </w:r>
    </w:p>
    <w:p w:rsidR="00634D03" w:rsidRDefault="00634D03" w:rsidP="001622C4">
      <w:pPr>
        <w:widowControl/>
        <w:numPr>
          <w:ilvl w:val="0"/>
          <w:numId w:val="4"/>
        </w:numPr>
        <w:suppressAutoHyphens w:val="0"/>
      </w:pPr>
      <w:proofErr w:type="gramStart"/>
      <w:r>
        <w:t>И.А. Ильин о духовном в искусстве и законах художественности.</w:t>
      </w:r>
      <w:proofErr w:type="gramEnd"/>
    </w:p>
    <w:p w:rsidR="001622C4" w:rsidRDefault="00634D03" w:rsidP="001622C4">
      <w:pPr>
        <w:widowControl/>
        <w:numPr>
          <w:ilvl w:val="0"/>
          <w:numId w:val="4"/>
        </w:numPr>
        <w:suppressAutoHyphens w:val="0"/>
      </w:pPr>
      <w:r>
        <w:t>Понятие «преображённого Эроса» и сублимации в эстетике Б.П. Вышеславцева.</w:t>
      </w:r>
    </w:p>
    <w:p w:rsidR="00634D03" w:rsidRDefault="002710D4" w:rsidP="001622C4">
      <w:pPr>
        <w:widowControl/>
        <w:numPr>
          <w:ilvl w:val="0"/>
          <w:numId w:val="4"/>
        </w:numPr>
        <w:suppressAutoHyphens w:val="0"/>
      </w:pPr>
      <w:r>
        <w:t>Искусство и художник: взгляд Б.П. Вышеславцева.</w:t>
      </w:r>
    </w:p>
    <w:p w:rsidR="002710D4" w:rsidRDefault="002710D4" w:rsidP="001622C4">
      <w:pPr>
        <w:widowControl/>
        <w:numPr>
          <w:ilvl w:val="0"/>
          <w:numId w:val="4"/>
        </w:numPr>
        <w:suppressAutoHyphens w:val="0"/>
      </w:pPr>
      <w:r>
        <w:t>Метафизическое учение об идеале красоты Н.О. Лосского.</w:t>
      </w:r>
    </w:p>
    <w:p w:rsidR="002710D4" w:rsidRDefault="002710D4" w:rsidP="001622C4">
      <w:pPr>
        <w:widowControl/>
        <w:numPr>
          <w:ilvl w:val="0"/>
          <w:numId w:val="4"/>
        </w:numPr>
        <w:suppressAutoHyphens w:val="0"/>
      </w:pPr>
      <w:r>
        <w:t>Прекрасное как отображение металогического единства бытия в эстетике С.Л. Франка.</w:t>
      </w:r>
    </w:p>
    <w:p w:rsidR="001622C4" w:rsidRDefault="002710D4" w:rsidP="001622C4">
      <w:pPr>
        <w:widowControl/>
        <w:numPr>
          <w:ilvl w:val="0"/>
          <w:numId w:val="4"/>
        </w:numPr>
        <w:suppressAutoHyphens w:val="0"/>
      </w:pPr>
      <w:r>
        <w:t>Концепт «умирания искусства» у В. Вейдле.</w:t>
      </w:r>
    </w:p>
    <w:p w:rsidR="002710D4" w:rsidRDefault="002710D4" w:rsidP="001622C4">
      <w:pPr>
        <w:widowControl/>
        <w:numPr>
          <w:ilvl w:val="0"/>
          <w:numId w:val="4"/>
        </w:numPr>
        <w:suppressAutoHyphens w:val="0"/>
      </w:pPr>
      <w:r>
        <w:t>Критика В.Вейдле эстетики и эстетического: основания и причины.</w:t>
      </w:r>
    </w:p>
    <w:p w:rsidR="002710D4" w:rsidRDefault="002710D4" w:rsidP="001622C4">
      <w:pPr>
        <w:widowControl/>
        <w:numPr>
          <w:ilvl w:val="0"/>
          <w:numId w:val="4"/>
        </w:numPr>
        <w:suppressAutoHyphens w:val="0"/>
      </w:pPr>
      <w:r>
        <w:t>Философия иконы русского зарубежья: общая характеристика.</w:t>
      </w:r>
    </w:p>
    <w:p w:rsidR="002710D4" w:rsidRDefault="002710D4" w:rsidP="001622C4">
      <w:pPr>
        <w:widowControl/>
        <w:numPr>
          <w:ilvl w:val="0"/>
          <w:numId w:val="4"/>
        </w:numPr>
        <w:suppressAutoHyphens w:val="0"/>
      </w:pPr>
      <w:r>
        <w:t>Соотношение эстетического и искусствоведческого в философии иконы русского зарубежья.</w:t>
      </w:r>
    </w:p>
    <w:p w:rsidR="001622C4" w:rsidRDefault="002710D4" w:rsidP="002710D4">
      <w:pPr>
        <w:widowControl/>
        <w:numPr>
          <w:ilvl w:val="0"/>
          <w:numId w:val="4"/>
        </w:numPr>
        <w:suppressAutoHyphens w:val="0"/>
      </w:pPr>
      <w:r>
        <w:t>Влияние эстетики русского азрубежья на культурные процессы западного мира.</w:t>
      </w:r>
    </w:p>
    <w:p w:rsidR="001622C4" w:rsidRPr="00346CD2" w:rsidRDefault="001622C4" w:rsidP="001622C4">
      <w:pPr>
        <w:jc w:val="both"/>
        <w:rPr>
          <w:rStyle w:val="a5"/>
          <w:i w:val="0"/>
        </w:rPr>
      </w:pPr>
    </w:p>
    <w:p w:rsidR="001622C4" w:rsidRDefault="001622C4" w:rsidP="001622C4">
      <w:pPr>
        <w:shd w:val="clear" w:color="auto" w:fill="FFFFFF"/>
        <w:tabs>
          <w:tab w:val="left" w:pos="768"/>
        </w:tabs>
        <w:autoSpaceDE w:val="0"/>
        <w:spacing w:before="38" w:line="307" w:lineRule="exact"/>
        <w:ind w:firstLine="567"/>
        <w:rPr>
          <w:rFonts w:eastAsia="Times New Roman CYR" w:cs="Times New Roman CYR"/>
          <w:spacing w:val="-13"/>
        </w:rPr>
      </w:pPr>
    </w:p>
    <w:p w:rsidR="002710D4" w:rsidRDefault="002710D4" w:rsidP="001622C4">
      <w:pPr>
        <w:shd w:val="clear" w:color="auto" w:fill="FFFFFF"/>
        <w:tabs>
          <w:tab w:val="left" w:pos="312"/>
        </w:tabs>
        <w:autoSpaceDE w:val="0"/>
        <w:spacing w:before="82"/>
        <w:rPr>
          <w:rFonts w:eastAsia="Times New Roman CYR" w:cs="Times New Roman CYR"/>
          <w:b/>
        </w:rPr>
      </w:pPr>
    </w:p>
    <w:p w:rsidR="001622C4" w:rsidRPr="00900C54" w:rsidRDefault="001622C4" w:rsidP="001622C4">
      <w:pPr>
        <w:shd w:val="clear" w:color="auto" w:fill="FFFFFF"/>
        <w:tabs>
          <w:tab w:val="left" w:pos="312"/>
        </w:tabs>
        <w:autoSpaceDE w:val="0"/>
        <w:spacing w:before="82"/>
        <w:rPr>
          <w:rFonts w:eastAsia="Times New Roman CYR" w:cs="Times New Roman CYR"/>
          <w:b/>
        </w:rPr>
      </w:pPr>
      <w:bookmarkStart w:id="0" w:name="_GoBack"/>
      <w:bookmarkEnd w:id="0"/>
      <w:r>
        <w:rPr>
          <w:rFonts w:eastAsia="Times New Roman CYR" w:cs="Times New Roman CYR"/>
          <w:b/>
        </w:rPr>
        <w:lastRenderedPageBreak/>
        <w:t xml:space="preserve">XI. </w:t>
      </w:r>
      <w:r w:rsidRPr="00900C54">
        <w:rPr>
          <w:rFonts w:eastAsia="Times New Roman CYR" w:cs="Times New Roman CYR"/>
          <w:b/>
        </w:rPr>
        <w:t>УЧЕБНО-МЕТОДИЧЕСКОЕ И ИНФОРМАЦИОННОЕ ОБЕСПЕЧЕНИЕ ДИСЦИПЛИНЫ</w:t>
      </w:r>
    </w:p>
    <w:p w:rsidR="001622C4" w:rsidRDefault="001622C4" w:rsidP="001622C4">
      <w:pPr>
        <w:jc w:val="both"/>
        <w:rPr>
          <w:b/>
        </w:rPr>
      </w:pPr>
    </w:p>
    <w:p w:rsidR="001622C4" w:rsidRPr="00346CD2" w:rsidRDefault="001622C4" w:rsidP="001622C4">
      <w:pPr>
        <w:jc w:val="both"/>
        <w:rPr>
          <w:b/>
        </w:rPr>
      </w:pPr>
      <w:r w:rsidRPr="00346CD2">
        <w:rPr>
          <w:b/>
        </w:rPr>
        <w:t>Список рекомендуемой литературы</w:t>
      </w:r>
    </w:p>
    <w:p w:rsidR="001622C4" w:rsidRPr="00346CD2" w:rsidRDefault="001622C4" w:rsidP="001622C4">
      <w:pPr>
        <w:pStyle w:val="a9"/>
        <w:spacing w:before="0" w:after="0"/>
        <w:ind w:left="720" w:hanging="720"/>
        <w:rPr>
          <w:b/>
          <w:i/>
          <w:szCs w:val="24"/>
        </w:rPr>
      </w:pPr>
    </w:p>
    <w:p w:rsidR="003914C2" w:rsidRPr="003914C2" w:rsidRDefault="003914C2" w:rsidP="003914C2">
      <w:pPr>
        <w:jc w:val="both"/>
      </w:pPr>
      <w:r w:rsidRPr="003914C2">
        <w:rPr>
          <w:i/>
        </w:rPr>
        <w:t>Андреев А.Л.</w:t>
      </w:r>
      <w:r w:rsidRPr="003914C2">
        <w:t xml:space="preserve"> Искусство, культура и сверхкультура (Философия искусства Н.А. Бердяева). М., 1991.</w:t>
      </w:r>
    </w:p>
    <w:p w:rsidR="003914C2" w:rsidRPr="003914C2" w:rsidRDefault="003914C2" w:rsidP="003914C2">
      <w:pPr>
        <w:jc w:val="both"/>
      </w:pPr>
      <w:r w:rsidRPr="003914C2">
        <w:rPr>
          <w:i/>
        </w:rPr>
        <w:t>Арсеньев Н.</w:t>
      </w:r>
      <w:r w:rsidRPr="003914C2">
        <w:t xml:space="preserve"> О Жизни Преизбыточествующей. Брюссель, [1966].</w:t>
      </w:r>
    </w:p>
    <w:p w:rsidR="003914C2" w:rsidRPr="003914C2" w:rsidRDefault="003914C2" w:rsidP="003914C2">
      <w:pPr>
        <w:jc w:val="both"/>
        <w:rPr>
          <w:i/>
        </w:rPr>
      </w:pPr>
      <w:r w:rsidRPr="003914C2">
        <w:rPr>
          <w:i/>
        </w:rPr>
        <w:t>Арсеньев Н.</w:t>
      </w:r>
      <w:r w:rsidRPr="003914C2">
        <w:t xml:space="preserve"> О красоте в мире. Сб. ст. Мадрид, 1974.</w:t>
      </w:r>
    </w:p>
    <w:p w:rsidR="003914C2" w:rsidRPr="003914C2" w:rsidRDefault="003914C2" w:rsidP="003914C2">
      <w:pPr>
        <w:jc w:val="both"/>
      </w:pPr>
      <w:r w:rsidRPr="003914C2">
        <w:rPr>
          <w:i/>
        </w:rPr>
        <w:t>Бердяев Н.А.</w:t>
      </w:r>
      <w:r w:rsidRPr="003914C2">
        <w:t xml:space="preserve"> Диалектика божественного и человеческого. М., 2003.</w:t>
      </w:r>
    </w:p>
    <w:p w:rsidR="003914C2" w:rsidRPr="003914C2" w:rsidRDefault="003914C2" w:rsidP="003914C2">
      <w:pPr>
        <w:jc w:val="both"/>
        <w:rPr>
          <w:i/>
        </w:rPr>
      </w:pPr>
      <w:r w:rsidRPr="003914C2">
        <w:rPr>
          <w:i/>
        </w:rPr>
        <w:t>Бердяев Н.А.</w:t>
      </w:r>
      <w:r w:rsidRPr="003914C2">
        <w:t xml:space="preserve"> Дух и реальность. М., 2003.</w:t>
      </w:r>
    </w:p>
    <w:p w:rsidR="003914C2" w:rsidRPr="003914C2" w:rsidRDefault="003914C2" w:rsidP="003914C2">
      <w:pPr>
        <w:jc w:val="both"/>
        <w:rPr>
          <w:i/>
        </w:rPr>
      </w:pPr>
      <w:r w:rsidRPr="003914C2">
        <w:rPr>
          <w:i/>
        </w:rPr>
        <w:t>Бердяев Н.А.</w:t>
      </w:r>
      <w:r w:rsidRPr="003914C2">
        <w:t xml:space="preserve"> Духовные основы русской революции. М., 2006.</w:t>
      </w:r>
    </w:p>
    <w:p w:rsidR="003914C2" w:rsidRPr="003914C2" w:rsidRDefault="003914C2" w:rsidP="003914C2">
      <w:pPr>
        <w:jc w:val="both"/>
        <w:rPr>
          <w:i/>
        </w:rPr>
      </w:pPr>
      <w:r w:rsidRPr="003914C2">
        <w:rPr>
          <w:i/>
        </w:rPr>
        <w:t>Бердяев Н.А.</w:t>
      </w:r>
      <w:r w:rsidRPr="003914C2">
        <w:t xml:space="preserve"> Кризис искусства. М., 1990.</w:t>
      </w:r>
    </w:p>
    <w:p w:rsidR="003914C2" w:rsidRPr="003914C2" w:rsidRDefault="003914C2" w:rsidP="003914C2">
      <w:pPr>
        <w:jc w:val="both"/>
        <w:rPr>
          <w:i/>
        </w:rPr>
      </w:pPr>
      <w:r w:rsidRPr="003914C2">
        <w:rPr>
          <w:i/>
        </w:rPr>
        <w:t>Бердяев Н.А.</w:t>
      </w:r>
      <w:r w:rsidRPr="003914C2">
        <w:t xml:space="preserve"> Миросозерцание Достоевского. М., 2006.</w:t>
      </w:r>
    </w:p>
    <w:p w:rsidR="003914C2" w:rsidRPr="003914C2" w:rsidRDefault="003914C2" w:rsidP="003914C2">
      <w:pPr>
        <w:jc w:val="both"/>
        <w:rPr>
          <w:i/>
        </w:rPr>
      </w:pPr>
      <w:r w:rsidRPr="003914C2">
        <w:rPr>
          <w:i/>
        </w:rPr>
        <w:t>Бердяев Н.А.</w:t>
      </w:r>
      <w:r w:rsidRPr="003914C2">
        <w:t xml:space="preserve"> Самопознание. М., 2008.</w:t>
      </w:r>
    </w:p>
    <w:p w:rsidR="003914C2" w:rsidRPr="003914C2" w:rsidRDefault="003914C2" w:rsidP="003914C2">
      <w:pPr>
        <w:jc w:val="both"/>
        <w:rPr>
          <w:i/>
        </w:rPr>
      </w:pPr>
      <w:r w:rsidRPr="003914C2">
        <w:rPr>
          <w:i/>
        </w:rPr>
        <w:t>Бердяев Н.А.</w:t>
      </w:r>
      <w:r w:rsidRPr="003914C2">
        <w:t xml:space="preserve"> Смысл творчества. Опыт оправдания человека. М., 2004.</w:t>
      </w:r>
    </w:p>
    <w:p w:rsidR="003914C2" w:rsidRPr="003914C2" w:rsidRDefault="003914C2" w:rsidP="003914C2">
      <w:pPr>
        <w:jc w:val="both"/>
        <w:rPr>
          <w:i/>
        </w:rPr>
      </w:pPr>
      <w:r w:rsidRPr="003914C2">
        <w:rPr>
          <w:i/>
        </w:rPr>
        <w:t>Бердяев Н.А.</w:t>
      </w:r>
      <w:r w:rsidRPr="003914C2">
        <w:t xml:space="preserve"> Собр. соч. </w:t>
      </w:r>
      <w:r w:rsidRPr="003914C2">
        <w:rPr>
          <w:lang w:val="en-US"/>
        </w:rPr>
        <w:t>P</w:t>
      </w:r>
      <w:r w:rsidRPr="003914C2">
        <w:t xml:space="preserve">.: </w:t>
      </w:r>
      <w:r w:rsidRPr="003914C2">
        <w:rPr>
          <w:lang w:val="en-US"/>
        </w:rPr>
        <w:t>YMCA</w:t>
      </w:r>
      <w:r w:rsidRPr="003914C2">
        <w:t>-</w:t>
      </w:r>
      <w:r w:rsidRPr="003914C2">
        <w:rPr>
          <w:lang w:val="en-US"/>
        </w:rPr>
        <w:t>Press</w:t>
      </w:r>
      <w:r w:rsidRPr="003914C2">
        <w:t>, 1983 –  1989.</w:t>
      </w:r>
    </w:p>
    <w:p w:rsidR="003914C2" w:rsidRPr="003914C2" w:rsidRDefault="003914C2" w:rsidP="003914C2">
      <w:pPr>
        <w:jc w:val="both"/>
      </w:pPr>
      <w:r w:rsidRPr="003914C2">
        <w:rPr>
          <w:i/>
        </w:rPr>
        <w:t>Бердяев Н.А.</w:t>
      </w:r>
      <w:r w:rsidRPr="003914C2">
        <w:t xml:space="preserve"> Философия творчества, культуры и искусства. В 2-х т.М.: Искусство, 1994.</w:t>
      </w:r>
    </w:p>
    <w:p w:rsidR="003914C2" w:rsidRPr="003914C2" w:rsidRDefault="003914C2" w:rsidP="003914C2">
      <w:pPr>
        <w:jc w:val="both"/>
      </w:pPr>
      <w:r w:rsidRPr="003914C2">
        <w:rPr>
          <w:i/>
        </w:rPr>
        <w:t>Борев Ю.Б.</w:t>
      </w:r>
      <w:r w:rsidRPr="003914C2">
        <w:t xml:space="preserve"> Эстетика. М., 2005.</w:t>
      </w:r>
    </w:p>
    <w:p w:rsidR="003914C2" w:rsidRPr="003914C2" w:rsidRDefault="003914C2" w:rsidP="003914C2">
      <w:pPr>
        <w:jc w:val="both"/>
        <w:rPr>
          <w:i/>
        </w:rPr>
      </w:pPr>
      <w:r w:rsidRPr="003914C2">
        <w:rPr>
          <w:i/>
        </w:rPr>
        <w:t>Булгаков С.Н.</w:t>
      </w:r>
      <w:r w:rsidRPr="003914C2">
        <w:t xml:space="preserve"> Агнец Божий. М., 2000.</w:t>
      </w:r>
    </w:p>
    <w:p w:rsidR="003914C2" w:rsidRPr="003914C2" w:rsidRDefault="003914C2" w:rsidP="003914C2">
      <w:pPr>
        <w:jc w:val="both"/>
        <w:rPr>
          <w:i/>
        </w:rPr>
      </w:pPr>
      <w:r w:rsidRPr="003914C2">
        <w:rPr>
          <w:i/>
        </w:rPr>
        <w:t>Булгаков С.Н.</w:t>
      </w:r>
      <w:r w:rsidRPr="003914C2">
        <w:t xml:space="preserve"> Апокалипсис Иоанна: (Опыт догматического истолкования). М., 1991.</w:t>
      </w:r>
    </w:p>
    <w:p w:rsidR="003914C2" w:rsidRPr="003914C2" w:rsidRDefault="003914C2" w:rsidP="003914C2">
      <w:pPr>
        <w:jc w:val="both"/>
        <w:rPr>
          <w:i/>
        </w:rPr>
      </w:pPr>
      <w:r w:rsidRPr="003914C2">
        <w:rPr>
          <w:i/>
        </w:rPr>
        <w:t>Булгаков С.Н.</w:t>
      </w:r>
      <w:r w:rsidRPr="003914C2">
        <w:t xml:space="preserve"> Икона и иконопочитание: Догматический очерк. М., 1996.</w:t>
      </w:r>
    </w:p>
    <w:p w:rsidR="003914C2" w:rsidRPr="003914C2" w:rsidRDefault="003914C2" w:rsidP="003914C2">
      <w:pPr>
        <w:jc w:val="both"/>
        <w:rPr>
          <w:i/>
        </w:rPr>
      </w:pPr>
      <w:r w:rsidRPr="003914C2">
        <w:rPr>
          <w:i/>
        </w:rPr>
        <w:t>Булгаков С.Н.</w:t>
      </w:r>
      <w:r w:rsidRPr="003914C2">
        <w:t xml:space="preserve"> Купина Неопалимая. Париж, 1927.</w:t>
      </w:r>
    </w:p>
    <w:p w:rsidR="003914C2" w:rsidRPr="003914C2" w:rsidRDefault="003914C2" w:rsidP="003914C2">
      <w:pPr>
        <w:jc w:val="both"/>
        <w:rPr>
          <w:i/>
        </w:rPr>
      </w:pPr>
      <w:r w:rsidRPr="003914C2">
        <w:rPr>
          <w:i/>
        </w:rPr>
        <w:t>Булгаков С.Н.</w:t>
      </w:r>
      <w:r w:rsidRPr="003914C2">
        <w:t xml:space="preserve"> Православие. Очерки учения православной церкви. Р.: </w:t>
      </w:r>
      <w:r w:rsidRPr="003914C2">
        <w:rPr>
          <w:lang w:val="en-US"/>
        </w:rPr>
        <w:t>YMCA</w:t>
      </w:r>
      <w:r w:rsidRPr="003914C2">
        <w:t>-</w:t>
      </w:r>
      <w:r w:rsidRPr="003914C2">
        <w:rPr>
          <w:lang w:val="en-US"/>
        </w:rPr>
        <w:t>Press</w:t>
      </w:r>
      <w:r w:rsidRPr="003914C2">
        <w:t>, 1985.</w:t>
      </w:r>
    </w:p>
    <w:p w:rsidR="003914C2" w:rsidRPr="003914C2" w:rsidRDefault="003914C2" w:rsidP="003914C2">
      <w:pPr>
        <w:jc w:val="both"/>
        <w:rPr>
          <w:i/>
        </w:rPr>
      </w:pPr>
      <w:r w:rsidRPr="003914C2">
        <w:rPr>
          <w:i/>
        </w:rPr>
        <w:t>Булгаков С.Н.</w:t>
      </w:r>
      <w:r w:rsidRPr="003914C2">
        <w:t xml:space="preserve"> Свет невечерний: Созерцания и умозрения. М., 1994.</w:t>
      </w:r>
    </w:p>
    <w:p w:rsidR="003914C2" w:rsidRPr="003914C2" w:rsidRDefault="003914C2" w:rsidP="003914C2">
      <w:pPr>
        <w:jc w:val="both"/>
      </w:pPr>
      <w:r w:rsidRPr="003914C2">
        <w:rPr>
          <w:i/>
        </w:rPr>
        <w:t>Булгаков С.Н.</w:t>
      </w:r>
      <w:r w:rsidRPr="003914C2">
        <w:t xml:space="preserve"> Слова. Поучения. Беседы. Р.: </w:t>
      </w:r>
      <w:r w:rsidRPr="003914C2">
        <w:rPr>
          <w:lang w:val="en-US"/>
        </w:rPr>
        <w:t>YMCA</w:t>
      </w:r>
      <w:r w:rsidRPr="003914C2">
        <w:t>-</w:t>
      </w:r>
      <w:r w:rsidRPr="003914C2">
        <w:rPr>
          <w:lang w:val="en-US"/>
        </w:rPr>
        <w:t>Press</w:t>
      </w:r>
      <w:r w:rsidRPr="003914C2">
        <w:t>, 1987.</w:t>
      </w:r>
    </w:p>
    <w:p w:rsidR="003914C2" w:rsidRPr="003914C2" w:rsidRDefault="003914C2" w:rsidP="003914C2">
      <w:pPr>
        <w:jc w:val="both"/>
      </w:pPr>
      <w:r w:rsidRPr="003914C2">
        <w:rPr>
          <w:i/>
        </w:rPr>
        <w:t>Булгаков С.Н.</w:t>
      </w:r>
      <w:r w:rsidRPr="003914C2">
        <w:t xml:space="preserve"> Сочинения в 2-х т. Избранные статьи. М., 1993.</w:t>
      </w:r>
    </w:p>
    <w:p w:rsidR="003914C2" w:rsidRPr="003914C2" w:rsidRDefault="003914C2" w:rsidP="003914C2">
      <w:pPr>
        <w:jc w:val="both"/>
      </w:pPr>
      <w:r w:rsidRPr="003914C2">
        <w:rPr>
          <w:i/>
        </w:rPr>
        <w:t>Булгаков С.Н.</w:t>
      </w:r>
      <w:r w:rsidRPr="003914C2">
        <w:t xml:space="preserve"> Тихие думы. М., 1996.</w:t>
      </w:r>
    </w:p>
    <w:p w:rsidR="003914C2" w:rsidRPr="003914C2" w:rsidRDefault="003914C2" w:rsidP="003914C2">
      <w:pPr>
        <w:jc w:val="both"/>
        <w:rPr>
          <w:i/>
        </w:rPr>
      </w:pPr>
      <w:r w:rsidRPr="003914C2">
        <w:rPr>
          <w:i/>
        </w:rPr>
        <w:t>Бычков В.В.</w:t>
      </w:r>
      <w:r w:rsidRPr="003914C2">
        <w:t xml:space="preserve"> 2000 лет христианской культуры </w:t>
      </w:r>
      <w:r w:rsidRPr="003914C2">
        <w:rPr>
          <w:lang w:val="en-US"/>
        </w:rPr>
        <w:t>sub</w:t>
      </w:r>
      <w:r w:rsidRPr="003914C2">
        <w:t xml:space="preserve"> </w:t>
      </w:r>
      <w:r w:rsidRPr="003914C2">
        <w:rPr>
          <w:lang w:val="en-US"/>
        </w:rPr>
        <w:t>specie</w:t>
      </w:r>
      <w:r w:rsidRPr="003914C2">
        <w:t xml:space="preserve"> </w:t>
      </w:r>
      <w:r w:rsidRPr="003914C2">
        <w:rPr>
          <w:lang w:val="en-US"/>
        </w:rPr>
        <w:t>aesthetica</w:t>
      </w:r>
      <w:r w:rsidRPr="003914C2">
        <w:t>. Т. 1 – 2. М.; СПб., 1999.</w:t>
      </w:r>
    </w:p>
    <w:p w:rsidR="003914C2" w:rsidRPr="003914C2" w:rsidRDefault="003914C2" w:rsidP="003914C2">
      <w:pPr>
        <w:jc w:val="both"/>
      </w:pPr>
      <w:r w:rsidRPr="003914C2">
        <w:rPr>
          <w:i/>
        </w:rPr>
        <w:t>Бычков В.В.</w:t>
      </w:r>
      <w:r w:rsidRPr="003914C2">
        <w:t xml:space="preserve"> </w:t>
      </w:r>
      <w:r w:rsidRPr="003914C2">
        <w:rPr>
          <w:lang w:val="en-US"/>
        </w:rPr>
        <w:t>Aesthetica</w:t>
      </w:r>
      <w:r w:rsidRPr="003914C2">
        <w:t xml:space="preserve"> </w:t>
      </w:r>
      <w:r w:rsidRPr="003914C2">
        <w:rPr>
          <w:lang w:val="en-US"/>
        </w:rPr>
        <w:t>patrum</w:t>
      </w:r>
      <w:r w:rsidRPr="003914C2">
        <w:t>. Эстетика Отцов Церкви: Апологеты. Блаженный Августин. М., 1995.</w:t>
      </w:r>
    </w:p>
    <w:p w:rsidR="003914C2" w:rsidRPr="003914C2" w:rsidRDefault="003914C2" w:rsidP="003914C2">
      <w:pPr>
        <w:jc w:val="both"/>
      </w:pPr>
      <w:r w:rsidRPr="003914C2">
        <w:rPr>
          <w:i/>
        </w:rPr>
        <w:t>Бычков В.В.</w:t>
      </w:r>
      <w:r w:rsidRPr="003914C2">
        <w:t xml:space="preserve"> Византийская эстетика: Теоретические проблемы. М., 1977.</w:t>
      </w:r>
    </w:p>
    <w:p w:rsidR="003914C2" w:rsidRPr="003914C2" w:rsidRDefault="003914C2" w:rsidP="003914C2">
      <w:pPr>
        <w:jc w:val="both"/>
      </w:pPr>
      <w:r w:rsidRPr="003914C2">
        <w:rPr>
          <w:i/>
        </w:rPr>
        <w:t>Бычков В.В.</w:t>
      </w:r>
      <w:r w:rsidRPr="003914C2">
        <w:t xml:space="preserve"> Малая история византийской эстетики. Киев, 1991.</w:t>
      </w:r>
    </w:p>
    <w:p w:rsidR="003914C2" w:rsidRPr="003914C2" w:rsidRDefault="003914C2" w:rsidP="003914C2">
      <w:pPr>
        <w:jc w:val="both"/>
      </w:pPr>
      <w:r w:rsidRPr="003914C2">
        <w:rPr>
          <w:i/>
        </w:rPr>
        <w:t>Бычков В.В.</w:t>
      </w:r>
      <w:r w:rsidRPr="003914C2">
        <w:t xml:space="preserve"> Русская средневековая эстетика. </w:t>
      </w:r>
      <w:r w:rsidRPr="003914C2">
        <w:rPr>
          <w:lang w:val="fr-FR"/>
        </w:rPr>
        <w:t>XI</w:t>
      </w:r>
      <w:r w:rsidRPr="003914C2">
        <w:t xml:space="preserve"> – </w:t>
      </w:r>
      <w:r w:rsidRPr="003914C2">
        <w:rPr>
          <w:lang w:val="fr-FR"/>
        </w:rPr>
        <w:t>XVII</w:t>
      </w:r>
      <w:r w:rsidRPr="003914C2">
        <w:t xml:space="preserve"> века. М., 1992.</w:t>
      </w:r>
    </w:p>
    <w:p w:rsidR="003914C2" w:rsidRPr="003914C2" w:rsidRDefault="003914C2" w:rsidP="003914C2">
      <w:pPr>
        <w:jc w:val="both"/>
        <w:rPr>
          <w:i/>
        </w:rPr>
      </w:pPr>
      <w:r w:rsidRPr="003914C2">
        <w:rPr>
          <w:i/>
        </w:rPr>
        <w:t>Вейдле В.</w:t>
      </w:r>
      <w:r w:rsidRPr="003914C2">
        <w:t xml:space="preserve"> О поэтах и поэзии. Париж, 1973.</w:t>
      </w:r>
    </w:p>
    <w:p w:rsidR="003914C2" w:rsidRPr="003914C2" w:rsidRDefault="003914C2" w:rsidP="003914C2">
      <w:pPr>
        <w:jc w:val="both"/>
        <w:rPr>
          <w:i/>
        </w:rPr>
      </w:pPr>
      <w:r w:rsidRPr="003914C2">
        <w:rPr>
          <w:i/>
        </w:rPr>
        <w:t>Вейдле В.В.</w:t>
      </w:r>
      <w:r w:rsidRPr="003914C2">
        <w:t xml:space="preserve"> Умирание искусства: Размышления о судьбе литературного и художественного творчества. СПб., 1996.</w:t>
      </w:r>
    </w:p>
    <w:p w:rsidR="003914C2" w:rsidRPr="003914C2" w:rsidRDefault="003914C2" w:rsidP="003914C2">
      <w:pPr>
        <w:jc w:val="both"/>
        <w:rPr>
          <w:i/>
        </w:rPr>
      </w:pPr>
      <w:r w:rsidRPr="003914C2">
        <w:rPr>
          <w:i/>
        </w:rPr>
        <w:t>Вышеславцев Б.П.</w:t>
      </w:r>
      <w:r w:rsidRPr="003914C2">
        <w:t xml:space="preserve"> Кризис индустриальной культуры. </w:t>
      </w:r>
      <w:r w:rsidRPr="003914C2">
        <w:rPr>
          <w:lang w:val="en-US"/>
        </w:rPr>
        <w:t>NY</w:t>
      </w:r>
      <w:r w:rsidRPr="003914C2">
        <w:t>., 1953.</w:t>
      </w:r>
    </w:p>
    <w:p w:rsidR="003914C2" w:rsidRPr="003914C2" w:rsidRDefault="003914C2" w:rsidP="003914C2">
      <w:pPr>
        <w:jc w:val="both"/>
        <w:rPr>
          <w:i/>
        </w:rPr>
      </w:pPr>
      <w:r w:rsidRPr="003914C2">
        <w:rPr>
          <w:i/>
        </w:rPr>
        <w:t>Вышеславцев Б.П.</w:t>
      </w:r>
      <w:r w:rsidRPr="003914C2">
        <w:t xml:space="preserve"> Этика преображённого Эроса. М.:, 1994.</w:t>
      </w:r>
    </w:p>
    <w:p w:rsidR="003914C2" w:rsidRPr="003914C2" w:rsidRDefault="003914C2" w:rsidP="003914C2">
      <w:pPr>
        <w:jc w:val="both"/>
      </w:pPr>
      <w:r w:rsidRPr="003914C2">
        <w:rPr>
          <w:i/>
        </w:rPr>
        <w:t>Ильин И.А.</w:t>
      </w:r>
      <w:r w:rsidRPr="003914C2">
        <w:t xml:space="preserve"> Одинокий художник: Статьи. Речи. Лекции. М., 1993.</w:t>
      </w:r>
    </w:p>
    <w:p w:rsidR="003914C2" w:rsidRPr="003914C2" w:rsidRDefault="003914C2" w:rsidP="003914C2">
      <w:pPr>
        <w:jc w:val="both"/>
        <w:rPr>
          <w:i/>
        </w:rPr>
      </w:pPr>
      <w:r w:rsidRPr="003914C2">
        <w:rPr>
          <w:i/>
        </w:rPr>
        <w:t>Ильин И.А.</w:t>
      </w:r>
      <w:r w:rsidRPr="003914C2">
        <w:t xml:space="preserve"> Основы христианской культуры. М., 2004.</w:t>
      </w:r>
    </w:p>
    <w:p w:rsidR="003914C2" w:rsidRPr="003914C2" w:rsidRDefault="003914C2" w:rsidP="003914C2">
      <w:pPr>
        <w:jc w:val="both"/>
      </w:pPr>
      <w:r w:rsidRPr="003914C2">
        <w:rPr>
          <w:i/>
        </w:rPr>
        <w:t>Ильин И.А.</w:t>
      </w:r>
      <w:r w:rsidRPr="003914C2">
        <w:t xml:space="preserve"> Собр. соч. в 10 т. М., 1996. Т.6. Кн. </w:t>
      </w:r>
      <w:r w:rsidRPr="003914C2">
        <w:rPr>
          <w:lang w:val="en-US"/>
        </w:rPr>
        <w:t>I</w:t>
      </w:r>
      <w:r w:rsidRPr="003914C2">
        <w:t xml:space="preserve"> – </w:t>
      </w:r>
      <w:r w:rsidRPr="003914C2">
        <w:rPr>
          <w:lang w:val="en-US"/>
        </w:rPr>
        <w:t>III</w:t>
      </w:r>
      <w:r w:rsidRPr="003914C2">
        <w:t>/</w:t>
      </w:r>
    </w:p>
    <w:p w:rsidR="003914C2" w:rsidRPr="003914C2" w:rsidRDefault="003914C2" w:rsidP="003914C2">
      <w:pPr>
        <w:jc w:val="both"/>
      </w:pPr>
      <w:r w:rsidRPr="003914C2">
        <w:rPr>
          <w:i/>
        </w:rPr>
        <w:t>Круг Г.</w:t>
      </w:r>
      <w:r w:rsidRPr="003914C2">
        <w:t xml:space="preserve"> Мысли об иконе. Париж, 1978.</w:t>
      </w:r>
    </w:p>
    <w:p w:rsidR="003914C2" w:rsidRPr="003914C2" w:rsidRDefault="003914C2" w:rsidP="003914C2">
      <w:pPr>
        <w:jc w:val="both"/>
        <w:rPr>
          <w:i/>
        </w:rPr>
      </w:pPr>
      <w:r w:rsidRPr="003914C2">
        <w:rPr>
          <w:i/>
        </w:rPr>
        <w:t>Лосский В.Н.</w:t>
      </w:r>
      <w:r w:rsidRPr="003914C2">
        <w:t xml:space="preserve"> Богословие и Боговидение. М., 2000.</w:t>
      </w:r>
    </w:p>
    <w:p w:rsidR="003914C2" w:rsidRPr="003914C2" w:rsidRDefault="003914C2" w:rsidP="003914C2">
      <w:pPr>
        <w:jc w:val="both"/>
        <w:rPr>
          <w:i/>
        </w:rPr>
      </w:pPr>
      <w:r w:rsidRPr="003914C2">
        <w:rPr>
          <w:i/>
        </w:rPr>
        <w:t>Лосский Н.О.</w:t>
      </w:r>
      <w:r w:rsidRPr="003914C2">
        <w:t xml:space="preserve"> Бог и мировое зло. М.:, 1994.</w:t>
      </w:r>
    </w:p>
    <w:p w:rsidR="003914C2" w:rsidRPr="003914C2" w:rsidRDefault="003914C2" w:rsidP="003914C2">
      <w:pPr>
        <w:jc w:val="both"/>
      </w:pPr>
      <w:r w:rsidRPr="003914C2">
        <w:rPr>
          <w:i/>
        </w:rPr>
        <w:t xml:space="preserve">Лосский Н.О. </w:t>
      </w:r>
      <w:r w:rsidRPr="003914C2">
        <w:t>Видения святых и мистиков // Путь. – 1934. – № 43.</w:t>
      </w:r>
    </w:p>
    <w:p w:rsidR="003914C2" w:rsidRPr="003914C2" w:rsidRDefault="003914C2" w:rsidP="003914C2">
      <w:pPr>
        <w:jc w:val="both"/>
        <w:rPr>
          <w:i/>
        </w:rPr>
      </w:pPr>
      <w:r w:rsidRPr="003914C2">
        <w:rPr>
          <w:i/>
        </w:rPr>
        <w:t>Лосский Н.О.</w:t>
      </w:r>
      <w:r w:rsidRPr="003914C2">
        <w:t xml:space="preserve"> Звук как особое царство бытия // Мелос. – 1917. – №1.</w:t>
      </w:r>
    </w:p>
    <w:p w:rsidR="003914C2" w:rsidRPr="003914C2" w:rsidRDefault="003914C2" w:rsidP="003914C2">
      <w:pPr>
        <w:jc w:val="both"/>
        <w:rPr>
          <w:i/>
        </w:rPr>
      </w:pPr>
      <w:r w:rsidRPr="003914C2">
        <w:rPr>
          <w:i/>
        </w:rPr>
        <w:t>Лосский Н.О.</w:t>
      </w:r>
      <w:r w:rsidRPr="003914C2">
        <w:t xml:space="preserve"> Л.Н. Толстой как художник и мыслитель // Современные записки. – 1928. – №37.</w:t>
      </w:r>
    </w:p>
    <w:p w:rsidR="003914C2" w:rsidRPr="003914C2" w:rsidRDefault="003914C2" w:rsidP="003914C2">
      <w:pPr>
        <w:jc w:val="both"/>
      </w:pPr>
      <w:r w:rsidRPr="003914C2">
        <w:rPr>
          <w:i/>
        </w:rPr>
        <w:t>Лосский Н.О.</w:t>
      </w:r>
      <w:r w:rsidRPr="003914C2">
        <w:t xml:space="preserve"> Мир как осуществление красоты. М.:, 1998.</w:t>
      </w:r>
    </w:p>
    <w:p w:rsidR="003914C2" w:rsidRPr="003914C2" w:rsidRDefault="003914C2" w:rsidP="003914C2">
      <w:pPr>
        <w:jc w:val="both"/>
      </w:pPr>
      <w:r w:rsidRPr="003914C2">
        <w:rPr>
          <w:i/>
        </w:rPr>
        <w:t>Лосский Н.О.</w:t>
      </w:r>
      <w:r w:rsidRPr="003914C2">
        <w:t xml:space="preserve"> Чувственная, интеллектуальная и мистическая интуиция. М., 1995.</w:t>
      </w:r>
    </w:p>
    <w:p w:rsidR="003914C2" w:rsidRPr="003914C2" w:rsidRDefault="003914C2" w:rsidP="003914C2">
      <w:pPr>
        <w:jc w:val="both"/>
      </w:pPr>
      <w:r w:rsidRPr="003914C2">
        <w:rPr>
          <w:i/>
        </w:rPr>
        <w:t>Невлева И.М.</w:t>
      </w:r>
      <w:r w:rsidRPr="003914C2">
        <w:t xml:space="preserve"> Философия культуры С.Л. Франка. СПб., 2007.</w:t>
      </w:r>
    </w:p>
    <w:p w:rsidR="003914C2" w:rsidRPr="003914C2" w:rsidRDefault="003914C2" w:rsidP="003914C2">
      <w:pPr>
        <w:jc w:val="both"/>
        <w:rPr>
          <w:i/>
        </w:rPr>
      </w:pPr>
      <w:r w:rsidRPr="003914C2">
        <w:lastRenderedPageBreak/>
        <w:t>Православная икона. Канон и стиль: К Богословскому рассмотрению образа. М., 1998.</w:t>
      </w:r>
    </w:p>
    <w:p w:rsidR="003914C2" w:rsidRPr="003914C2" w:rsidRDefault="003914C2" w:rsidP="003914C2">
      <w:pPr>
        <w:jc w:val="both"/>
      </w:pPr>
      <w:r w:rsidRPr="003914C2">
        <w:rPr>
          <w:i/>
        </w:rPr>
        <w:t>Успенский Л.А.</w:t>
      </w:r>
      <w:r w:rsidRPr="003914C2">
        <w:t xml:space="preserve"> Богословие иконы Православной Церкви / Изд. Западноевропейского экзархата. Московский патриархат, 1989.</w:t>
      </w:r>
    </w:p>
    <w:p w:rsidR="003914C2" w:rsidRPr="003914C2" w:rsidRDefault="003914C2" w:rsidP="003914C2">
      <w:pPr>
        <w:jc w:val="both"/>
      </w:pPr>
      <w:r w:rsidRPr="003914C2">
        <w:rPr>
          <w:i/>
        </w:rPr>
        <w:t>Успенский Л.А.</w:t>
      </w:r>
      <w:r w:rsidRPr="003914C2">
        <w:t xml:space="preserve"> По поводу иконографии Сошествия Святого Духа // Вестник Русского Западноевропейского Патриаршего Экзархата. Париж, 1979.</w:t>
      </w:r>
    </w:p>
    <w:p w:rsidR="003914C2" w:rsidRPr="003914C2" w:rsidRDefault="003914C2" w:rsidP="003914C2">
      <w:pPr>
        <w:jc w:val="both"/>
      </w:pPr>
      <w:r w:rsidRPr="003914C2">
        <w:t xml:space="preserve">Философия русского религиозного искусства </w:t>
      </w:r>
      <w:r w:rsidRPr="003914C2">
        <w:rPr>
          <w:lang w:val="en-US"/>
        </w:rPr>
        <w:t>XVI</w:t>
      </w:r>
      <w:r w:rsidRPr="003914C2">
        <w:t xml:space="preserve"> – </w:t>
      </w:r>
      <w:r w:rsidRPr="003914C2">
        <w:rPr>
          <w:lang w:val="en-US"/>
        </w:rPr>
        <w:t>XX</w:t>
      </w:r>
      <w:r w:rsidRPr="003914C2">
        <w:t xml:space="preserve"> вв.: Антология. М., 1993.</w:t>
      </w:r>
    </w:p>
    <w:p w:rsidR="003914C2" w:rsidRPr="003914C2" w:rsidRDefault="003914C2" w:rsidP="003914C2">
      <w:pPr>
        <w:jc w:val="both"/>
        <w:rPr>
          <w:i/>
        </w:rPr>
      </w:pPr>
      <w:r w:rsidRPr="003914C2">
        <w:rPr>
          <w:i/>
        </w:rPr>
        <w:t>Франк С.Л.</w:t>
      </w:r>
      <w:r w:rsidRPr="003914C2">
        <w:t xml:space="preserve"> Непрочитанное. М., 2001.</w:t>
      </w:r>
    </w:p>
    <w:p w:rsidR="003914C2" w:rsidRPr="003914C2" w:rsidRDefault="003914C2" w:rsidP="003914C2">
      <w:pPr>
        <w:jc w:val="both"/>
      </w:pPr>
      <w:r w:rsidRPr="003914C2">
        <w:rPr>
          <w:i/>
        </w:rPr>
        <w:t>Франк С.Л.</w:t>
      </w:r>
      <w:r w:rsidRPr="003914C2">
        <w:t xml:space="preserve"> Сочинения. М.: Правда, 1990.</w:t>
      </w:r>
    </w:p>
    <w:p w:rsidR="003914C2" w:rsidRPr="003914C2" w:rsidRDefault="003914C2" w:rsidP="003914C2">
      <w:pPr>
        <w:jc w:val="both"/>
        <w:rPr>
          <w:lang w:val="fr-FR"/>
        </w:rPr>
      </w:pPr>
      <w:r w:rsidRPr="003914C2">
        <w:rPr>
          <w:i/>
          <w:lang w:val="fr-FR"/>
        </w:rPr>
        <w:t>Boulgakov S.</w:t>
      </w:r>
      <w:r w:rsidRPr="003914C2">
        <w:rPr>
          <w:lang w:val="fr-FR"/>
        </w:rPr>
        <w:t xml:space="preserve"> La Sagesse de Dieu. Resume de Sophiologie. Lausanne, 1983.</w:t>
      </w:r>
    </w:p>
    <w:p w:rsidR="003914C2" w:rsidRPr="003914C2" w:rsidRDefault="003914C2" w:rsidP="003914C2">
      <w:pPr>
        <w:jc w:val="both"/>
        <w:rPr>
          <w:lang w:val="fr-FR"/>
        </w:rPr>
      </w:pPr>
      <w:r w:rsidRPr="003914C2">
        <w:rPr>
          <w:i/>
          <w:lang w:val="fr-FR"/>
        </w:rPr>
        <w:t>Evdokimov P.</w:t>
      </w:r>
      <w:r w:rsidRPr="003914C2">
        <w:rPr>
          <w:lang w:val="fr-FR"/>
        </w:rPr>
        <w:t xml:space="preserve"> Dostoïevsky et le problème du mal. P., 1992.</w:t>
      </w:r>
    </w:p>
    <w:p w:rsidR="003914C2" w:rsidRPr="003914C2" w:rsidRDefault="003914C2" w:rsidP="003914C2">
      <w:pPr>
        <w:jc w:val="both"/>
        <w:rPr>
          <w:i/>
          <w:lang w:val="fr-FR"/>
        </w:rPr>
      </w:pPr>
      <w:r w:rsidRPr="003914C2">
        <w:rPr>
          <w:i/>
          <w:lang w:val="fr-FR"/>
        </w:rPr>
        <w:t xml:space="preserve">Evdokimov P. </w:t>
      </w:r>
      <w:r w:rsidRPr="003914C2">
        <w:rPr>
          <w:lang w:val="fr-FR"/>
        </w:rPr>
        <w:t>L’Amour fou de Dieu. P., 1997.</w:t>
      </w:r>
    </w:p>
    <w:p w:rsidR="003914C2" w:rsidRPr="003914C2" w:rsidRDefault="003914C2" w:rsidP="003914C2">
      <w:pPr>
        <w:jc w:val="both"/>
        <w:rPr>
          <w:lang w:val="en-US"/>
        </w:rPr>
      </w:pPr>
      <w:r w:rsidRPr="003914C2">
        <w:rPr>
          <w:i/>
          <w:lang w:val="en-US"/>
        </w:rPr>
        <w:t>Evdokimov P.</w:t>
      </w:r>
      <w:r w:rsidRPr="003914C2">
        <w:rPr>
          <w:lang w:val="en-US"/>
        </w:rPr>
        <w:t xml:space="preserve"> The Art of the Icon : a Theology of Beauty. Torrance (CA), 1996.</w:t>
      </w:r>
    </w:p>
    <w:p w:rsidR="003914C2" w:rsidRPr="003914C2" w:rsidRDefault="003914C2" w:rsidP="003914C2">
      <w:pPr>
        <w:jc w:val="both"/>
        <w:rPr>
          <w:lang w:val="en-US"/>
        </w:rPr>
      </w:pPr>
      <w:r w:rsidRPr="003914C2">
        <w:rPr>
          <w:lang w:val="en-US"/>
        </w:rPr>
        <w:t xml:space="preserve">Fr. </w:t>
      </w:r>
      <w:r w:rsidRPr="003914C2">
        <w:rPr>
          <w:i/>
          <w:lang w:val="en-US"/>
        </w:rPr>
        <w:t>Steven Bigham.</w:t>
      </w:r>
      <w:r w:rsidRPr="003914C2">
        <w:rPr>
          <w:lang w:val="en-US"/>
        </w:rPr>
        <w:t xml:space="preserve"> Heroes of the Icon. Torrance (CA), 1998.</w:t>
      </w:r>
    </w:p>
    <w:p w:rsidR="003914C2" w:rsidRPr="003914C2" w:rsidRDefault="003914C2" w:rsidP="003914C2">
      <w:pPr>
        <w:jc w:val="both"/>
        <w:rPr>
          <w:lang w:val="fr-FR"/>
        </w:rPr>
      </w:pPr>
      <w:r w:rsidRPr="003914C2">
        <w:rPr>
          <w:i/>
          <w:lang w:val="en-US"/>
        </w:rPr>
        <w:t>Lossky V., Ouspensky L.</w:t>
      </w:r>
      <w:r w:rsidRPr="003914C2">
        <w:rPr>
          <w:lang w:val="en-US"/>
        </w:rPr>
        <w:t xml:space="preserve"> The meaning of icons. </w:t>
      </w:r>
      <w:r w:rsidRPr="003914C2">
        <w:rPr>
          <w:lang w:val="fr-FR"/>
        </w:rPr>
        <w:t>NY., 1989.</w:t>
      </w:r>
    </w:p>
    <w:p w:rsidR="003914C2" w:rsidRPr="003914C2" w:rsidRDefault="003914C2" w:rsidP="003914C2">
      <w:pPr>
        <w:jc w:val="both"/>
        <w:rPr>
          <w:lang w:val="fr-FR"/>
        </w:rPr>
      </w:pPr>
      <w:r w:rsidRPr="003914C2">
        <w:rPr>
          <w:i/>
          <w:lang w:val="fr-FR"/>
        </w:rPr>
        <w:t>Roussel J.-F.</w:t>
      </w:r>
      <w:r w:rsidRPr="003914C2">
        <w:rPr>
          <w:lang w:val="fr-FR"/>
        </w:rPr>
        <w:t xml:space="preserve"> </w:t>
      </w:r>
      <w:r w:rsidRPr="003914C2">
        <w:rPr>
          <w:iCs/>
          <w:lang w:val="fr-FR"/>
        </w:rPr>
        <w:t>Paul Evdokimov: Une foi en exil</w:t>
      </w:r>
      <w:r w:rsidRPr="003914C2">
        <w:rPr>
          <w:lang w:val="fr-FR"/>
        </w:rPr>
        <w:t>. Montréal-Paris, 1999.</w:t>
      </w:r>
    </w:p>
    <w:p w:rsidR="001622C4" w:rsidRPr="004C70DC" w:rsidRDefault="003914C2" w:rsidP="003914C2">
      <w:pPr>
        <w:jc w:val="both"/>
      </w:pPr>
      <w:r w:rsidRPr="003914C2">
        <w:rPr>
          <w:i/>
          <w:lang w:val="fr-FR"/>
        </w:rPr>
        <w:t>Sendler E.</w:t>
      </w:r>
      <w:r w:rsidRPr="003914C2">
        <w:rPr>
          <w:lang w:val="fr-FR"/>
        </w:rPr>
        <w:t xml:space="preserve"> L’icone: Image de l’invisible. P., 1981.</w:t>
      </w:r>
    </w:p>
    <w:p w:rsidR="001622C4" w:rsidRPr="004C70DC" w:rsidRDefault="001622C4" w:rsidP="001622C4">
      <w:pPr>
        <w:jc w:val="both"/>
        <w:rPr>
          <w:b/>
        </w:rPr>
      </w:pPr>
    </w:p>
    <w:p w:rsidR="001622C4" w:rsidRPr="004C70DC" w:rsidRDefault="001622C4" w:rsidP="001622C4">
      <w:pPr>
        <w:rPr>
          <w:b/>
          <w:i/>
        </w:rPr>
      </w:pPr>
      <w:r w:rsidRPr="00F00AFE">
        <w:rPr>
          <w:rFonts w:ascii="Times New Roman CYR" w:eastAsia="Times New Roman CYR" w:hAnsi="Times New Roman CYR" w:cs="Times New Roman CYR"/>
          <w:b/>
          <w:i/>
          <w:spacing w:val="-4"/>
          <w:sz w:val="26"/>
          <w:szCs w:val="26"/>
        </w:rPr>
        <w:t>Интернет</w:t>
      </w:r>
      <w:r w:rsidRPr="004C70DC">
        <w:rPr>
          <w:rFonts w:ascii="Times New Roman CYR" w:eastAsia="Times New Roman CYR" w:hAnsi="Times New Roman CYR" w:cs="Times New Roman CYR"/>
          <w:b/>
          <w:i/>
          <w:spacing w:val="-4"/>
          <w:sz w:val="26"/>
          <w:szCs w:val="26"/>
        </w:rPr>
        <w:t>-</w:t>
      </w:r>
      <w:r w:rsidRPr="00F00AFE">
        <w:rPr>
          <w:rFonts w:ascii="Times New Roman CYR" w:eastAsia="Times New Roman CYR" w:hAnsi="Times New Roman CYR" w:cs="Times New Roman CYR"/>
          <w:b/>
          <w:i/>
          <w:spacing w:val="-4"/>
          <w:sz w:val="26"/>
          <w:szCs w:val="26"/>
        </w:rPr>
        <w:t>ресурсы</w:t>
      </w:r>
    </w:p>
    <w:p w:rsidR="003914C2" w:rsidRDefault="003914C2" w:rsidP="001622C4">
      <w:r>
        <w:t xml:space="preserve">Библиотека-фонд «Русское зарубежье»: </w:t>
      </w:r>
      <w:hyperlink r:id="rId8" w:history="1">
        <w:r w:rsidRPr="00B21C4D">
          <w:rPr>
            <w:rStyle w:val="a4"/>
          </w:rPr>
          <w:t>http://www.bfrz.ru/</w:t>
        </w:r>
      </w:hyperlink>
    </w:p>
    <w:p w:rsidR="003914C2" w:rsidRDefault="003914C2" w:rsidP="001622C4">
      <w:r>
        <w:t xml:space="preserve">Фонд «Русский мир»: </w:t>
      </w:r>
      <w:hyperlink r:id="rId9" w:history="1">
        <w:r w:rsidRPr="00B21C4D">
          <w:rPr>
            <w:rStyle w:val="a4"/>
          </w:rPr>
          <w:t>http://www.russkiymir.ru/russkiymir/ru/</w:t>
        </w:r>
      </w:hyperlink>
    </w:p>
    <w:p w:rsidR="003914C2" w:rsidRDefault="003914C2" w:rsidP="001622C4">
      <w:r>
        <w:t xml:space="preserve">Сетевой портал русского зарубежья: </w:t>
      </w:r>
      <w:hyperlink r:id="rId10" w:history="1">
        <w:r w:rsidRPr="00B21C4D">
          <w:rPr>
            <w:rStyle w:val="a4"/>
          </w:rPr>
          <w:t>http://www.russkie.org/</w:t>
        </w:r>
      </w:hyperlink>
    </w:p>
    <w:p w:rsidR="003914C2" w:rsidRDefault="003914C2" w:rsidP="001622C4">
      <w:r>
        <w:t xml:space="preserve">База данных религиозных деятелей и писателей русского зарубежья: </w:t>
      </w:r>
      <w:hyperlink r:id="rId11" w:history="1">
        <w:r w:rsidRPr="00B21C4D">
          <w:rPr>
            <w:rStyle w:val="a4"/>
          </w:rPr>
          <w:t>http://zarubezhje.narod.ru/</w:t>
        </w:r>
      </w:hyperlink>
    </w:p>
    <w:p w:rsidR="003914C2" w:rsidRDefault="003914C2" w:rsidP="001622C4">
      <w:r>
        <w:t xml:space="preserve">Общественно-исторический клуб «Белая Россия»: </w:t>
      </w:r>
      <w:hyperlink r:id="rId12" w:history="1">
        <w:r w:rsidRPr="00B21C4D">
          <w:rPr>
            <w:rStyle w:val="a4"/>
          </w:rPr>
          <w:t>http://www.belrussia.ru/</w:t>
        </w:r>
      </w:hyperlink>
    </w:p>
    <w:p w:rsidR="001622C4" w:rsidRDefault="003914C2" w:rsidP="001622C4">
      <w:r>
        <w:t xml:space="preserve">Портал «Искусство и архитектура русского зарубежья»: </w:t>
      </w:r>
      <w:hyperlink r:id="rId13" w:history="1">
        <w:r w:rsidRPr="00B21C4D">
          <w:rPr>
            <w:rStyle w:val="a4"/>
          </w:rPr>
          <w:t>http://www.artrz.ru/</w:t>
        </w:r>
      </w:hyperlink>
    </w:p>
    <w:p w:rsidR="003914C2" w:rsidRDefault="003914C2" w:rsidP="001622C4">
      <w:r>
        <w:t xml:space="preserve">Эмигрантика.Ру: </w:t>
      </w:r>
      <w:hyperlink r:id="rId14" w:history="1">
        <w:r w:rsidRPr="00B21C4D">
          <w:rPr>
            <w:rStyle w:val="a4"/>
          </w:rPr>
          <w:t>http://www.emigrantika.ru/</w:t>
        </w:r>
      </w:hyperlink>
    </w:p>
    <w:p w:rsidR="003914C2" w:rsidRDefault="003914C2" w:rsidP="001622C4">
      <w:pPr>
        <w:shd w:val="clear" w:color="auto" w:fill="FFFFFF"/>
        <w:tabs>
          <w:tab w:val="left" w:pos="312"/>
        </w:tabs>
        <w:autoSpaceDE w:val="0"/>
        <w:spacing w:before="82"/>
        <w:rPr>
          <w:rFonts w:eastAsia="Times New Roman CYR" w:cs="Times New Roman CYR"/>
          <w:b/>
        </w:rPr>
      </w:pPr>
    </w:p>
    <w:p w:rsidR="001622C4" w:rsidRPr="00ED73A5" w:rsidRDefault="001622C4" w:rsidP="001622C4">
      <w:pPr>
        <w:shd w:val="clear" w:color="auto" w:fill="FFFFFF"/>
        <w:tabs>
          <w:tab w:val="left" w:pos="312"/>
        </w:tabs>
        <w:autoSpaceDE w:val="0"/>
        <w:spacing w:before="82"/>
        <w:rPr>
          <w:rFonts w:eastAsia="Times New Roman CYR" w:cs="Times New Roman CYR"/>
          <w:b/>
        </w:rPr>
      </w:pPr>
      <w:r w:rsidRPr="00ED73A5">
        <w:rPr>
          <w:rFonts w:eastAsia="Times New Roman CYR" w:cs="Times New Roman CYR"/>
          <w:b/>
        </w:rPr>
        <w:t xml:space="preserve">XII. МАТЕРИАЛЬНО-ТЕХНИЧЕСКОЕ ОБЕСПЕЧЕНИЕ ДИСЦИПЛИНЫ </w:t>
      </w:r>
    </w:p>
    <w:p w:rsidR="001622C4" w:rsidRDefault="001622C4" w:rsidP="001622C4">
      <w:pPr>
        <w:jc w:val="both"/>
      </w:pPr>
      <w:r>
        <w:t>Для проведения занятий необходимы аудитории, оснащенные компьютером и проектором.</w:t>
      </w:r>
    </w:p>
    <w:p w:rsidR="001622C4" w:rsidRPr="002C6481" w:rsidRDefault="001622C4" w:rsidP="001622C4">
      <w:pPr>
        <w:jc w:val="both"/>
      </w:pPr>
    </w:p>
    <w:p w:rsidR="00F12E40" w:rsidRDefault="00F12E40"/>
    <w:sectPr w:rsidR="00F12E40">
      <w:footerReference w:type="even" r:id="rId15"/>
      <w:footerReference w:type="default" r:id="rId16"/>
      <w:footnotePr>
        <w:pos w:val="beneathText"/>
      </w:footnotePr>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683" w:rsidRDefault="00FC2683">
      <w:r>
        <w:separator/>
      </w:r>
    </w:p>
  </w:endnote>
  <w:endnote w:type="continuationSeparator" w:id="0">
    <w:p w:rsidR="00FC2683" w:rsidRDefault="00FC2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6DD" w:rsidRDefault="00D806DD" w:rsidP="00D806D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806DD" w:rsidRDefault="00D806DD" w:rsidP="00D806D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6DD" w:rsidRDefault="00D806DD" w:rsidP="00D806D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AC56F8">
      <w:rPr>
        <w:rStyle w:val="a8"/>
      </w:rPr>
      <w:t>11</w:t>
    </w:r>
    <w:r>
      <w:rPr>
        <w:rStyle w:val="a8"/>
      </w:rPr>
      <w:fldChar w:fldCharType="end"/>
    </w:r>
  </w:p>
  <w:p w:rsidR="00D806DD" w:rsidRDefault="00D806DD" w:rsidP="00D806DD">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683" w:rsidRDefault="00FC2683">
      <w:r>
        <w:separator/>
      </w:r>
    </w:p>
  </w:footnote>
  <w:footnote w:type="continuationSeparator" w:id="0">
    <w:p w:rsidR="00FC2683" w:rsidRDefault="00FC26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1D47"/>
    <w:multiLevelType w:val="hybridMultilevel"/>
    <w:tmpl w:val="B4302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1509FD"/>
    <w:multiLevelType w:val="hybridMultilevel"/>
    <w:tmpl w:val="CCDE0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210BD0"/>
    <w:multiLevelType w:val="hybridMultilevel"/>
    <w:tmpl w:val="CDB08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E9C012B"/>
    <w:multiLevelType w:val="multilevel"/>
    <w:tmpl w:val="D982CEE8"/>
    <w:lvl w:ilvl="0">
      <w:start w:val="1"/>
      <w:numFmt w:val="decimal"/>
      <w:lvlText w:val="%1."/>
      <w:lvlJc w:val="left"/>
      <w:pPr>
        <w:ind w:left="571" w:hanging="571"/>
      </w:pPr>
      <w:rPr>
        <w:rFonts w:hint="default"/>
      </w:rPr>
    </w:lvl>
    <w:lvl w:ilvl="1">
      <w:start w:val="1"/>
      <w:numFmt w:val="decimal"/>
      <w:lvlText w:val="%1.%2."/>
      <w:lvlJc w:val="left"/>
      <w:pPr>
        <w:ind w:left="571" w:hanging="57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2C4"/>
    <w:rsid w:val="00077796"/>
    <w:rsid w:val="000963C1"/>
    <w:rsid w:val="001622C4"/>
    <w:rsid w:val="002710D4"/>
    <w:rsid w:val="002C0BF9"/>
    <w:rsid w:val="003914C2"/>
    <w:rsid w:val="003A43C4"/>
    <w:rsid w:val="003E62AC"/>
    <w:rsid w:val="00456CEE"/>
    <w:rsid w:val="00496340"/>
    <w:rsid w:val="004C70DC"/>
    <w:rsid w:val="00510E7F"/>
    <w:rsid w:val="00634D03"/>
    <w:rsid w:val="009A4D64"/>
    <w:rsid w:val="00A41CC1"/>
    <w:rsid w:val="00AC56F8"/>
    <w:rsid w:val="00AD41F8"/>
    <w:rsid w:val="00B76733"/>
    <w:rsid w:val="00BB607F"/>
    <w:rsid w:val="00C075CD"/>
    <w:rsid w:val="00D806DD"/>
    <w:rsid w:val="00D96922"/>
    <w:rsid w:val="00E26625"/>
    <w:rsid w:val="00E65EB4"/>
    <w:rsid w:val="00F12E40"/>
    <w:rsid w:val="00F4585E"/>
    <w:rsid w:val="00FC2683"/>
    <w:rsid w:val="00FD4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2C4"/>
    <w:pPr>
      <w:widowControl w:val="0"/>
      <w:suppressAutoHyphens/>
      <w:spacing w:after="0" w:line="240" w:lineRule="auto"/>
    </w:pPr>
    <w:rPr>
      <w:rFonts w:ascii="Times New Roman" w:eastAsia="Andale Sans UI" w:hAnsi="Times New Roman" w:cs="Times New Roman"/>
      <w:noProo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1622C4"/>
    <w:pPr>
      <w:suppressLineNumbers/>
    </w:pPr>
  </w:style>
  <w:style w:type="character" w:styleId="a4">
    <w:name w:val="Hyperlink"/>
    <w:rsid w:val="001622C4"/>
    <w:rPr>
      <w:color w:val="0000FF"/>
      <w:u w:val="single"/>
    </w:rPr>
  </w:style>
  <w:style w:type="character" w:styleId="a5">
    <w:name w:val="Emphasis"/>
    <w:uiPriority w:val="20"/>
    <w:qFormat/>
    <w:rsid w:val="001622C4"/>
    <w:rPr>
      <w:i/>
    </w:rPr>
  </w:style>
  <w:style w:type="paragraph" w:styleId="a6">
    <w:name w:val="footer"/>
    <w:basedOn w:val="a"/>
    <w:link w:val="a7"/>
    <w:uiPriority w:val="99"/>
    <w:unhideWhenUsed/>
    <w:rsid w:val="001622C4"/>
    <w:pPr>
      <w:tabs>
        <w:tab w:val="center" w:pos="4677"/>
        <w:tab w:val="right" w:pos="9355"/>
      </w:tabs>
    </w:pPr>
  </w:style>
  <w:style w:type="character" w:customStyle="1" w:styleId="a7">
    <w:name w:val="Нижний колонтитул Знак"/>
    <w:basedOn w:val="a0"/>
    <w:link w:val="a6"/>
    <w:uiPriority w:val="99"/>
    <w:rsid w:val="001622C4"/>
    <w:rPr>
      <w:rFonts w:ascii="Times New Roman" w:eastAsia="Andale Sans UI" w:hAnsi="Times New Roman" w:cs="Times New Roman"/>
      <w:noProof/>
      <w:sz w:val="24"/>
      <w:szCs w:val="24"/>
      <w:lang w:eastAsia="ru-RU"/>
    </w:rPr>
  </w:style>
  <w:style w:type="character" w:styleId="a8">
    <w:name w:val="page number"/>
    <w:uiPriority w:val="99"/>
    <w:semiHidden/>
    <w:unhideWhenUsed/>
    <w:rsid w:val="001622C4"/>
  </w:style>
  <w:style w:type="paragraph" w:customStyle="1" w:styleId="a9">
    <w:name w:val="Литература"/>
    <w:basedOn w:val="aa"/>
    <w:rsid w:val="001622C4"/>
    <w:pPr>
      <w:widowControl/>
      <w:suppressAutoHyphens w:val="0"/>
      <w:spacing w:before="120"/>
      <w:ind w:left="1134" w:hanging="1134"/>
    </w:pPr>
    <w:rPr>
      <w:rFonts w:eastAsia="Times New Roman"/>
      <w:noProof w:val="0"/>
      <w:szCs w:val="20"/>
    </w:rPr>
  </w:style>
  <w:style w:type="paragraph" w:styleId="ab">
    <w:name w:val="Body Text Indent"/>
    <w:basedOn w:val="a"/>
    <w:link w:val="ac"/>
    <w:unhideWhenUsed/>
    <w:rsid w:val="001622C4"/>
    <w:pPr>
      <w:widowControl/>
      <w:suppressAutoHyphens w:val="0"/>
      <w:spacing w:after="120"/>
      <w:ind w:left="283"/>
    </w:pPr>
    <w:rPr>
      <w:rFonts w:eastAsia="Times New Roman"/>
      <w:noProof w:val="0"/>
    </w:rPr>
  </w:style>
  <w:style w:type="character" w:customStyle="1" w:styleId="ac">
    <w:name w:val="Основной текст с отступом Знак"/>
    <w:basedOn w:val="a0"/>
    <w:link w:val="ab"/>
    <w:rsid w:val="001622C4"/>
    <w:rPr>
      <w:rFonts w:ascii="Times New Roman" w:eastAsia="Times New Roman" w:hAnsi="Times New Roman" w:cs="Times New Roman"/>
      <w:sz w:val="24"/>
      <w:szCs w:val="24"/>
      <w:lang w:eastAsia="ru-RU"/>
    </w:rPr>
  </w:style>
  <w:style w:type="character" w:customStyle="1" w:styleId="ad">
    <w:name w:val="a"/>
    <w:rsid w:val="001622C4"/>
  </w:style>
  <w:style w:type="character" w:customStyle="1" w:styleId="apple-style-span">
    <w:name w:val="apple-style-span"/>
    <w:rsid w:val="001622C4"/>
  </w:style>
  <w:style w:type="paragraph" w:customStyle="1" w:styleId="FR3">
    <w:name w:val="FR3"/>
    <w:rsid w:val="001622C4"/>
    <w:pPr>
      <w:widowControl w:val="0"/>
      <w:suppressAutoHyphens/>
      <w:snapToGrid w:val="0"/>
      <w:spacing w:after="0" w:line="240" w:lineRule="auto"/>
    </w:pPr>
    <w:rPr>
      <w:rFonts w:ascii="Arial" w:eastAsia="Arial" w:hAnsi="Arial" w:cs="Times New Roman"/>
      <w:b/>
      <w:sz w:val="24"/>
      <w:szCs w:val="20"/>
      <w:lang w:eastAsia="ar-SA"/>
    </w:rPr>
  </w:style>
  <w:style w:type="paragraph" w:styleId="aa">
    <w:name w:val="Body Text"/>
    <w:basedOn w:val="a"/>
    <w:link w:val="ae"/>
    <w:uiPriority w:val="99"/>
    <w:semiHidden/>
    <w:unhideWhenUsed/>
    <w:rsid w:val="001622C4"/>
    <w:pPr>
      <w:spacing w:after="120"/>
    </w:pPr>
  </w:style>
  <w:style w:type="character" w:customStyle="1" w:styleId="ae">
    <w:name w:val="Основной текст Знак"/>
    <w:basedOn w:val="a0"/>
    <w:link w:val="aa"/>
    <w:uiPriority w:val="99"/>
    <w:semiHidden/>
    <w:rsid w:val="001622C4"/>
    <w:rPr>
      <w:rFonts w:ascii="Times New Roman" w:eastAsia="Andale Sans UI" w:hAnsi="Times New Roman" w:cs="Times New Roman"/>
      <w:noProo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2C4"/>
    <w:pPr>
      <w:widowControl w:val="0"/>
      <w:suppressAutoHyphens/>
      <w:spacing w:after="0" w:line="240" w:lineRule="auto"/>
    </w:pPr>
    <w:rPr>
      <w:rFonts w:ascii="Times New Roman" w:eastAsia="Andale Sans UI" w:hAnsi="Times New Roman" w:cs="Times New Roman"/>
      <w:noProo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1622C4"/>
    <w:pPr>
      <w:suppressLineNumbers/>
    </w:pPr>
  </w:style>
  <w:style w:type="character" w:styleId="a4">
    <w:name w:val="Hyperlink"/>
    <w:rsid w:val="001622C4"/>
    <w:rPr>
      <w:color w:val="0000FF"/>
      <w:u w:val="single"/>
    </w:rPr>
  </w:style>
  <w:style w:type="character" w:styleId="a5">
    <w:name w:val="Emphasis"/>
    <w:uiPriority w:val="20"/>
    <w:qFormat/>
    <w:rsid w:val="001622C4"/>
    <w:rPr>
      <w:i/>
    </w:rPr>
  </w:style>
  <w:style w:type="paragraph" w:styleId="a6">
    <w:name w:val="footer"/>
    <w:basedOn w:val="a"/>
    <w:link w:val="a7"/>
    <w:uiPriority w:val="99"/>
    <w:unhideWhenUsed/>
    <w:rsid w:val="001622C4"/>
    <w:pPr>
      <w:tabs>
        <w:tab w:val="center" w:pos="4677"/>
        <w:tab w:val="right" w:pos="9355"/>
      </w:tabs>
    </w:pPr>
  </w:style>
  <w:style w:type="character" w:customStyle="1" w:styleId="a7">
    <w:name w:val="Нижний колонтитул Знак"/>
    <w:basedOn w:val="a0"/>
    <w:link w:val="a6"/>
    <w:uiPriority w:val="99"/>
    <w:rsid w:val="001622C4"/>
    <w:rPr>
      <w:rFonts w:ascii="Times New Roman" w:eastAsia="Andale Sans UI" w:hAnsi="Times New Roman" w:cs="Times New Roman"/>
      <w:noProof/>
      <w:sz w:val="24"/>
      <w:szCs w:val="24"/>
      <w:lang w:eastAsia="ru-RU"/>
    </w:rPr>
  </w:style>
  <w:style w:type="character" w:styleId="a8">
    <w:name w:val="page number"/>
    <w:uiPriority w:val="99"/>
    <w:semiHidden/>
    <w:unhideWhenUsed/>
    <w:rsid w:val="001622C4"/>
  </w:style>
  <w:style w:type="paragraph" w:customStyle="1" w:styleId="a9">
    <w:name w:val="Литература"/>
    <w:basedOn w:val="aa"/>
    <w:rsid w:val="001622C4"/>
    <w:pPr>
      <w:widowControl/>
      <w:suppressAutoHyphens w:val="0"/>
      <w:spacing w:before="120"/>
      <w:ind w:left="1134" w:hanging="1134"/>
    </w:pPr>
    <w:rPr>
      <w:rFonts w:eastAsia="Times New Roman"/>
      <w:noProof w:val="0"/>
      <w:szCs w:val="20"/>
    </w:rPr>
  </w:style>
  <w:style w:type="paragraph" w:styleId="ab">
    <w:name w:val="Body Text Indent"/>
    <w:basedOn w:val="a"/>
    <w:link w:val="ac"/>
    <w:unhideWhenUsed/>
    <w:rsid w:val="001622C4"/>
    <w:pPr>
      <w:widowControl/>
      <w:suppressAutoHyphens w:val="0"/>
      <w:spacing w:after="120"/>
      <w:ind w:left="283"/>
    </w:pPr>
    <w:rPr>
      <w:rFonts w:eastAsia="Times New Roman"/>
      <w:noProof w:val="0"/>
    </w:rPr>
  </w:style>
  <w:style w:type="character" w:customStyle="1" w:styleId="ac">
    <w:name w:val="Основной текст с отступом Знак"/>
    <w:basedOn w:val="a0"/>
    <w:link w:val="ab"/>
    <w:rsid w:val="001622C4"/>
    <w:rPr>
      <w:rFonts w:ascii="Times New Roman" w:eastAsia="Times New Roman" w:hAnsi="Times New Roman" w:cs="Times New Roman"/>
      <w:sz w:val="24"/>
      <w:szCs w:val="24"/>
      <w:lang w:eastAsia="ru-RU"/>
    </w:rPr>
  </w:style>
  <w:style w:type="character" w:customStyle="1" w:styleId="ad">
    <w:name w:val="a"/>
    <w:rsid w:val="001622C4"/>
  </w:style>
  <w:style w:type="character" w:customStyle="1" w:styleId="apple-style-span">
    <w:name w:val="apple-style-span"/>
    <w:rsid w:val="001622C4"/>
  </w:style>
  <w:style w:type="paragraph" w:customStyle="1" w:styleId="FR3">
    <w:name w:val="FR3"/>
    <w:rsid w:val="001622C4"/>
    <w:pPr>
      <w:widowControl w:val="0"/>
      <w:suppressAutoHyphens/>
      <w:snapToGrid w:val="0"/>
      <w:spacing w:after="0" w:line="240" w:lineRule="auto"/>
    </w:pPr>
    <w:rPr>
      <w:rFonts w:ascii="Arial" w:eastAsia="Arial" w:hAnsi="Arial" w:cs="Times New Roman"/>
      <w:b/>
      <w:sz w:val="24"/>
      <w:szCs w:val="20"/>
      <w:lang w:eastAsia="ar-SA"/>
    </w:rPr>
  </w:style>
  <w:style w:type="paragraph" w:styleId="aa">
    <w:name w:val="Body Text"/>
    <w:basedOn w:val="a"/>
    <w:link w:val="ae"/>
    <w:uiPriority w:val="99"/>
    <w:semiHidden/>
    <w:unhideWhenUsed/>
    <w:rsid w:val="001622C4"/>
    <w:pPr>
      <w:spacing w:after="120"/>
    </w:pPr>
  </w:style>
  <w:style w:type="character" w:customStyle="1" w:styleId="ae">
    <w:name w:val="Основной текст Знак"/>
    <w:basedOn w:val="a0"/>
    <w:link w:val="aa"/>
    <w:uiPriority w:val="99"/>
    <w:semiHidden/>
    <w:rsid w:val="001622C4"/>
    <w:rPr>
      <w:rFonts w:ascii="Times New Roman" w:eastAsia="Andale Sans UI" w:hAnsi="Times New Roman" w:cs="Times New Roman"/>
      <w:noProo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frz.ru/" TargetMode="External"/><Relationship Id="rId13" Type="http://schemas.openxmlformats.org/officeDocument/2006/relationships/hyperlink" Target="http://www.artrz.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elrussia.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rubezhje.narod.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usskie.org/" TargetMode="External"/><Relationship Id="rId4" Type="http://schemas.openxmlformats.org/officeDocument/2006/relationships/settings" Target="settings.xml"/><Relationship Id="rId9" Type="http://schemas.openxmlformats.org/officeDocument/2006/relationships/hyperlink" Target="http://www.russkiymir.ru/russkiymir/ru/" TargetMode="External"/><Relationship Id="rId14" Type="http://schemas.openxmlformats.org/officeDocument/2006/relationships/hyperlink" Target="http://www.emigranti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11</Pages>
  <Words>4197</Words>
  <Characters>23924</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philos</dc:creator>
  <cp:lastModifiedBy>philos</cp:lastModifiedBy>
  <cp:revision>14</cp:revision>
  <dcterms:created xsi:type="dcterms:W3CDTF">2013-06-10T14:05:00Z</dcterms:created>
  <dcterms:modified xsi:type="dcterms:W3CDTF">2013-06-11T16:37:00Z</dcterms:modified>
</cp:coreProperties>
</file>