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58" w:rsidRPr="003E3550" w:rsidRDefault="00ED0E58" w:rsidP="00ED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5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«Антропология характера»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1. Наименование дисциплины. АНТРОПОЛОГИЯ ХАРАКТЕРА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2. Аннотация к дисциплине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Курс содержит полное описание и классификацию человеческих характеров в соответствии с типологиями, принятыми в современной </w:t>
      </w:r>
      <w:proofErr w:type="gramStart"/>
      <w:r w:rsidRPr="007672AA">
        <w:rPr>
          <w:color w:val="000000"/>
        </w:rPr>
        <w:t>философии  психологии</w:t>
      </w:r>
      <w:proofErr w:type="gramEnd"/>
      <w:r w:rsidRPr="007672AA">
        <w:rPr>
          <w:color w:val="000000"/>
        </w:rPr>
        <w:t xml:space="preserve">. Также используются </w:t>
      </w:r>
      <w:proofErr w:type="gramStart"/>
      <w:r w:rsidRPr="007672AA">
        <w:rPr>
          <w:color w:val="000000"/>
        </w:rPr>
        <w:t>инновационные  разработки</w:t>
      </w:r>
      <w:proofErr w:type="gramEnd"/>
      <w:r w:rsidRPr="007672AA">
        <w:rPr>
          <w:color w:val="000000"/>
        </w:rPr>
        <w:t xml:space="preserve"> преподавателя, отраженные  в его книгах, указанных в списке рекомендуемой литературы. Система характеров очень важна для философской антропологии, так как она содержит информацию о типах человеческих отношений, их структурах и версиях. Курс содержит информацию об основных человеческих характерах, таких, как </w:t>
      </w:r>
      <w:proofErr w:type="spellStart"/>
      <w:r w:rsidRPr="007672AA">
        <w:rPr>
          <w:color w:val="000000"/>
        </w:rPr>
        <w:t>шизоиды</w:t>
      </w:r>
      <w:proofErr w:type="spellEnd"/>
      <w:r w:rsidRPr="007672AA">
        <w:rPr>
          <w:color w:val="000000"/>
        </w:rPr>
        <w:t xml:space="preserve">, циклоиды, истерики </w:t>
      </w:r>
      <w:proofErr w:type="spellStart"/>
      <w:r w:rsidRPr="007672AA">
        <w:rPr>
          <w:color w:val="000000"/>
        </w:rPr>
        <w:t>ананкасты</w:t>
      </w:r>
      <w:proofErr w:type="spellEnd"/>
      <w:r w:rsidRPr="007672AA">
        <w:rPr>
          <w:color w:val="000000"/>
        </w:rPr>
        <w:t xml:space="preserve">, </w:t>
      </w:r>
      <w:proofErr w:type="gramStart"/>
      <w:r w:rsidRPr="007672AA">
        <w:rPr>
          <w:color w:val="000000"/>
        </w:rPr>
        <w:t xml:space="preserve">психастеники,  </w:t>
      </w:r>
      <w:proofErr w:type="spellStart"/>
      <w:r w:rsidRPr="007672AA">
        <w:rPr>
          <w:color w:val="000000"/>
        </w:rPr>
        <w:t>эпилептоиды</w:t>
      </w:r>
      <w:proofErr w:type="spellEnd"/>
      <w:proofErr w:type="gramEnd"/>
      <w:r w:rsidRPr="007672AA">
        <w:rPr>
          <w:color w:val="000000"/>
        </w:rPr>
        <w:t xml:space="preserve">.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3. Место дисциплины в структуре основной образовательной программы (ООП) </w:t>
      </w:r>
    </w:p>
    <w:p w:rsidR="00ED0E58" w:rsidRPr="007672AA" w:rsidRDefault="00ED0E58" w:rsidP="00ED0E58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color w:val="000000"/>
        </w:rPr>
        <w:t xml:space="preserve">Дисциплина является обязательной и относится к вариативной части </w:t>
      </w:r>
      <w:r w:rsidRPr="007672AA">
        <w:rPr>
          <w:rFonts w:ascii="Times New Roman" w:hAnsi="Times New Roman" w:cs="Times New Roman"/>
        </w:rPr>
        <w:t>основной образовательной программы по направлению подготовки «Философия».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4. Уровень высшего образования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а) </w:t>
      </w:r>
      <w:proofErr w:type="spellStart"/>
      <w:r w:rsidRPr="007672AA">
        <w:rPr>
          <w:color w:val="000000"/>
        </w:rPr>
        <w:t>Бакалавриат</w:t>
      </w:r>
      <w:proofErr w:type="spellEnd"/>
      <w:r w:rsidRPr="007672AA">
        <w:rPr>
          <w:color w:val="000000"/>
        </w:rPr>
        <w:t xml:space="preserve">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5. Год и семестр обучения.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«I</w:t>
      </w:r>
      <w:r w:rsidRPr="007672AA">
        <w:rPr>
          <w:color w:val="000000"/>
          <w:lang w:val="en-US"/>
        </w:rPr>
        <w:t>V</w:t>
      </w:r>
      <w:r w:rsidRPr="007672AA">
        <w:rPr>
          <w:color w:val="000000"/>
        </w:rPr>
        <w:t xml:space="preserve"> курс, 7 семестр». Указывается в соответствии с учебным планом (см. http://philos.msu.ru/curricula).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6. Общая трудоемкость дисциплины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2 зачетных </w:t>
      </w:r>
      <w:proofErr w:type="gramStart"/>
      <w:r w:rsidRPr="007672AA">
        <w:rPr>
          <w:color w:val="000000"/>
        </w:rPr>
        <w:t>единицы,  36</w:t>
      </w:r>
      <w:proofErr w:type="gramEnd"/>
      <w:r w:rsidRPr="007672AA">
        <w:rPr>
          <w:color w:val="000000"/>
        </w:rPr>
        <w:t xml:space="preserve"> академических часов лекций и (или) семинаров (практических занятий) и 36 академических часов самостоятельной работы студента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7. Форма обучения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Очная. </w:t>
      </w:r>
    </w:p>
    <w:p w:rsidR="00ED0E58" w:rsidRPr="00572607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8. </w:t>
      </w:r>
      <w:r w:rsidRPr="007672AA">
        <w:t>Планируемые результаты обучения по дисциплине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0E58" w:rsidRPr="007672AA" w:rsidTr="007B3EC1">
        <w:tc>
          <w:tcPr>
            <w:tcW w:w="4672" w:type="dxa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4673" w:type="dxa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</w:tr>
      <w:tr w:rsidR="00ED0E58" w:rsidRPr="007672AA" w:rsidTr="007B3EC1">
        <w:tc>
          <w:tcPr>
            <w:tcW w:w="4672" w:type="dxa"/>
            <w:vAlign w:val="center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ПК-17 </w:t>
            </w:r>
          </w:p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способность использовать в исследовательской и педагогической деятельности знание профессиональных дисциплин специализированного модуля вариативной части ООП</w:t>
            </w:r>
          </w:p>
        </w:tc>
        <w:tc>
          <w:tcPr>
            <w:tcW w:w="4673" w:type="dxa"/>
            <w:vAlign w:val="center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Знать </w:t>
            </w:r>
            <w:r w:rsidRPr="007672AA">
              <w:rPr>
                <w:rFonts w:ascii="Times New Roman" w:hAnsi="Times New Roman" w:cs="Times New Roman"/>
                <w:color w:val="000000"/>
              </w:rPr>
              <w:t>характеры людей</w:t>
            </w:r>
          </w:p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Уметь их определять</w:t>
            </w:r>
          </w:p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Владеть новыми методиками диагностики характера</w:t>
            </w:r>
          </w:p>
        </w:tc>
      </w:tr>
      <w:tr w:rsidR="00ED0E58" w:rsidRPr="007672AA" w:rsidTr="007B3EC1">
        <w:tc>
          <w:tcPr>
            <w:tcW w:w="4672" w:type="dxa"/>
            <w:vAlign w:val="center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</w:tbl>
    <w:p w:rsidR="00ED0E58" w:rsidRPr="007672AA" w:rsidRDefault="00ED0E58" w:rsidP="00ED0E58">
      <w:pPr>
        <w:pStyle w:val="a7"/>
        <w:rPr>
          <w:color w:val="000000"/>
        </w:rPr>
      </w:pP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9. Входные требования для освоения дисциплины </w:t>
      </w:r>
      <w:proofErr w:type="spellStart"/>
      <w:r w:rsidRPr="007672AA">
        <w:rPr>
          <w:color w:val="000000"/>
        </w:rPr>
        <w:t>отсутсвуют</w:t>
      </w:r>
      <w:proofErr w:type="spellEnd"/>
    </w:p>
    <w:p w:rsidR="00ED0E58" w:rsidRPr="007672AA" w:rsidRDefault="00ED0E58" w:rsidP="00ED0E58">
      <w:pPr>
        <w:pStyle w:val="1"/>
        <w:numPr>
          <w:ilvl w:val="0"/>
          <w:numId w:val="0"/>
        </w:numPr>
      </w:pPr>
      <w:r w:rsidRPr="007672AA">
        <w:rPr>
          <w:color w:val="000000"/>
        </w:rPr>
        <w:t xml:space="preserve">10. </w:t>
      </w:r>
      <w:r w:rsidRPr="007672AA"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992"/>
        <w:gridCol w:w="1276"/>
        <w:gridCol w:w="1128"/>
      </w:tblGrid>
      <w:tr w:rsidR="00ED0E58" w:rsidRPr="007672AA" w:rsidTr="007B3EC1">
        <w:trPr>
          <w:trHeight w:val="323"/>
        </w:trPr>
        <w:tc>
          <w:tcPr>
            <w:tcW w:w="421" w:type="dxa"/>
            <w:vMerge w:val="restart"/>
            <w:vAlign w:val="center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134" w:type="dxa"/>
            <w:vMerge w:val="restart"/>
            <w:vAlign w:val="center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7672AA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2268" w:type="dxa"/>
            <w:gridSpan w:val="2"/>
            <w:vAlign w:val="center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Контактная работа 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7672AA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128" w:type="dxa"/>
            <w:vMerge w:val="restart"/>
            <w:vAlign w:val="center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ED0E58" w:rsidRPr="007672AA" w:rsidTr="007B3EC1">
        <w:trPr>
          <w:trHeight w:val="322"/>
        </w:trPr>
        <w:tc>
          <w:tcPr>
            <w:tcW w:w="421" w:type="dxa"/>
            <w:vMerge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 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Практ-ие</w:t>
            </w:r>
            <w:proofErr w:type="spellEnd"/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занятия)</w:t>
            </w:r>
          </w:p>
        </w:tc>
        <w:tc>
          <w:tcPr>
            <w:tcW w:w="1128" w:type="dxa"/>
            <w:vMerge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c>
          <w:tcPr>
            <w:tcW w:w="421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Раздел </w:t>
            </w:r>
            <w:r w:rsidRPr="007672AA">
              <w:rPr>
                <w:rFonts w:ascii="Times New Roman" w:hAnsi="Times New Roman" w:cs="Times New Roman"/>
                <w:color w:val="000000"/>
              </w:rPr>
              <w:t>«История изучения характера»</w:t>
            </w:r>
          </w:p>
        </w:tc>
        <w:tc>
          <w:tcPr>
            <w:tcW w:w="1134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c>
          <w:tcPr>
            <w:tcW w:w="421" w:type="dxa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занятия</w:t>
            </w:r>
            <w:r w:rsidRPr="007672AA">
              <w:rPr>
                <w:rFonts w:ascii="Times New Roman" w:hAnsi="Times New Roman" w:cs="Times New Roman"/>
                <w:color w:val="000000"/>
              </w:rPr>
              <w:t xml:space="preserve"> Характеры и темпераменты</w:t>
            </w:r>
          </w:p>
        </w:tc>
        <w:tc>
          <w:tcPr>
            <w:tcW w:w="1134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374"/>
        </w:trPr>
        <w:tc>
          <w:tcPr>
            <w:tcW w:w="421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занятия</w:t>
            </w:r>
            <w:r w:rsidRPr="007672AA">
              <w:rPr>
                <w:rFonts w:ascii="Times New Roman" w:hAnsi="Times New Roman" w:cs="Times New Roman"/>
                <w:color w:val="000000"/>
              </w:rPr>
              <w:t xml:space="preserve"> Характеры по </w:t>
            </w:r>
            <w:proofErr w:type="spellStart"/>
            <w:r w:rsidRPr="007672AA">
              <w:rPr>
                <w:rFonts w:ascii="Times New Roman" w:hAnsi="Times New Roman" w:cs="Times New Roman"/>
                <w:color w:val="000000"/>
              </w:rPr>
              <w:t>Кречмеру</w:t>
            </w:r>
            <w:proofErr w:type="spellEnd"/>
            <w:r w:rsidRPr="007672AA">
              <w:rPr>
                <w:rFonts w:ascii="Times New Roman" w:hAnsi="Times New Roman" w:cs="Times New Roman"/>
                <w:color w:val="000000"/>
              </w:rPr>
              <w:t xml:space="preserve"> и Ганнушкину.</w:t>
            </w:r>
          </w:p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1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Раздел </w:t>
            </w:r>
            <w:r w:rsidRPr="007672AA">
              <w:rPr>
                <w:rFonts w:ascii="Times New Roman" w:hAnsi="Times New Roman" w:cs="Times New Roman"/>
                <w:color w:val="000000"/>
              </w:rPr>
              <w:t>«Характеры и модальности»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Текущий контроль: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Конрольная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 работа «Типы характеров»</w:t>
            </w:r>
          </w:p>
        </w:tc>
      </w:tr>
      <w:tr w:rsidR="00ED0E58" w:rsidRPr="007672AA" w:rsidTr="007B3EC1">
        <w:trPr>
          <w:trHeight w:val="25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pStyle w:val="a7"/>
              <w:rPr>
                <w:color w:val="000000"/>
              </w:rPr>
            </w:pPr>
            <w:r w:rsidRPr="007672AA">
              <w:rPr>
                <w:sz w:val="22"/>
                <w:szCs w:val="22"/>
              </w:rPr>
              <w:t>Тема занятия</w:t>
            </w:r>
            <w:r w:rsidRPr="007672AA">
              <w:rPr>
                <w:color w:val="000000"/>
              </w:rPr>
              <w:t xml:space="preserve"> Шизоидный характер и </w:t>
            </w:r>
            <w:proofErr w:type="spellStart"/>
            <w:r w:rsidRPr="007672AA">
              <w:rPr>
                <w:color w:val="000000"/>
              </w:rPr>
              <w:t>эпистемическая</w:t>
            </w:r>
            <w:proofErr w:type="spellEnd"/>
            <w:r w:rsidRPr="007672AA">
              <w:rPr>
                <w:color w:val="000000"/>
              </w:rPr>
              <w:t xml:space="preserve"> модальность.</w:t>
            </w:r>
          </w:p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0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занятия</w:t>
            </w:r>
            <w:r w:rsidRPr="007672AA">
              <w:rPr>
                <w:rFonts w:ascii="Times New Roman" w:hAnsi="Times New Roman" w:cs="Times New Roman"/>
                <w:color w:val="000000"/>
              </w:rPr>
              <w:t xml:space="preserve"> Циклоидный характер и аксиологическая модальность.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59"/>
        </w:trPr>
        <w:tc>
          <w:tcPr>
            <w:tcW w:w="421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Истерический характер и аксиологическая модальность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c>
          <w:tcPr>
            <w:tcW w:w="421" w:type="dxa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 xml:space="preserve">Тема занятия. </w:t>
            </w:r>
            <w:proofErr w:type="spellStart"/>
            <w:r w:rsidRPr="007672AA">
              <w:rPr>
                <w:rFonts w:ascii="Times New Roman" w:hAnsi="Times New Roman" w:cs="Times New Roman"/>
                <w:color w:val="000000"/>
              </w:rPr>
              <w:t>Ананкастический</w:t>
            </w:r>
            <w:proofErr w:type="spellEnd"/>
            <w:r w:rsidRPr="007672AA">
              <w:rPr>
                <w:rFonts w:ascii="Times New Roman" w:hAnsi="Times New Roman" w:cs="Times New Roman"/>
                <w:color w:val="000000"/>
              </w:rPr>
              <w:t xml:space="preserve"> характер и </w:t>
            </w:r>
            <w:proofErr w:type="spellStart"/>
            <w:r w:rsidRPr="007672AA">
              <w:rPr>
                <w:rFonts w:ascii="Times New Roman" w:hAnsi="Times New Roman" w:cs="Times New Roman"/>
                <w:color w:val="000000"/>
              </w:rPr>
              <w:t>деонтическая</w:t>
            </w:r>
            <w:proofErr w:type="spellEnd"/>
            <w:r w:rsidRPr="007672AA">
              <w:rPr>
                <w:rFonts w:ascii="Times New Roman" w:hAnsi="Times New Roman" w:cs="Times New Roman"/>
                <w:color w:val="000000"/>
              </w:rPr>
              <w:t xml:space="preserve"> модальность</w:t>
            </w:r>
          </w:p>
        </w:tc>
        <w:tc>
          <w:tcPr>
            <w:tcW w:w="1134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78"/>
        </w:trPr>
        <w:tc>
          <w:tcPr>
            <w:tcW w:w="421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 xml:space="preserve">Тема занятия. Психастенический характер и </w:t>
            </w:r>
            <w:proofErr w:type="spellStart"/>
            <w:r w:rsidRPr="007672AA">
              <w:rPr>
                <w:rFonts w:ascii="Times New Roman" w:hAnsi="Times New Roman" w:cs="Times New Roman"/>
                <w:color w:val="000000"/>
              </w:rPr>
              <w:t>эпистемическая</w:t>
            </w:r>
            <w:proofErr w:type="spellEnd"/>
            <w:r w:rsidRPr="007672AA">
              <w:rPr>
                <w:rFonts w:ascii="Times New Roman" w:hAnsi="Times New Roman" w:cs="Times New Roman"/>
                <w:color w:val="000000"/>
              </w:rPr>
              <w:t xml:space="preserve"> модальность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5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 xml:space="preserve">Тема занятия. Эпилептоидный характер и </w:t>
            </w:r>
            <w:proofErr w:type="spellStart"/>
            <w:r w:rsidRPr="007672AA">
              <w:rPr>
                <w:rFonts w:ascii="Times New Roman" w:hAnsi="Times New Roman" w:cs="Times New Roman"/>
                <w:color w:val="000000"/>
              </w:rPr>
              <w:t>деонтическая</w:t>
            </w:r>
            <w:proofErr w:type="spellEnd"/>
            <w:r w:rsidRPr="007672AA">
              <w:rPr>
                <w:rFonts w:ascii="Times New Roman" w:hAnsi="Times New Roman" w:cs="Times New Roman"/>
                <w:color w:val="000000"/>
              </w:rPr>
              <w:t xml:space="preserve"> модальность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0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Определение характеров литературных персонажей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4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pStyle w:val="a7"/>
              <w:rPr>
                <w:color w:val="000000"/>
              </w:rPr>
            </w:pPr>
            <w:r w:rsidRPr="007672AA">
              <w:rPr>
                <w:color w:val="000000"/>
              </w:rPr>
              <w:t>Раздел «</w:t>
            </w:r>
            <w:proofErr w:type="gramStart"/>
            <w:r w:rsidRPr="007672AA">
              <w:rPr>
                <w:color w:val="000000"/>
              </w:rPr>
              <w:t>Характеры  и</w:t>
            </w:r>
            <w:proofErr w:type="gramEnd"/>
            <w:r w:rsidRPr="007672AA">
              <w:rPr>
                <w:color w:val="000000"/>
              </w:rPr>
              <w:t xml:space="preserve"> механизмы защиты»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7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Шизоидный характер и отрицание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4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Циклоидный характер и идентификация.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8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Истерический характер и вытеснение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4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 xml:space="preserve">Тема занятия. </w:t>
            </w:r>
            <w:proofErr w:type="spellStart"/>
            <w:r w:rsidRPr="007672AA">
              <w:rPr>
                <w:rFonts w:ascii="Times New Roman" w:hAnsi="Times New Roman" w:cs="Times New Roman"/>
                <w:color w:val="000000"/>
              </w:rPr>
              <w:t>Ананкастический</w:t>
            </w:r>
            <w:proofErr w:type="spellEnd"/>
            <w:r w:rsidRPr="007672AA">
              <w:rPr>
                <w:rFonts w:ascii="Times New Roman" w:hAnsi="Times New Roman" w:cs="Times New Roman"/>
                <w:color w:val="000000"/>
              </w:rPr>
              <w:t xml:space="preserve"> характер и изоляция.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17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Психастенический характер и интроекция.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14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Эпилептоидный характер и проекция.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16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 xml:space="preserve">Тема занятия. Определение </w:t>
            </w:r>
            <w:proofErr w:type="gramStart"/>
            <w:r w:rsidRPr="007672AA">
              <w:rPr>
                <w:rFonts w:ascii="Times New Roman" w:hAnsi="Times New Roman" w:cs="Times New Roman"/>
                <w:color w:val="000000"/>
              </w:rPr>
              <w:t>характеров  великих</w:t>
            </w:r>
            <w:proofErr w:type="gramEnd"/>
            <w:r w:rsidRPr="007672AA">
              <w:rPr>
                <w:rFonts w:ascii="Times New Roman" w:hAnsi="Times New Roman" w:cs="Times New Roman"/>
                <w:color w:val="000000"/>
              </w:rPr>
              <w:t xml:space="preserve"> людей.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54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pStyle w:val="a7"/>
              <w:rPr>
                <w:color w:val="000000"/>
              </w:rPr>
            </w:pPr>
            <w:r w:rsidRPr="007672AA">
              <w:rPr>
                <w:color w:val="000000"/>
              </w:rPr>
              <w:t>Раздел «</w:t>
            </w:r>
            <w:proofErr w:type="spellStart"/>
            <w:r w:rsidRPr="007672AA">
              <w:rPr>
                <w:color w:val="000000"/>
              </w:rPr>
              <w:t>Мозаические</w:t>
            </w:r>
            <w:proofErr w:type="spellEnd"/>
            <w:r w:rsidRPr="007672AA">
              <w:rPr>
                <w:color w:val="000000"/>
              </w:rPr>
              <w:t xml:space="preserve"> характеры в ХХ веке»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18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Органический характер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14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 xml:space="preserve">Тема занятия.  Эндокринный </w:t>
            </w:r>
            <w:proofErr w:type="spellStart"/>
            <w:r w:rsidRPr="007672AA">
              <w:rPr>
                <w:rFonts w:ascii="Times New Roman" w:hAnsi="Times New Roman" w:cs="Times New Roman"/>
                <w:color w:val="000000"/>
              </w:rPr>
              <w:t>хараткер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0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Полифонический характер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52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pStyle w:val="a7"/>
              <w:rPr>
                <w:color w:val="000000"/>
              </w:rPr>
            </w:pPr>
            <w:r w:rsidRPr="007672AA">
              <w:rPr>
                <w:color w:val="000000"/>
              </w:rPr>
              <w:t>Тема занятия. Новая модель характерологии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13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 Характер в ХХ веке.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12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pStyle w:val="a7"/>
              <w:rPr>
                <w:color w:val="000000"/>
              </w:rPr>
            </w:pPr>
            <w:r w:rsidRPr="007672AA">
              <w:rPr>
                <w:color w:val="000000"/>
              </w:rPr>
              <w:t>Раздел «Характеры великих людей»</w:t>
            </w:r>
          </w:p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33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pStyle w:val="a7"/>
              <w:rPr>
                <w:color w:val="000000"/>
              </w:rPr>
            </w:pPr>
            <w:r w:rsidRPr="007672AA">
              <w:rPr>
                <w:color w:val="000000"/>
              </w:rPr>
              <w:t>Тема занятия. Иисус Христос.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49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pStyle w:val="a7"/>
              <w:rPr>
                <w:color w:val="000000"/>
              </w:rPr>
            </w:pPr>
            <w:r w:rsidRPr="007672AA">
              <w:rPr>
                <w:color w:val="000000"/>
              </w:rPr>
              <w:t>Тема занятия. Бетховен.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21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Тема занятия. Фрейд.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rPr>
          <w:trHeight w:val="134"/>
        </w:trPr>
        <w:tc>
          <w:tcPr>
            <w:tcW w:w="421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 xml:space="preserve">Тема занятия. </w:t>
            </w:r>
            <w:proofErr w:type="spellStart"/>
            <w:r w:rsidRPr="007672AA">
              <w:rPr>
                <w:rFonts w:ascii="Times New Roman" w:hAnsi="Times New Roman" w:cs="Times New Roman"/>
                <w:color w:val="000000"/>
              </w:rPr>
              <w:t>Витгенштейн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ED0E58" w:rsidRPr="007672AA" w:rsidTr="007B3EC1">
        <w:tc>
          <w:tcPr>
            <w:tcW w:w="421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</w:tbl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 </w:t>
      </w:r>
    </w:p>
    <w:p w:rsidR="00ED0E58" w:rsidRPr="007672AA" w:rsidRDefault="00ED0E58" w:rsidP="00ED0E58">
      <w:pPr>
        <w:pStyle w:val="1"/>
        <w:numPr>
          <w:ilvl w:val="0"/>
          <w:numId w:val="0"/>
        </w:numPr>
      </w:pPr>
      <w:r w:rsidRPr="007672AA">
        <w:rPr>
          <w:color w:val="000000"/>
        </w:rPr>
        <w:t xml:space="preserve">11. </w:t>
      </w:r>
      <w:r w:rsidRPr="007672AA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5"/>
        <w:gridCol w:w="2141"/>
        <w:gridCol w:w="5669"/>
      </w:tblGrid>
      <w:tr w:rsidR="00ED0E58" w:rsidRPr="007672AA" w:rsidTr="007B3EC1">
        <w:tc>
          <w:tcPr>
            <w:tcW w:w="1517" w:type="dxa"/>
            <w:vAlign w:val="center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2142" w:type="dxa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7672AA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7672A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ED0E58" w:rsidRPr="007672AA" w:rsidRDefault="00ED0E58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</w:tr>
      <w:tr w:rsidR="00ED0E58" w:rsidRPr="007672AA" w:rsidTr="007B3EC1">
        <w:tc>
          <w:tcPr>
            <w:tcW w:w="1517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Раздел «</w:t>
            </w:r>
            <w:r w:rsidRPr="007672AA">
              <w:rPr>
                <w:rFonts w:ascii="Times New Roman" w:hAnsi="Times New Roman" w:cs="Times New Roman"/>
                <w:color w:val="000000"/>
              </w:rPr>
              <w:t>Характеры и модальности»</w:t>
            </w:r>
          </w:p>
        </w:tc>
        <w:tc>
          <w:tcPr>
            <w:tcW w:w="2142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86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Конспектирование текста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М.Е.Бруно</w:t>
            </w:r>
            <w:proofErr w:type="spellEnd"/>
          </w:p>
        </w:tc>
      </w:tr>
      <w:tr w:rsidR="00ED0E58" w:rsidRPr="007672AA" w:rsidTr="007B3EC1">
        <w:tc>
          <w:tcPr>
            <w:tcW w:w="1517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2142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86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Подготовка эссе «Характер определённого человека»</w:t>
            </w:r>
          </w:p>
        </w:tc>
      </w:tr>
      <w:tr w:rsidR="00ED0E58" w:rsidRPr="007672AA" w:rsidTr="007B3EC1">
        <w:tc>
          <w:tcPr>
            <w:tcW w:w="1517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2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6" w:type="dxa"/>
          </w:tcPr>
          <w:p w:rsidR="00ED0E58" w:rsidRPr="007672AA" w:rsidRDefault="00ED0E58" w:rsidP="007B3EC1">
            <w:pPr>
              <w:rPr>
                <w:rFonts w:ascii="Times New Roman" w:hAnsi="Times New Roman" w:cs="Times New Roman"/>
              </w:rPr>
            </w:pPr>
          </w:p>
        </w:tc>
      </w:tr>
    </w:tbl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12. Учебная программа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Раздел «История изучения характера» Текущий контроль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 Тема занятия Характеры и темпераменты. Разбираются традиционные темпераменты: холерики, сангвиники, флегматики, меланхолики в соотношении с современными характерами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2 Тема занятия Характеры по </w:t>
      </w:r>
      <w:proofErr w:type="spellStart"/>
      <w:r w:rsidRPr="007672AA">
        <w:rPr>
          <w:color w:val="000000"/>
        </w:rPr>
        <w:t>Кречмеру</w:t>
      </w:r>
      <w:proofErr w:type="spellEnd"/>
      <w:r w:rsidRPr="007672AA">
        <w:rPr>
          <w:color w:val="000000"/>
        </w:rPr>
        <w:t xml:space="preserve"> и Ганнушкину. Разбирается типология Эрнста </w:t>
      </w:r>
      <w:proofErr w:type="spellStart"/>
      <w:r w:rsidRPr="007672AA">
        <w:rPr>
          <w:color w:val="000000"/>
        </w:rPr>
        <w:t>Кречмера</w:t>
      </w:r>
      <w:proofErr w:type="spellEnd"/>
      <w:r w:rsidRPr="007672AA">
        <w:rPr>
          <w:color w:val="000000"/>
        </w:rPr>
        <w:t xml:space="preserve">, разделившего все человечество на пикнических </w:t>
      </w:r>
      <w:proofErr w:type="spellStart"/>
      <w:r w:rsidRPr="007672AA">
        <w:rPr>
          <w:color w:val="000000"/>
        </w:rPr>
        <w:t>циклоидов</w:t>
      </w:r>
      <w:proofErr w:type="spellEnd"/>
      <w:r w:rsidRPr="007672AA">
        <w:rPr>
          <w:color w:val="000000"/>
        </w:rPr>
        <w:t xml:space="preserve"> и атлетических или </w:t>
      </w:r>
      <w:proofErr w:type="spellStart"/>
      <w:r w:rsidRPr="007672AA">
        <w:rPr>
          <w:color w:val="000000"/>
        </w:rPr>
        <w:t>лептосомных</w:t>
      </w:r>
      <w:proofErr w:type="spellEnd"/>
      <w:r w:rsidRPr="007672AA">
        <w:rPr>
          <w:color w:val="000000"/>
        </w:rPr>
        <w:t xml:space="preserve"> </w:t>
      </w:r>
      <w:proofErr w:type="spellStart"/>
      <w:r w:rsidRPr="007672AA">
        <w:rPr>
          <w:color w:val="000000"/>
        </w:rPr>
        <w:t>шизоидов</w:t>
      </w:r>
      <w:proofErr w:type="spellEnd"/>
      <w:r w:rsidRPr="007672AA">
        <w:rPr>
          <w:color w:val="000000"/>
        </w:rPr>
        <w:t>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Раздел «Характеры и модальности» Контрольная работа. «Типы характеров»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3. Тема занятия. Шизоидный характер и </w:t>
      </w:r>
      <w:proofErr w:type="spellStart"/>
      <w:r w:rsidRPr="007672AA">
        <w:rPr>
          <w:color w:val="000000"/>
        </w:rPr>
        <w:t>эпистемическая</w:t>
      </w:r>
      <w:proofErr w:type="spellEnd"/>
      <w:r w:rsidRPr="007672AA">
        <w:rPr>
          <w:color w:val="000000"/>
        </w:rPr>
        <w:t xml:space="preserve"> модальность. Шизоидный, или замкнуто углубленный характер традиционный характер ученого и философа, реализующего свой интеллектуальный центр.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4. Тема занятия. Циклоидный характер и аксиологическая модальность. Циклоидный </w:t>
      </w:r>
      <w:proofErr w:type="spellStart"/>
      <w:r w:rsidRPr="007672AA">
        <w:rPr>
          <w:color w:val="000000"/>
        </w:rPr>
        <w:t>арактер</w:t>
      </w:r>
      <w:proofErr w:type="spellEnd"/>
      <w:r w:rsidRPr="007672AA">
        <w:rPr>
          <w:color w:val="000000"/>
        </w:rPr>
        <w:t xml:space="preserve">, или </w:t>
      </w:r>
      <w:proofErr w:type="spellStart"/>
      <w:r w:rsidRPr="007672AA">
        <w:rPr>
          <w:color w:val="000000"/>
        </w:rPr>
        <w:t>синтонный</w:t>
      </w:r>
      <w:proofErr w:type="spellEnd"/>
      <w:r w:rsidRPr="007672AA">
        <w:rPr>
          <w:color w:val="000000"/>
        </w:rPr>
        <w:t xml:space="preserve">, существует в </w:t>
      </w:r>
      <w:proofErr w:type="spellStart"/>
      <w:r w:rsidRPr="007672AA">
        <w:rPr>
          <w:color w:val="000000"/>
        </w:rPr>
        <w:t>диатетической</w:t>
      </w:r>
      <w:proofErr w:type="spellEnd"/>
      <w:r w:rsidRPr="007672AA">
        <w:rPr>
          <w:color w:val="000000"/>
        </w:rPr>
        <w:t xml:space="preserve"> пропорции по </w:t>
      </w:r>
      <w:proofErr w:type="spellStart"/>
      <w:r w:rsidRPr="007672AA">
        <w:rPr>
          <w:color w:val="000000"/>
        </w:rPr>
        <w:t>Кречмеру</w:t>
      </w:r>
      <w:proofErr w:type="spellEnd"/>
      <w:r w:rsidRPr="007672AA">
        <w:rPr>
          <w:color w:val="000000"/>
        </w:rPr>
        <w:t xml:space="preserve">, то есть в соотношении </w:t>
      </w:r>
      <w:proofErr w:type="gramStart"/>
      <w:r w:rsidRPr="007672AA">
        <w:rPr>
          <w:color w:val="000000"/>
        </w:rPr>
        <w:t>удовольствия  и</w:t>
      </w:r>
      <w:proofErr w:type="gramEnd"/>
      <w:r w:rsidRPr="007672AA">
        <w:rPr>
          <w:color w:val="000000"/>
        </w:rPr>
        <w:t xml:space="preserve"> неудовольствия. В психоанализе такой характер называется оральным.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lastRenderedPageBreak/>
        <w:t xml:space="preserve">5. Тема занятия. Истерический характер и аксиологическая модальность. Истерический характер формируется на Эдиповой стадии. Он также существует в режиме удовольствие неудовольствия. </w:t>
      </w:r>
      <w:proofErr w:type="gramStart"/>
      <w:r w:rsidRPr="007672AA">
        <w:rPr>
          <w:color w:val="000000"/>
        </w:rPr>
        <w:t>В от</w:t>
      </w:r>
      <w:proofErr w:type="gramEnd"/>
      <w:r w:rsidRPr="007672AA">
        <w:rPr>
          <w:color w:val="000000"/>
        </w:rPr>
        <w:t xml:space="preserve"> отличие </w:t>
      </w:r>
      <w:proofErr w:type="spellStart"/>
      <w:r w:rsidRPr="007672AA">
        <w:rPr>
          <w:color w:val="000000"/>
        </w:rPr>
        <w:t>синтонного</w:t>
      </w:r>
      <w:proofErr w:type="spellEnd"/>
      <w:r w:rsidRPr="007672AA">
        <w:rPr>
          <w:color w:val="000000"/>
        </w:rPr>
        <w:t xml:space="preserve"> циклоидного для него характерна </w:t>
      </w:r>
      <w:proofErr w:type="spellStart"/>
      <w:r w:rsidRPr="007672AA">
        <w:rPr>
          <w:color w:val="000000"/>
        </w:rPr>
        <w:t>демостративность</w:t>
      </w:r>
      <w:proofErr w:type="spellEnd"/>
      <w:r w:rsidRPr="007672AA">
        <w:rPr>
          <w:color w:val="000000"/>
        </w:rPr>
        <w:t>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6. Тема занятия. </w:t>
      </w:r>
      <w:proofErr w:type="spellStart"/>
      <w:r w:rsidRPr="007672AA">
        <w:rPr>
          <w:color w:val="000000"/>
        </w:rPr>
        <w:t>Ананкастический</w:t>
      </w:r>
      <w:proofErr w:type="spellEnd"/>
      <w:r w:rsidRPr="007672AA">
        <w:rPr>
          <w:color w:val="000000"/>
        </w:rPr>
        <w:t xml:space="preserve"> характер и </w:t>
      </w:r>
      <w:proofErr w:type="spellStart"/>
      <w:r w:rsidRPr="007672AA">
        <w:rPr>
          <w:color w:val="000000"/>
        </w:rPr>
        <w:t>деонтическая</w:t>
      </w:r>
      <w:proofErr w:type="spellEnd"/>
      <w:r w:rsidRPr="007672AA">
        <w:rPr>
          <w:color w:val="000000"/>
        </w:rPr>
        <w:t xml:space="preserve"> модальность. </w:t>
      </w:r>
      <w:proofErr w:type="spellStart"/>
      <w:r w:rsidRPr="007672AA">
        <w:rPr>
          <w:color w:val="000000"/>
        </w:rPr>
        <w:t>Ананкастический</w:t>
      </w:r>
      <w:proofErr w:type="spellEnd"/>
      <w:r w:rsidRPr="007672AA">
        <w:rPr>
          <w:color w:val="000000"/>
        </w:rPr>
        <w:t xml:space="preserve"> характер характеризуется пропорцией педантизма и магии. Это самый запутанный характер в психологии. </w:t>
      </w:r>
      <w:proofErr w:type="spellStart"/>
      <w:r w:rsidRPr="007672AA">
        <w:rPr>
          <w:color w:val="000000"/>
        </w:rPr>
        <w:t>Хараттеризуется</w:t>
      </w:r>
      <w:proofErr w:type="spellEnd"/>
      <w:r w:rsidRPr="007672AA">
        <w:rPr>
          <w:color w:val="000000"/>
        </w:rPr>
        <w:t xml:space="preserve"> магической импликацией. В психоанализе этот характер называется анальным.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7. Тема занятия. Психастенический характер и </w:t>
      </w:r>
      <w:proofErr w:type="spellStart"/>
      <w:r w:rsidRPr="007672AA">
        <w:rPr>
          <w:color w:val="000000"/>
        </w:rPr>
        <w:t>эпистемическая</w:t>
      </w:r>
      <w:proofErr w:type="spellEnd"/>
      <w:r w:rsidRPr="007672AA">
        <w:rPr>
          <w:color w:val="000000"/>
        </w:rPr>
        <w:t xml:space="preserve"> модальность. Психастенический характер, или тревожно-сомневающийся. Реалистический экстраверт. Люди, обладающие </w:t>
      </w:r>
      <w:proofErr w:type="gramStart"/>
      <w:r w:rsidRPr="007672AA">
        <w:rPr>
          <w:color w:val="000000"/>
        </w:rPr>
        <w:t>таким характером</w:t>
      </w:r>
      <w:proofErr w:type="gramEnd"/>
      <w:r w:rsidRPr="007672AA">
        <w:rPr>
          <w:color w:val="000000"/>
        </w:rPr>
        <w:t xml:space="preserve"> обладают повышенной совестливостью.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8. Тема занятия. Эпилептоидный характер и </w:t>
      </w:r>
      <w:proofErr w:type="spellStart"/>
      <w:r w:rsidRPr="007672AA">
        <w:rPr>
          <w:color w:val="000000"/>
        </w:rPr>
        <w:t>деонтическая</w:t>
      </w:r>
      <w:proofErr w:type="spellEnd"/>
      <w:r w:rsidRPr="007672AA">
        <w:rPr>
          <w:color w:val="000000"/>
        </w:rPr>
        <w:t xml:space="preserve"> модальность. Эпилептоидный характер. Или напряженно-авторитарный, характер воина и властителя. Для него характерна модальность нормы.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9. Семинар. Определение характеров литературных персонажей.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Раздел «</w:t>
      </w:r>
      <w:proofErr w:type="gramStart"/>
      <w:r w:rsidRPr="007672AA">
        <w:rPr>
          <w:color w:val="000000"/>
        </w:rPr>
        <w:t>Характеры  и</w:t>
      </w:r>
      <w:proofErr w:type="gramEnd"/>
      <w:r w:rsidRPr="007672AA">
        <w:rPr>
          <w:color w:val="000000"/>
        </w:rPr>
        <w:t xml:space="preserve"> механизмы защиты»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10. Тема занятия. Шизоидный характер и отрицание. Шизоидный ученый или философ отрицает наследие предыдущего развития науки или философии. Часто такой человек находится </w:t>
      </w:r>
      <w:proofErr w:type="gramStart"/>
      <w:r w:rsidRPr="007672AA">
        <w:rPr>
          <w:color w:val="000000"/>
        </w:rPr>
        <w:t>на  пограничной</w:t>
      </w:r>
      <w:proofErr w:type="gramEnd"/>
      <w:r w:rsidRPr="007672AA">
        <w:rPr>
          <w:color w:val="000000"/>
        </w:rPr>
        <w:t xml:space="preserve"> стадии развития.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11.  Тема занятия. Циклоидный характер и идентификация. </w:t>
      </w:r>
      <w:proofErr w:type="spellStart"/>
      <w:r w:rsidRPr="007672AA">
        <w:rPr>
          <w:color w:val="000000"/>
        </w:rPr>
        <w:t>Синтонные</w:t>
      </w:r>
      <w:proofErr w:type="spellEnd"/>
      <w:r w:rsidRPr="007672AA">
        <w:rPr>
          <w:color w:val="000000"/>
        </w:rPr>
        <w:t xml:space="preserve"> люди часто живут нуждами других людей, испытывая от этого удовольствие </w:t>
      </w:r>
      <w:proofErr w:type="gramStart"/>
      <w:r w:rsidRPr="007672AA">
        <w:rPr>
          <w:color w:val="000000"/>
        </w:rPr>
        <w:t>Это</w:t>
      </w:r>
      <w:proofErr w:type="gramEnd"/>
      <w:r w:rsidRPr="007672AA">
        <w:rPr>
          <w:color w:val="000000"/>
        </w:rPr>
        <w:t xml:space="preserve"> их механизм защиты. Такова чеховская «душечка».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5. Тема занятия. Истерический характер и вытеснение. Вытеснение – наиболее универсальный механизм защиты в психоанализе. Истерики все неприятное вытесняют в бессознательное.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6. Тема занятия. </w:t>
      </w:r>
      <w:proofErr w:type="spellStart"/>
      <w:r w:rsidRPr="007672AA">
        <w:rPr>
          <w:color w:val="000000"/>
        </w:rPr>
        <w:t>Ананкастический</w:t>
      </w:r>
      <w:proofErr w:type="spellEnd"/>
      <w:r w:rsidRPr="007672AA">
        <w:rPr>
          <w:color w:val="000000"/>
        </w:rPr>
        <w:t xml:space="preserve"> характер и изоляция. </w:t>
      </w:r>
      <w:proofErr w:type="spellStart"/>
      <w:r w:rsidRPr="007672AA">
        <w:rPr>
          <w:color w:val="000000"/>
        </w:rPr>
        <w:t>Ананкасты</w:t>
      </w:r>
      <w:proofErr w:type="spellEnd"/>
      <w:r w:rsidRPr="007672AA">
        <w:rPr>
          <w:color w:val="000000"/>
        </w:rPr>
        <w:t xml:space="preserve"> это интеллектуальные характеры. У них как бы нет эмоций. Если истерика надо учить думать, то </w:t>
      </w:r>
      <w:proofErr w:type="spellStart"/>
      <w:r w:rsidRPr="007672AA">
        <w:rPr>
          <w:color w:val="000000"/>
        </w:rPr>
        <w:t>ананкаста</w:t>
      </w:r>
      <w:proofErr w:type="spellEnd"/>
      <w:r w:rsidRPr="007672AA">
        <w:rPr>
          <w:color w:val="000000"/>
        </w:rPr>
        <w:t xml:space="preserve"> надо учить чувствовать. Интеллектуальная сфера у них изолирована от эмоциональной.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7. Тема занятия. Психастенический характер и интроекция. Психастенический человек все врем копается в себе и защищается тем, что </w:t>
      </w:r>
      <w:proofErr w:type="spellStart"/>
      <w:r w:rsidRPr="007672AA">
        <w:rPr>
          <w:color w:val="000000"/>
        </w:rPr>
        <w:t>интроецирует</w:t>
      </w:r>
      <w:proofErr w:type="spellEnd"/>
      <w:r w:rsidRPr="007672AA">
        <w:rPr>
          <w:color w:val="000000"/>
        </w:rPr>
        <w:t xml:space="preserve"> в себя проблемы другого человека. В этом его соседство с </w:t>
      </w:r>
      <w:proofErr w:type="spellStart"/>
      <w:r w:rsidRPr="007672AA">
        <w:rPr>
          <w:color w:val="000000"/>
        </w:rPr>
        <w:t>циклоидом</w:t>
      </w:r>
      <w:proofErr w:type="spellEnd"/>
      <w:r w:rsidRPr="007672AA">
        <w:rPr>
          <w:color w:val="000000"/>
        </w:rPr>
        <w:t xml:space="preserve">, с одной стороны и с </w:t>
      </w:r>
      <w:proofErr w:type="spellStart"/>
      <w:r w:rsidRPr="007672AA">
        <w:rPr>
          <w:color w:val="000000"/>
        </w:rPr>
        <w:t>ананкастом</w:t>
      </w:r>
      <w:proofErr w:type="spellEnd"/>
      <w:r w:rsidRPr="007672AA">
        <w:rPr>
          <w:color w:val="000000"/>
        </w:rPr>
        <w:t>, с другой.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8. Тема занятия. Эпилептоидный характер и проекция. </w:t>
      </w:r>
      <w:proofErr w:type="spellStart"/>
      <w:r w:rsidRPr="007672AA">
        <w:rPr>
          <w:color w:val="000000"/>
        </w:rPr>
        <w:t>Эпилептоид</w:t>
      </w:r>
      <w:proofErr w:type="spellEnd"/>
      <w:r w:rsidRPr="007672AA">
        <w:rPr>
          <w:color w:val="000000"/>
        </w:rPr>
        <w:t xml:space="preserve"> проецирует свои проблемы на другого человек по принципу «сам дурак». Его авторитарность порой дорого обходится другим.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9. Семинар. Определение </w:t>
      </w:r>
      <w:proofErr w:type="gramStart"/>
      <w:r w:rsidRPr="007672AA">
        <w:rPr>
          <w:color w:val="000000"/>
        </w:rPr>
        <w:t>характеров  великих</w:t>
      </w:r>
      <w:proofErr w:type="gramEnd"/>
      <w:r w:rsidRPr="007672AA">
        <w:rPr>
          <w:color w:val="000000"/>
        </w:rPr>
        <w:t xml:space="preserve"> людей.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Раздел «</w:t>
      </w:r>
      <w:proofErr w:type="spellStart"/>
      <w:r w:rsidRPr="007672AA">
        <w:rPr>
          <w:color w:val="000000"/>
        </w:rPr>
        <w:t>Мозаические</w:t>
      </w:r>
      <w:proofErr w:type="spellEnd"/>
      <w:r w:rsidRPr="007672AA">
        <w:rPr>
          <w:color w:val="000000"/>
        </w:rPr>
        <w:t xml:space="preserve"> характеры в ХХ веке»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10. Тема занятия. Органический характер. Органик это смесь циклоида, </w:t>
      </w:r>
      <w:proofErr w:type="spellStart"/>
      <w:r w:rsidRPr="007672AA">
        <w:rPr>
          <w:color w:val="000000"/>
        </w:rPr>
        <w:t>эпилептоида</w:t>
      </w:r>
      <w:proofErr w:type="spellEnd"/>
      <w:r w:rsidRPr="007672AA">
        <w:rPr>
          <w:color w:val="000000"/>
        </w:rPr>
        <w:t xml:space="preserve"> </w:t>
      </w:r>
      <w:proofErr w:type="gramStart"/>
      <w:r w:rsidRPr="007672AA">
        <w:rPr>
          <w:color w:val="000000"/>
        </w:rPr>
        <w:t>и  истерика</w:t>
      </w:r>
      <w:proofErr w:type="gramEnd"/>
      <w:r w:rsidRPr="007672AA">
        <w:rPr>
          <w:color w:val="000000"/>
        </w:rPr>
        <w:t xml:space="preserve">. Очень неустойчивый </w:t>
      </w:r>
      <w:proofErr w:type="gramStart"/>
      <w:r w:rsidRPr="007672AA">
        <w:rPr>
          <w:color w:val="000000"/>
        </w:rPr>
        <w:t>в  эмоциональном</w:t>
      </w:r>
      <w:proofErr w:type="gramEnd"/>
      <w:r w:rsidRPr="007672AA">
        <w:rPr>
          <w:color w:val="000000"/>
        </w:rPr>
        <w:t xml:space="preserve"> плане человек.  Характер </w:t>
      </w:r>
      <w:r w:rsidRPr="007672AA">
        <w:rPr>
          <w:color w:val="000000"/>
        </w:rPr>
        <w:lastRenderedPageBreak/>
        <w:t>простолюдинов.  Вследствие смешения рас таких людей становится на планете все больше и больше. г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11. Тема занятия.  Эндокринный характер. Характер гомосексуалистов. Представляет собой смесь </w:t>
      </w:r>
      <w:proofErr w:type="spellStart"/>
      <w:r w:rsidRPr="007672AA">
        <w:rPr>
          <w:color w:val="000000"/>
        </w:rPr>
        <w:t>шизоида</w:t>
      </w:r>
      <w:proofErr w:type="spellEnd"/>
      <w:r w:rsidRPr="007672AA">
        <w:rPr>
          <w:color w:val="000000"/>
        </w:rPr>
        <w:t>, психастеника и истерика.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12. Тема занятия. Полифонический характер. Смесь всех типов характеров. Его еще называют шизофреническим характером. Играет особую роль в культуре ХХ века.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13. Тема занятия. Новая модель характерологии. Разработанная автором курса модель, в соответствии </w:t>
      </w:r>
      <w:proofErr w:type="gramStart"/>
      <w:r w:rsidRPr="007672AA">
        <w:rPr>
          <w:color w:val="000000"/>
        </w:rPr>
        <w:t>с  единого</w:t>
      </w:r>
      <w:proofErr w:type="gramEnd"/>
      <w:r w:rsidRPr="007672AA">
        <w:rPr>
          <w:color w:val="000000"/>
        </w:rPr>
        <w:t xml:space="preserve"> характера не существует Они являются осколками меняющимися, как в калейдоскопе, в зависимости от обстоятельств.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14. Семинар. Характер в ХХ веке.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Раздел «Характеры великих людей»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15. Тема занятия. Иисус Христос. </w:t>
      </w:r>
      <w:proofErr w:type="gramStart"/>
      <w:r w:rsidRPr="007672AA">
        <w:rPr>
          <w:color w:val="000000"/>
        </w:rPr>
        <w:t>Рассматривается  характерологическая</w:t>
      </w:r>
      <w:proofErr w:type="gramEnd"/>
      <w:r w:rsidRPr="007672AA">
        <w:rPr>
          <w:color w:val="000000"/>
        </w:rPr>
        <w:t xml:space="preserve"> конституция Иисуса, как он выступает в Евангелиях. Критикуется позиция проф. Я.  </w:t>
      </w:r>
      <w:proofErr w:type="spellStart"/>
      <w:r w:rsidRPr="007672AA">
        <w:rPr>
          <w:color w:val="000000"/>
        </w:rPr>
        <w:t>Минца</w:t>
      </w:r>
      <w:proofErr w:type="spellEnd"/>
      <w:r w:rsidRPr="007672AA">
        <w:rPr>
          <w:color w:val="000000"/>
        </w:rPr>
        <w:t xml:space="preserve">, что Иисус был параноик. Характер Иисуса рассматривается как полифонический.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16. Тема занятия. Бетховен. У Бетховена было очень силен напряженно авторитарный радикал, тем </w:t>
      </w:r>
      <w:proofErr w:type="gramStart"/>
      <w:r w:rsidRPr="007672AA">
        <w:rPr>
          <w:color w:val="000000"/>
        </w:rPr>
        <w:t>не  менее</w:t>
      </w:r>
      <w:proofErr w:type="gramEnd"/>
      <w:r w:rsidRPr="007672AA">
        <w:rPr>
          <w:color w:val="000000"/>
        </w:rPr>
        <w:t xml:space="preserve">, внимательный анализ его биографии позволяет выявить черты </w:t>
      </w:r>
      <w:proofErr w:type="spellStart"/>
      <w:r w:rsidRPr="007672AA">
        <w:rPr>
          <w:color w:val="000000"/>
        </w:rPr>
        <w:t>диссоциативной</w:t>
      </w:r>
      <w:proofErr w:type="spellEnd"/>
      <w:r w:rsidRPr="007672AA">
        <w:rPr>
          <w:color w:val="000000"/>
        </w:rPr>
        <w:t xml:space="preserve"> личности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17. Тема занятия. Фрейд. Традиционно считается что Фрейд был </w:t>
      </w:r>
      <w:proofErr w:type="spellStart"/>
      <w:r w:rsidRPr="007672AA">
        <w:rPr>
          <w:color w:val="000000"/>
        </w:rPr>
        <w:t>шизоид</w:t>
      </w:r>
      <w:proofErr w:type="spellEnd"/>
      <w:r w:rsidRPr="007672AA">
        <w:rPr>
          <w:color w:val="000000"/>
        </w:rPr>
        <w:t>. Эта точка зрения критикуется. Обосновывается взгляд, в соответствии с которым   Фрейд, как и большинство великих людей ХХ века, обладал полифоническим характером.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18. Тема занятия. </w:t>
      </w:r>
      <w:proofErr w:type="spellStart"/>
      <w:r w:rsidRPr="007672AA">
        <w:rPr>
          <w:color w:val="000000"/>
        </w:rPr>
        <w:t>Витгенштейн</w:t>
      </w:r>
      <w:proofErr w:type="spellEnd"/>
      <w:r w:rsidRPr="007672AA">
        <w:rPr>
          <w:color w:val="000000"/>
        </w:rPr>
        <w:t>. Классический пример полифонического характера ХХ века. Проводится подробный анализ его биографии и личности.</w:t>
      </w:r>
    </w:p>
    <w:p w:rsidR="00ED0E58" w:rsidRPr="007672AA" w:rsidRDefault="00ED0E58" w:rsidP="00ED0E58">
      <w:pPr>
        <w:pStyle w:val="a7"/>
        <w:rPr>
          <w:color w:val="000000"/>
        </w:rPr>
      </w:pP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13. Форма промежуточной аттестации и фонд оценочных средств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13.1 Формы и оценка текущего контроля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Контрольная работа определение характеров литературных персонажей.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13.2 Формы и оценка самостоятельной работы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Эссе на тему «Характер философа» по выбору студента.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Законспектировать брошюру М.  Е. Бурно «О характерах людей»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13.3 Форма и оценка промежуточной аттестации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Вопросы к зачету: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 Характеры и темпераменты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lastRenderedPageBreak/>
        <w:t xml:space="preserve">2 Характеры по </w:t>
      </w:r>
      <w:proofErr w:type="spellStart"/>
      <w:r w:rsidRPr="007672AA">
        <w:rPr>
          <w:color w:val="000000"/>
        </w:rPr>
        <w:t>Кречмеру</w:t>
      </w:r>
      <w:proofErr w:type="spellEnd"/>
      <w:r w:rsidRPr="007672AA">
        <w:rPr>
          <w:color w:val="000000"/>
        </w:rPr>
        <w:t xml:space="preserve"> и Ганнушкину.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3 Шизоидный характер и </w:t>
      </w:r>
      <w:proofErr w:type="spellStart"/>
      <w:r w:rsidRPr="007672AA">
        <w:rPr>
          <w:color w:val="000000"/>
        </w:rPr>
        <w:t>эпистемическая</w:t>
      </w:r>
      <w:proofErr w:type="spellEnd"/>
      <w:r w:rsidRPr="007672AA">
        <w:rPr>
          <w:color w:val="000000"/>
        </w:rPr>
        <w:t xml:space="preserve"> модальность.</w:t>
      </w:r>
    </w:p>
    <w:p w:rsidR="00ED0E58" w:rsidRPr="007672AA" w:rsidRDefault="00ED0E58" w:rsidP="00ED0E58">
      <w:pPr>
        <w:pStyle w:val="a7"/>
        <w:rPr>
          <w:color w:val="000000"/>
        </w:rPr>
      </w:pPr>
      <w:proofErr w:type="gramStart"/>
      <w:r w:rsidRPr="007672AA">
        <w:rPr>
          <w:color w:val="000000"/>
        </w:rPr>
        <w:t>4  Циклоидный</w:t>
      </w:r>
      <w:proofErr w:type="gramEnd"/>
      <w:r w:rsidRPr="007672AA">
        <w:rPr>
          <w:color w:val="000000"/>
        </w:rPr>
        <w:t xml:space="preserve"> характер и аксиологическая модальность.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5. Истерический характер и аксиологическая модальность.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6. </w:t>
      </w:r>
      <w:proofErr w:type="spellStart"/>
      <w:r w:rsidRPr="007672AA">
        <w:rPr>
          <w:color w:val="000000"/>
        </w:rPr>
        <w:t>Ананкастический</w:t>
      </w:r>
      <w:proofErr w:type="spellEnd"/>
      <w:r w:rsidRPr="007672AA">
        <w:rPr>
          <w:color w:val="000000"/>
        </w:rPr>
        <w:t xml:space="preserve"> характер и </w:t>
      </w:r>
      <w:proofErr w:type="spellStart"/>
      <w:r w:rsidRPr="007672AA">
        <w:rPr>
          <w:color w:val="000000"/>
        </w:rPr>
        <w:t>деонтическая</w:t>
      </w:r>
      <w:proofErr w:type="spellEnd"/>
      <w:r w:rsidRPr="007672AA">
        <w:rPr>
          <w:color w:val="000000"/>
        </w:rPr>
        <w:t xml:space="preserve"> модальность.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7. Психастенический характер и </w:t>
      </w:r>
      <w:proofErr w:type="spellStart"/>
      <w:r w:rsidRPr="007672AA">
        <w:rPr>
          <w:color w:val="000000"/>
        </w:rPr>
        <w:t>эпистемическая</w:t>
      </w:r>
      <w:proofErr w:type="spellEnd"/>
      <w:r w:rsidRPr="007672AA">
        <w:rPr>
          <w:color w:val="000000"/>
        </w:rPr>
        <w:t xml:space="preserve"> модальность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8. Эпилептоидный характер и </w:t>
      </w:r>
      <w:proofErr w:type="spellStart"/>
      <w:r w:rsidRPr="007672AA">
        <w:rPr>
          <w:color w:val="000000"/>
        </w:rPr>
        <w:t>деонтическая</w:t>
      </w:r>
      <w:proofErr w:type="spellEnd"/>
      <w:r w:rsidRPr="007672AA">
        <w:rPr>
          <w:color w:val="000000"/>
        </w:rPr>
        <w:t xml:space="preserve"> модальность.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10. Шизоидный характер и отрицание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11.  Циклоидный характер и идентификация.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5. Истерический характер и вытеснение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6. </w:t>
      </w:r>
      <w:proofErr w:type="spellStart"/>
      <w:r w:rsidRPr="007672AA">
        <w:rPr>
          <w:color w:val="000000"/>
        </w:rPr>
        <w:t>Ананкастический</w:t>
      </w:r>
      <w:proofErr w:type="spellEnd"/>
      <w:r w:rsidRPr="007672AA">
        <w:rPr>
          <w:color w:val="000000"/>
        </w:rPr>
        <w:t xml:space="preserve"> характер и изоляция.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7. Психастенический характер и интроекция.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8. Эпилептоидный характер и проекция.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Органический характер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9. Эндокринный </w:t>
      </w:r>
      <w:proofErr w:type="spellStart"/>
      <w:r w:rsidRPr="007672AA">
        <w:rPr>
          <w:color w:val="000000"/>
        </w:rPr>
        <w:t>хараткер</w:t>
      </w:r>
      <w:proofErr w:type="spellEnd"/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10. Полифонический характер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11. Новая модель характерологии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12. Характер в ХХ веке.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13 Характер Иисуса Христа.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16. Характер Бетховена.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17. Характер Фрейда.</w:t>
      </w:r>
    </w:p>
    <w:p w:rsidR="00ED0E58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18. Характер </w:t>
      </w:r>
      <w:proofErr w:type="spellStart"/>
      <w:r w:rsidRPr="007672AA">
        <w:rPr>
          <w:color w:val="000000"/>
        </w:rPr>
        <w:t>Витгенштейна</w:t>
      </w:r>
      <w:proofErr w:type="spellEnd"/>
      <w:r w:rsidRPr="007672AA">
        <w:rPr>
          <w:color w:val="000000"/>
        </w:rPr>
        <w:t xml:space="preserve"> </w:t>
      </w:r>
    </w:p>
    <w:p w:rsidR="00ED0E58" w:rsidRPr="007672AA" w:rsidRDefault="00ED0E58" w:rsidP="00ED0E58">
      <w:pPr>
        <w:pStyle w:val="a7"/>
        <w:rPr>
          <w:color w:val="000000"/>
        </w:rPr>
      </w:pP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 xml:space="preserve">14. Ресурсное обеспечение: </w:t>
      </w:r>
    </w:p>
    <w:p w:rsidR="00ED0E58" w:rsidRPr="007672AA" w:rsidRDefault="00ED0E58" w:rsidP="00ED0E58">
      <w:pPr>
        <w:pStyle w:val="a7"/>
        <w:rPr>
          <w:color w:val="000000"/>
        </w:rPr>
      </w:pPr>
      <w:r w:rsidRPr="007672AA">
        <w:rPr>
          <w:color w:val="000000"/>
        </w:rPr>
        <w:t>Перечень основной учебной литературы;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Блейлер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Е. Руководство по психиатрии. М., 1993.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lastRenderedPageBreak/>
        <w:t>Блейлер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Э. Аутистическое мышление // </w:t>
      </w:r>
      <w:proofErr w:type="spellStart"/>
      <w:r w:rsidRPr="007672AA">
        <w:rPr>
          <w:rFonts w:ascii="Times New Roman" w:hAnsi="Times New Roman" w:cs="Times New Roman"/>
          <w:sz w:val="24"/>
        </w:rPr>
        <w:t>Блейлер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Э. </w:t>
      </w:r>
      <w:proofErr w:type="spellStart"/>
      <w:r w:rsidRPr="007672AA">
        <w:rPr>
          <w:rFonts w:ascii="Times New Roman" w:hAnsi="Times New Roman" w:cs="Times New Roman"/>
          <w:sz w:val="24"/>
        </w:rPr>
        <w:t>Аффективность</w:t>
      </w:r>
      <w:proofErr w:type="spellEnd"/>
      <w:r w:rsidRPr="007672AA">
        <w:rPr>
          <w:rFonts w:ascii="Times New Roman" w:hAnsi="Times New Roman" w:cs="Times New Roman"/>
          <w:sz w:val="24"/>
        </w:rPr>
        <w:t>, внушение, паранойя. М., 2001.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7672AA">
        <w:rPr>
          <w:rFonts w:ascii="Times New Roman" w:hAnsi="Times New Roman" w:cs="Times New Roman"/>
          <w:sz w:val="24"/>
        </w:rPr>
        <w:t>Блюм  Г.</w:t>
      </w:r>
      <w:proofErr w:type="gramEnd"/>
      <w:r w:rsidRPr="007672AA">
        <w:rPr>
          <w:rFonts w:ascii="Times New Roman" w:hAnsi="Times New Roman" w:cs="Times New Roman"/>
          <w:sz w:val="24"/>
        </w:rPr>
        <w:t xml:space="preserve"> Психоаналитические теории личности. М., 1996.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Брилл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А. Лекции по психоаналитической психиатрии. Екатеринбург, 1998.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Бурно М. Е. О характерах людей. М., 1996.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Волков П. В. Разнообразие человеческих миров. Руководство по профилактике душевных расстройств. М., 2000.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Ганнушкин П. Б. Избранные труды. М., 1998.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Добролюбова Е. А. Шизофренический “характер” и терапия творческим самовыражением // Психотерапия малопрогредиентной шизофрении. М., 1996.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Кречмер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Э. Строение тела и характер. М., 1994.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Кречмер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Э. Об истерии. </w:t>
      </w:r>
      <w:proofErr w:type="spellStart"/>
      <w:proofErr w:type="gramStart"/>
      <w:r w:rsidRPr="007672AA">
        <w:rPr>
          <w:rFonts w:ascii="Times New Roman" w:hAnsi="Times New Roman" w:cs="Times New Roman"/>
          <w:sz w:val="24"/>
        </w:rPr>
        <w:t>Спб</w:t>
      </w:r>
      <w:proofErr w:type="spellEnd"/>
      <w:r w:rsidRPr="007672AA">
        <w:rPr>
          <w:rFonts w:ascii="Times New Roman" w:hAnsi="Times New Roman" w:cs="Times New Roman"/>
          <w:sz w:val="24"/>
        </w:rPr>
        <w:t>.,</w:t>
      </w:r>
      <w:proofErr w:type="gramEnd"/>
      <w:r w:rsidRPr="007672AA">
        <w:rPr>
          <w:rFonts w:ascii="Times New Roman" w:hAnsi="Times New Roman" w:cs="Times New Roman"/>
          <w:sz w:val="24"/>
        </w:rPr>
        <w:t xml:space="preserve"> 1996.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Леонгард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К. Акцентуированные личности. К., 1989.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 xml:space="preserve">Мак-Вильямс Н. Психоаналитическая диагностика. М., 1998.  </w:t>
      </w:r>
    </w:p>
    <w:p w:rsidR="00ED0E58" w:rsidRPr="007672AA" w:rsidRDefault="00ED0E58" w:rsidP="00ED0E58">
      <w:pPr>
        <w:pStyle w:val="a8"/>
        <w:spacing w:line="240" w:lineRule="auto"/>
        <w:rPr>
          <w:sz w:val="24"/>
        </w:rPr>
      </w:pPr>
      <w:proofErr w:type="spellStart"/>
      <w:r w:rsidRPr="007672AA">
        <w:rPr>
          <w:sz w:val="24"/>
        </w:rPr>
        <w:t>Райх</w:t>
      </w:r>
      <w:proofErr w:type="spellEnd"/>
      <w:r w:rsidRPr="007672AA">
        <w:rPr>
          <w:sz w:val="24"/>
        </w:rPr>
        <w:t xml:space="preserve"> В. Анализ характера. М., 1999.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Риман Ф. Основные формы страха: Исследование в области глубинной психологии. М., 1999.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Руднев В. П. Характеры и расстройства личности. М., 2002.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Франкл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В. Человек в поисках смысла. М., 1990.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 xml:space="preserve">Фреге Г. Смысл и денотат // Семиотика и информатика, </w:t>
      </w:r>
      <w:proofErr w:type="spellStart"/>
      <w:r w:rsidRPr="007672AA">
        <w:rPr>
          <w:rFonts w:ascii="Times New Roman" w:hAnsi="Times New Roman" w:cs="Times New Roman"/>
          <w:sz w:val="24"/>
        </w:rPr>
        <w:t>вып</w:t>
      </w:r>
      <w:proofErr w:type="spellEnd"/>
      <w:r w:rsidRPr="007672AA">
        <w:rPr>
          <w:rFonts w:ascii="Times New Roman" w:hAnsi="Times New Roman" w:cs="Times New Roman"/>
          <w:sz w:val="24"/>
        </w:rPr>
        <w:t>. 8. М., 1977.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Фрейд Анна. Эго и механизмы защиты // Анна Фрейд. Теория и практика детского психоанализа. Т. 1. М., 1999.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Фрейд З. Характер и анальная эротика // Фрейд З. Тотем и табу. М., 1998a.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7672AA">
        <w:rPr>
          <w:rFonts w:ascii="Times New Roman" w:hAnsi="Times New Roman" w:cs="Times New Roman"/>
          <w:sz w:val="24"/>
        </w:rPr>
        <w:t>Фрейд З.</w:t>
      </w:r>
      <w:r w:rsidRPr="007672AA">
        <w:rPr>
          <w:rFonts w:ascii="Times New Roman" w:hAnsi="Times New Roman" w:cs="Times New Roman"/>
          <w:i/>
          <w:sz w:val="24"/>
        </w:rPr>
        <w:t xml:space="preserve"> </w:t>
      </w:r>
      <w:r w:rsidRPr="007672AA">
        <w:rPr>
          <w:rFonts w:ascii="Times New Roman" w:hAnsi="Times New Roman" w:cs="Times New Roman"/>
          <w:sz w:val="24"/>
        </w:rPr>
        <w:t>Фрагмент анализа истерии (История болезни Доры) // Фрейд З. Интерес к психоанализу. Ростов-на-Дону,</w:t>
      </w:r>
      <w:r w:rsidRPr="007672AA">
        <w:rPr>
          <w:rFonts w:ascii="Times New Roman" w:hAnsi="Times New Roman" w:cs="Times New Roman"/>
          <w:i/>
          <w:sz w:val="24"/>
        </w:rPr>
        <w:t xml:space="preserve"> </w:t>
      </w:r>
      <w:r w:rsidRPr="007672AA">
        <w:rPr>
          <w:rFonts w:ascii="Times New Roman" w:hAnsi="Times New Roman" w:cs="Times New Roman"/>
          <w:sz w:val="24"/>
        </w:rPr>
        <w:t>1998c</w:t>
      </w:r>
      <w:r w:rsidRPr="007672AA">
        <w:rPr>
          <w:rFonts w:ascii="Times New Roman" w:hAnsi="Times New Roman" w:cs="Times New Roman"/>
          <w:i/>
          <w:sz w:val="24"/>
        </w:rPr>
        <w:t>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Якубик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А. Истерия: Методология. Теория. Психопатология. М., 1982.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Ясперс К. Общая психопатология. М., 1997.</w:t>
      </w:r>
    </w:p>
    <w:p w:rsidR="00ED0E58" w:rsidRPr="007672AA" w:rsidRDefault="00ED0E58" w:rsidP="00ED0E58">
      <w:pPr>
        <w:spacing w:line="360" w:lineRule="auto"/>
        <w:rPr>
          <w:rFonts w:ascii="Times New Roman" w:hAnsi="Times New Roman" w:cs="Times New Roman"/>
          <w:sz w:val="24"/>
        </w:rPr>
      </w:pPr>
    </w:p>
    <w:p w:rsidR="00ED0E58" w:rsidRPr="007672AA" w:rsidRDefault="00ED0E58" w:rsidP="00ED0E58">
      <w:pPr>
        <w:spacing w:line="36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Перечень дополнительной литературы:</w:t>
      </w:r>
    </w:p>
    <w:p w:rsidR="00ED0E58" w:rsidRPr="007672AA" w:rsidRDefault="00ED0E58" w:rsidP="00ED0E58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</w:rPr>
      </w:pPr>
      <w:r w:rsidRPr="007672AA">
        <w:rPr>
          <w:rFonts w:ascii="Times New Roman" w:hAnsi="Times New Roman" w:cs="Times New Roman"/>
          <w:sz w:val="24"/>
        </w:rPr>
        <w:t>Адлер А.</w:t>
      </w:r>
      <w:r w:rsidRPr="007672AA">
        <w:rPr>
          <w:rFonts w:ascii="Times New Roman" w:hAnsi="Times New Roman" w:cs="Times New Roman"/>
          <w:i/>
          <w:sz w:val="24"/>
        </w:rPr>
        <w:t xml:space="preserve"> </w:t>
      </w:r>
      <w:r w:rsidRPr="007672AA">
        <w:rPr>
          <w:rFonts w:ascii="Times New Roman" w:hAnsi="Times New Roman" w:cs="Times New Roman"/>
          <w:sz w:val="24"/>
        </w:rPr>
        <w:t>К теории галлюцинаций // Адлер А. Практика и теория индивиду</w:t>
      </w:r>
      <w:r w:rsidRPr="007672AA">
        <w:rPr>
          <w:rFonts w:ascii="Times New Roman" w:hAnsi="Times New Roman" w:cs="Times New Roman"/>
          <w:sz w:val="24"/>
        </w:rPr>
        <w:softHyphen/>
        <w:t>альной психологии. М., 1995</w:t>
      </w:r>
      <w:r w:rsidRPr="007672AA">
        <w:rPr>
          <w:rFonts w:ascii="Times New Roman" w:hAnsi="Times New Roman" w:cs="Times New Roman"/>
          <w:i/>
          <w:sz w:val="24"/>
        </w:rPr>
        <w:t>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Адлер А. Наука жить. Киев, 1997.</w:t>
      </w:r>
    </w:p>
    <w:p w:rsidR="00ED0E58" w:rsidRPr="007672AA" w:rsidRDefault="00ED0E58" w:rsidP="00ED0E58">
      <w:p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Бейтсон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Г. Экология разума: Избранные статьи по антропологии, психиатрии и эпистемологии. М., 2000. </w:t>
      </w:r>
    </w:p>
    <w:p w:rsidR="00ED0E58" w:rsidRPr="007672AA" w:rsidRDefault="00ED0E58" w:rsidP="00ED0E58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lastRenderedPageBreak/>
        <w:t>Бинсвангер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Л. История болезни Лолы Фосс // </w:t>
      </w:r>
      <w:proofErr w:type="spellStart"/>
      <w:r w:rsidRPr="007672AA">
        <w:rPr>
          <w:rFonts w:ascii="Times New Roman" w:hAnsi="Times New Roman" w:cs="Times New Roman"/>
          <w:sz w:val="24"/>
        </w:rPr>
        <w:t>Бинсвангер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Л. Бытие-в-мире: Избранные статьи. М.; СПб, 1999.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Блейлер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Э. Аутистическое мышление // </w:t>
      </w:r>
      <w:proofErr w:type="spellStart"/>
      <w:r w:rsidRPr="007672AA">
        <w:rPr>
          <w:rFonts w:ascii="Times New Roman" w:hAnsi="Times New Roman" w:cs="Times New Roman"/>
          <w:sz w:val="24"/>
        </w:rPr>
        <w:t>Блейлер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Э. </w:t>
      </w:r>
      <w:proofErr w:type="spellStart"/>
      <w:r w:rsidRPr="007672AA">
        <w:rPr>
          <w:rFonts w:ascii="Times New Roman" w:hAnsi="Times New Roman" w:cs="Times New Roman"/>
          <w:sz w:val="24"/>
        </w:rPr>
        <w:t>Аффективность</w:t>
      </w:r>
      <w:proofErr w:type="spellEnd"/>
      <w:r w:rsidRPr="007672AA">
        <w:rPr>
          <w:rFonts w:ascii="Times New Roman" w:hAnsi="Times New Roman" w:cs="Times New Roman"/>
          <w:sz w:val="24"/>
        </w:rPr>
        <w:t>, внушение, паранойя. М., 2001.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Брилл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А. Лекции по психоаналитической психиатрии. Екатеринбург, 1998.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Брюнсвик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Р. М. Дополнение к статье Фрейда “Из истории одного детского невроза” // Человек-Волк и Зигмунд Фрейд. К., 1996.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Бурно М. Е.  К уточнению клинического понятия “психастеническая психопатия” (Краткая история и современное состояние вопроса) /</w:t>
      </w:r>
      <w:proofErr w:type="gramStart"/>
      <w:r w:rsidRPr="007672AA">
        <w:rPr>
          <w:rFonts w:ascii="Times New Roman" w:hAnsi="Times New Roman" w:cs="Times New Roman"/>
          <w:sz w:val="24"/>
        </w:rPr>
        <w:t>/  Журнал</w:t>
      </w:r>
      <w:proofErr w:type="gramEnd"/>
      <w:r w:rsidRPr="007672AA">
        <w:rPr>
          <w:rFonts w:ascii="Times New Roman" w:hAnsi="Times New Roman" w:cs="Times New Roman"/>
          <w:sz w:val="24"/>
        </w:rPr>
        <w:t xml:space="preserve"> невропатологии и психиатрии имени С. С. Корсакова, т. LXXIV, </w:t>
      </w:r>
      <w:proofErr w:type="spellStart"/>
      <w:r w:rsidRPr="007672AA">
        <w:rPr>
          <w:rFonts w:ascii="Times New Roman" w:hAnsi="Times New Roman" w:cs="Times New Roman"/>
          <w:sz w:val="24"/>
        </w:rPr>
        <w:t>вып</w:t>
      </w:r>
      <w:proofErr w:type="spellEnd"/>
      <w:r w:rsidRPr="007672AA">
        <w:rPr>
          <w:rFonts w:ascii="Times New Roman" w:hAnsi="Times New Roman" w:cs="Times New Roman"/>
          <w:sz w:val="24"/>
        </w:rPr>
        <w:t>. 11, 1974.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Бурно М. Е.  Трудный характер и пьянство. Киев, 1990.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Вацлавик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П., </w:t>
      </w:r>
      <w:proofErr w:type="spellStart"/>
      <w:r w:rsidRPr="007672AA">
        <w:rPr>
          <w:rFonts w:ascii="Times New Roman" w:hAnsi="Times New Roman" w:cs="Times New Roman"/>
          <w:sz w:val="24"/>
        </w:rPr>
        <w:t>Бивин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Дж., Джексон Д. Психология межличностных коммуникаций. </w:t>
      </w:r>
      <w:proofErr w:type="gramStart"/>
      <w:r w:rsidRPr="007672AA">
        <w:rPr>
          <w:rFonts w:ascii="Times New Roman" w:hAnsi="Times New Roman" w:cs="Times New Roman"/>
          <w:sz w:val="24"/>
        </w:rPr>
        <w:t>СПб.,</w:t>
      </w:r>
      <w:proofErr w:type="gramEnd"/>
      <w:r w:rsidRPr="007672AA">
        <w:rPr>
          <w:rFonts w:ascii="Times New Roman" w:hAnsi="Times New Roman" w:cs="Times New Roman"/>
          <w:sz w:val="24"/>
        </w:rPr>
        <w:t xml:space="preserve"> 2000.  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Ермаков И. Д</w:t>
      </w:r>
      <w:r w:rsidRPr="007672AA">
        <w:rPr>
          <w:rFonts w:ascii="Times New Roman" w:hAnsi="Times New Roman" w:cs="Times New Roman"/>
          <w:i/>
          <w:sz w:val="24"/>
        </w:rPr>
        <w:t xml:space="preserve">. </w:t>
      </w:r>
      <w:r w:rsidRPr="007672AA">
        <w:rPr>
          <w:rFonts w:ascii="Times New Roman" w:hAnsi="Times New Roman" w:cs="Times New Roman"/>
          <w:sz w:val="24"/>
        </w:rPr>
        <w:t>Психоанализ литературы: Пушкин; Гоголь; Достоевский. М., 1998</w:t>
      </w:r>
      <w:r w:rsidRPr="007672AA">
        <w:rPr>
          <w:rFonts w:ascii="Times New Roman" w:hAnsi="Times New Roman" w:cs="Times New Roman"/>
          <w:i/>
          <w:sz w:val="24"/>
        </w:rPr>
        <w:t>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>Кандинский В. Х.</w:t>
      </w:r>
      <w:r w:rsidRPr="007672AA">
        <w:rPr>
          <w:rFonts w:ascii="Times New Roman" w:hAnsi="Times New Roman" w:cs="Times New Roman"/>
          <w:i/>
          <w:sz w:val="24"/>
        </w:rPr>
        <w:t xml:space="preserve"> </w:t>
      </w:r>
      <w:r w:rsidRPr="007672AA">
        <w:rPr>
          <w:rFonts w:ascii="Times New Roman" w:hAnsi="Times New Roman" w:cs="Times New Roman"/>
          <w:sz w:val="24"/>
        </w:rPr>
        <w:t>О псевдогаллюцинациях. М., 1952</w:t>
      </w:r>
      <w:r w:rsidRPr="007672AA">
        <w:rPr>
          <w:rFonts w:ascii="Times New Roman" w:hAnsi="Times New Roman" w:cs="Times New Roman"/>
          <w:i/>
          <w:sz w:val="24"/>
        </w:rPr>
        <w:t>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Кемпинский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А. Психология шизофрении. М. , 1998.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Кернберг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О. Агрессия при расстройствах личности и перверсиях. М., 1998.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Кернберг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О. Тяжелые личностные расстройства: Стратегии психотерапии. М., 2000.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Кляйн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М. Зависть и благодарность. М., 1997.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Лакан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Ж. Функция и поле речи и языка в психоанализе. М., 1995.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Лакан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Ж. Инстанция буквы в бессознательном, или судьба разума после Фрейда. М., 1997.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Лакан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Ж. Семинары. Кн. 1. Работы Фрейда по технике психоанализа (1953/54). М.,  1998.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r w:rsidRPr="007672AA">
        <w:rPr>
          <w:rFonts w:ascii="Times New Roman" w:hAnsi="Times New Roman" w:cs="Times New Roman"/>
          <w:sz w:val="24"/>
        </w:rPr>
        <w:t xml:space="preserve">Никольская И. М., Грановская Р. М. Психологическая защита у детей. </w:t>
      </w:r>
      <w:proofErr w:type="gramStart"/>
      <w:r w:rsidRPr="007672AA">
        <w:rPr>
          <w:rFonts w:ascii="Times New Roman" w:hAnsi="Times New Roman" w:cs="Times New Roman"/>
          <w:sz w:val="24"/>
        </w:rPr>
        <w:t>СПб.,</w:t>
      </w:r>
      <w:proofErr w:type="gramEnd"/>
      <w:r w:rsidRPr="007672AA">
        <w:rPr>
          <w:rFonts w:ascii="Times New Roman" w:hAnsi="Times New Roman" w:cs="Times New Roman"/>
          <w:sz w:val="24"/>
        </w:rPr>
        <w:t xml:space="preserve"> 2000.</w:t>
      </w: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</w:p>
    <w:p w:rsidR="00ED0E58" w:rsidRPr="007672AA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Рыбальский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М. И. Иллюзии и галлюцинации: Систематика, семиотика, нозологическая принадлежность. М., 1983. </w:t>
      </w:r>
    </w:p>
    <w:p w:rsidR="00ED0E58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672AA">
        <w:rPr>
          <w:rFonts w:ascii="Times New Roman" w:hAnsi="Times New Roman" w:cs="Times New Roman"/>
          <w:sz w:val="24"/>
        </w:rPr>
        <w:t>Рыбальский</w:t>
      </w:r>
      <w:proofErr w:type="spellEnd"/>
      <w:r w:rsidRPr="007672AA">
        <w:rPr>
          <w:rFonts w:ascii="Times New Roman" w:hAnsi="Times New Roman" w:cs="Times New Roman"/>
          <w:sz w:val="24"/>
        </w:rPr>
        <w:t xml:space="preserve"> М. И. Бред: Систематика, семиотика, нозологическая принадлежность бредовых, навязчивых, сверхценных идей. М., 1993.</w:t>
      </w:r>
    </w:p>
    <w:p w:rsidR="00ED0E58" w:rsidRPr="0053689E" w:rsidRDefault="00ED0E58" w:rsidP="00ED0E58">
      <w:pPr>
        <w:spacing w:line="240" w:lineRule="auto"/>
        <w:rPr>
          <w:rFonts w:ascii="Times New Roman" w:hAnsi="Times New Roman" w:cs="Times New Roman"/>
          <w:sz w:val="24"/>
        </w:rPr>
      </w:pPr>
    </w:p>
    <w:p w:rsidR="00ED0E58" w:rsidRPr="007672AA" w:rsidRDefault="00ED0E58" w:rsidP="00ED0E58">
      <w:pPr>
        <w:jc w:val="both"/>
        <w:rPr>
          <w:rFonts w:ascii="Times New Roman" w:hAnsi="Times New Roman" w:cs="Times New Roman"/>
          <w:color w:val="000000"/>
        </w:rPr>
      </w:pPr>
      <w:r w:rsidRPr="007672AA">
        <w:rPr>
          <w:rFonts w:ascii="Times New Roman" w:hAnsi="Times New Roman" w:cs="Times New Roman"/>
          <w:color w:val="000000"/>
          <w:sz w:val="24"/>
          <w:szCs w:val="24"/>
        </w:rPr>
        <w:t>* Перечень ресурсов информационно-телекоммуникационной сети «Интернет»;</w:t>
      </w:r>
      <w:r w:rsidRPr="007672AA">
        <w:rPr>
          <w:rFonts w:ascii="Times New Roman" w:hAnsi="Times New Roman" w:cs="Times New Roman"/>
          <w:color w:val="000000"/>
        </w:rPr>
        <w:t xml:space="preserve"> </w:t>
      </w:r>
    </w:p>
    <w:p w:rsidR="00ED0E58" w:rsidRPr="007672AA" w:rsidRDefault="00ED0E58" w:rsidP="00ED0E58">
      <w:pPr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7672AA">
        <w:rPr>
          <w:rStyle w:val="a6"/>
          <w:rFonts w:ascii="Times New Roman" w:hAnsi="Times New Roman" w:cs="Times New Roman"/>
          <w:sz w:val="26"/>
          <w:szCs w:val="26"/>
        </w:rPr>
        <w:t xml:space="preserve">1.Библиотека на сайте философского факультета МГУ - http://www.philos.msu.ru/  </w:t>
      </w:r>
    </w:p>
    <w:p w:rsidR="00ED0E58" w:rsidRPr="007672AA" w:rsidRDefault="00ED0E58" w:rsidP="00ED0E58">
      <w:pPr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7672AA">
        <w:rPr>
          <w:rStyle w:val="a6"/>
          <w:rFonts w:ascii="Times New Roman" w:hAnsi="Times New Roman" w:cs="Times New Roman"/>
          <w:sz w:val="26"/>
          <w:szCs w:val="26"/>
        </w:rPr>
        <w:t xml:space="preserve">     2.Библиотека Института Философии РАН - http://philosophy.ru/library/library.html  </w:t>
      </w:r>
    </w:p>
    <w:p w:rsidR="00ED0E58" w:rsidRPr="007672AA" w:rsidRDefault="00ED0E58" w:rsidP="00ED0E58">
      <w:pPr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7672AA">
        <w:rPr>
          <w:rStyle w:val="a6"/>
          <w:rFonts w:ascii="Times New Roman" w:hAnsi="Times New Roman" w:cs="Times New Roman"/>
          <w:sz w:val="26"/>
          <w:szCs w:val="26"/>
        </w:rPr>
        <w:t xml:space="preserve">     3.Проект Елены Косиловой - http://elenakosilova.narod.ru/uhref.html  </w:t>
      </w:r>
    </w:p>
    <w:p w:rsidR="00ED0E58" w:rsidRPr="007672AA" w:rsidRDefault="00ED0E58" w:rsidP="00ED0E58">
      <w:pPr>
        <w:jc w:val="both"/>
        <w:rPr>
          <w:rFonts w:ascii="Times New Roman" w:hAnsi="Times New Roman" w:cs="Times New Roman"/>
          <w:sz w:val="26"/>
          <w:szCs w:val="26"/>
        </w:rPr>
      </w:pPr>
      <w:r w:rsidRPr="007672AA">
        <w:rPr>
          <w:rStyle w:val="a6"/>
          <w:rFonts w:ascii="Times New Roman" w:hAnsi="Times New Roman" w:cs="Times New Roman"/>
          <w:sz w:val="26"/>
          <w:szCs w:val="26"/>
        </w:rPr>
        <w:lastRenderedPageBreak/>
        <w:t xml:space="preserve">     4. Библиотека </w:t>
      </w:r>
      <w:proofErr w:type="spellStart"/>
      <w:r w:rsidRPr="007672AA">
        <w:rPr>
          <w:rStyle w:val="a6"/>
          <w:rFonts w:ascii="Times New Roman" w:hAnsi="Times New Roman" w:cs="Times New Roman"/>
          <w:sz w:val="26"/>
          <w:szCs w:val="26"/>
        </w:rPr>
        <w:t>Клинамен</w:t>
      </w:r>
      <w:proofErr w:type="spellEnd"/>
      <w:r w:rsidRPr="007672AA">
        <w:rPr>
          <w:rStyle w:val="a6"/>
          <w:rFonts w:ascii="Times New Roman" w:hAnsi="Times New Roman" w:cs="Times New Roman"/>
          <w:sz w:val="26"/>
          <w:szCs w:val="26"/>
        </w:rPr>
        <w:t xml:space="preserve"> - </w:t>
      </w:r>
      <w:hyperlink r:id="rId5" w:history="1">
        <w:r w:rsidRPr="007672AA">
          <w:rPr>
            <w:rStyle w:val="a5"/>
            <w:rFonts w:ascii="Times New Roman" w:hAnsi="Times New Roman" w:cs="Times New Roman"/>
            <w:sz w:val="26"/>
            <w:szCs w:val="26"/>
          </w:rPr>
          <w:t>http://klinamen.com/</w:t>
        </w:r>
      </w:hyperlink>
    </w:p>
    <w:p w:rsidR="00ED0E58" w:rsidRPr="007672AA" w:rsidRDefault="00ED0E58" w:rsidP="00ED0E58">
      <w:pPr>
        <w:jc w:val="both"/>
        <w:rPr>
          <w:rFonts w:ascii="Times New Roman" w:hAnsi="Times New Roman" w:cs="Times New Roman"/>
          <w:sz w:val="26"/>
          <w:szCs w:val="26"/>
        </w:rPr>
      </w:pPr>
      <w:r w:rsidRPr="007672AA">
        <w:rPr>
          <w:rFonts w:ascii="Times New Roman" w:hAnsi="Times New Roman" w:cs="Times New Roman"/>
          <w:sz w:val="26"/>
          <w:szCs w:val="26"/>
        </w:rPr>
        <w:t xml:space="preserve">     5. Страница проф. Г.К. </w:t>
      </w:r>
      <w:proofErr w:type="spellStart"/>
      <w:r w:rsidRPr="007672AA">
        <w:rPr>
          <w:rFonts w:ascii="Times New Roman" w:hAnsi="Times New Roman" w:cs="Times New Roman"/>
          <w:sz w:val="26"/>
          <w:szCs w:val="26"/>
        </w:rPr>
        <w:t>Косикова</w:t>
      </w:r>
      <w:proofErr w:type="spellEnd"/>
      <w:r w:rsidRPr="007672AA">
        <w:rPr>
          <w:rFonts w:ascii="Times New Roman" w:hAnsi="Times New Roman" w:cs="Times New Roman"/>
          <w:sz w:val="26"/>
          <w:szCs w:val="26"/>
        </w:rPr>
        <w:t xml:space="preserve"> http://www.libfl.ru/mimesis/index.html  </w:t>
      </w:r>
    </w:p>
    <w:p w:rsidR="00ED0E58" w:rsidRPr="007672AA" w:rsidRDefault="00ED0E58" w:rsidP="00ED0E58">
      <w:pPr>
        <w:jc w:val="both"/>
        <w:rPr>
          <w:rFonts w:ascii="Times New Roman" w:hAnsi="Times New Roman" w:cs="Times New Roman"/>
          <w:sz w:val="26"/>
          <w:szCs w:val="26"/>
        </w:rPr>
      </w:pPr>
      <w:r w:rsidRPr="007672AA">
        <w:rPr>
          <w:rFonts w:ascii="Times New Roman" w:hAnsi="Times New Roman" w:cs="Times New Roman"/>
          <w:sz w:val="26"/>
          <w:szCs w:val="26"/>
        </w:rPr>
        <w:t xml:space="preserve">     6. Библиотека Максима Мошкова - http://www.lib.ru/FILOSOF/  </w:t>
      </w:r>
    </w:p>
    <w:p w:rsidR="00ED0E58" w:rsidRPr="007672AA" w:rsidRDefault="00ED0E58" w:rsidP="00ED0E58">
      <w:pPr>
        <w:rPr>
          <w:rFonts w:ascii="Times New Roman" w:hAnsi="Times New Roman" w:cs="Times New Roman"/>
          <w:sz w:val="26"/>
          <w:szCs w:val="26"/>
        </w:rPr>
      </w:pPr>
      <w:r w:rsidRPr="007672AA">
        <w:rPr>
          <w:rFonts w:ascii="Times New Roman" w:hAnsi="Times New Roman" w:cs="Times New Roman"/>
          <w:sz w:val="26"/>
          <w:szCs w:val="26"/>
        </w:rPr>
        <w:t xml:space="preserve">     7. Библиотека Славы Янко - http://yanko.lib.ru/fort-library/philosophy/index.html  </w:t>
      </w:r>
    </w:p>
    <w:p w:rsidR="00ED0E58" w:rsidRPr="007672AA" w:rsidRDefault="00ED0E58" w:rsidP="00ED0E58">
      <w:pPr>
        <w:rPr>
          <w:rFonts w:ascii="Times New Roman" w:hAnsi="Times New Roman" w:cs="Times New Roman"/>
          <w:sz w:val="26"/>
          <w:szCs w:val="26"/>
        </w:rPr>
      </w:pPr>
      <w:r w:rsidRPr="007672AA">
        <w:rPr>
          <w:rFonts w:ascii="Times New Roman" w:hAnsi="Times New Roman" w:cs="Times New Roman"/>
          <w:sz w:val="26"/>
          <w:szCs w:val="26"/>
        </w:rPr>
        <w:t xml:space="preserve">     8. Литература по семиотике (Московский            Институт          </w:t>
      </w:r>
      <w:proofErr w:type="spellStart"/>
      <w:proofErr w:type="gramStart"/>
      <w:r w:rsidRPr="007672AA">
        <w:rPr>
          <w:rFonts w:ascii="Times New Roman" w:hAnsi="Times New Roman" w:cs="Times New Roman"/>
          <w:sz w:val="26"/>
          <w:szCs w:val="26"/>
        </w:rPr>
        <w:t>Культурометрии</w:t>
      </w:r>
      <w:proofErr w:type="spellEnd"/>
      <w:r w:rsidRPr="007672AA">
        <w:rPr>
          <w:rFonts w:ascii="Times New Roman" w:hAnsi="Times New Roman" w:cs="Times New Roman"/>
          <w:sz w:val="26"/>
          <w:szCs w:val="26"/>
        </w:rPr>
        <w:t xml:space="preserve">  им.</w:t>
      </w:r>
      <w:proofErr w:type="gramEnd"/>
      <w:r w:rsidRPr="007672AA">
        <w:rPr>
          <w:rFonts w:ascii="Times New Roman" w:hAnsi="Times New Roman" w:cs="Times New Roman"/>
          <w:sz w:val="26"/>
          <w:szCs w:val="26"/>
        </w:rPr>
        <w:t xml:space="preserve"> С.  </w:t>
      </w:r>
      <w:proofErr w:type="gramStart"/>
      <w:r w:rsidRPr="007672AA">
        <w:rPr>
          <w:rFonts w:ascii="Times New Roman" w:hAnsi="Times New Roman" w:cs="Times New Roman"/>
          <w:sz w:val="26"/>
          <w:szCs w:val="26"/>
        </w:rPr>
        <w:t>Курёхина)  http://culturemetry.cyclop.ru/resources/index.php</w:t>
      </w:r>
      <w:proofErr w:type="gramEnd"/>
      <w:r w:rsidRPr="007672A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0E58" w:rsidRPr="007672AA" w:rsidRDefault="00ED0E58" w:rsidP="00ED0E58">
      <w:pPr>
        <w:jc w:val="both"/>
        <w:rPr>
          <w:rFonts w:ascii="Times New Roman" w:hAnsi="Times New Roman" w:cs="Times New Roman"/>
          <w:sz w:val="26"/>
          <w:szCs w:val="26"/>
        </w:rPr>
      </w:pPr>
      <w:r w:rsidRPr="007672AA">
        <w:rPr>
          <w:rFonts w:ascii="Times New Roman" w:hAnsi="Times New Roman" w:cs="Times New Roman"/>
          <w:sz w:val="26"/>
          <w:szCs w:val="26"/>
        </w:rPr>
        <w:t xml:space="preserve">      9. </w:t>
      </w:r>
      <w:proofErr w:type="spellStart"/>
      <w:r w:rsidRPr="007672AA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7672AA">
        <w:rPr>
          <w:rFonts w:ascii="Times New Roman" w:hAnsi="Times New Roman" w:cs="Times New Roman"/>
          <w:sz w:val="26"/>
          <w:szCs w:val="26"/>
        </w:rPr>
        <w:t xml:space="preserve">-кафедра философской антропологии </w:t>
      </w:r>
      <w:proofErr w:type="spellStart"/>
      <w:r w:rsidRPr="007672AA">
        <w:rPr>
          <w:rFonts w:ascii="Times New Roman" w:hAnsi="Times New Roman" w:cs="Times New Roman"/>
          <w:sz w:val="26"/>
          <w:szCs w:val="26"/>
        </w:rPr>
        <w:t>СпбГУ</w:t>
      </w:r>
      <w:proofErr w:type="spellEnd"/>
      <w:r w:rsidRPr="007672AA">
        <w:rPr>
          <w:rFonts w:ascii="Times New Roman" w:hAnsi="Times New Roman" w:cs="Times New Roman"/>
          <w:sz w:val="26"/>
          <w:szCs w:val="26"/>
        </w:rPr>
        <w:t xml:space="preserve"> - http://anthropology.ru/ru/texts/classic.html  </w:t>
      </w:r>
    </w:p>
    <w:p w:rsidR="00ED0E58" w:rsidRPr="007672AA" w:rsidRDefault="00ED0E58" w:rsidP="00ED0E58">
      <w:pPr>
        <w:jc w:val="both"/>
        <w:rPr>
          <w:rFonts w:ascii="Times New Roman" w:hAnsi="Times New Roman" w:cs="Times New Roman"/>
          <w:b/>
          <w:spacing w:val="-9"/>
          <w:sz w:val="26"/>
          <w:szCs w:val="26"/>
        </w:rPr>
      </w:pPr>
      <w:r w:rsidRPr="007672AA">
        <w:rPr>
          <w:rFonts w:ascii="Times New Roman" w:hAnsi="Times New Roman" w:cs="Times New Roman"/>
          <w:sz w:val="26"/>
          <w:szCs w:val="26"/>
        </w:rPr>
        <w:t xml:space="preserve">      10.  Поиск по </w:t>
      </w:r>
      <w:proofErr w:type="gramStart"/>
      <w:r w:rsidRPr="007672AA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Pr="007672AA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7672AA">
        <w:rPr>
          <w:rFonts w:ascii="Times New Roman" w:hAnsi="Times New Roman" w:cs="Times New Roman"/>
          <w:sz w:val="26"/>
          <w:szCs w:val="26"/>
        </w:rPr>
        <w:t xml:space="preserve">-библиотекам - http://bukinist.agava.ru/  </w:t>
      </w:r>
    </w:p>
    <w:p w:rsidR="00ED0E58" w:rsidRPr="007672AA" w:rsidRDefault="00ED0E58" w:rsidP="00ED0E58">
      <w:pPr>
        <w:pStyle w:val="a7"/>
        <w:rPr>
          <w:color w:val="000000"/>
        </w:rPr>
      </w:pPr>
    </w:p>
    <w:p w:rsidR="00ED0E58" w:rsidRPr="007672AA" w:rsidRDefault="00ED0E58" w:rsidP="00ED0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7672AA">
        <w:rPr>
          <w:rFonts w:ascii="Times New Roman" w:hAnsi="Times New Roman" w:cs="Times New Roman"/>
          <w:sz w:val="24"/>
          <w:szCs w:val="24"/>
        </w:rPr>
        <w:t>Язык преподавания. Русский.</w:t>
      </w:r>
    </w:p>
    <w:p w:rsidR="00ED0E58" w:rsidRPr="007672AA" w:rsidRDefault="00ED0E58" w:rsidP="00ED0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72AA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профессор Вадим  Петрович </w:t>
      </w:r>
      <w:r w:rsidRPr="007672AA">
        <w:rPr>
          <w:rFonts w:ascii="Times New Roman" w:hAnsi="Times New Roman" w:cs="Times New Roman"/>
          <w:sz w:val="24"/>
          <w:szCs w:val="24"/>
        </w:rPr>
        <w:t xml:space="preserve"> Руднев.</w:t>
      </w:r>
    </w:p>
    <w:p w:rsidR="004C49D0" w:rsidRDefault="00ED0E58">
      <w:bookmarkStart w:id="0" w:name="_GoBack"/>
      <w:bookmarkEnd w:id="0"/>
    </w:p>
    <w:sectPr w:rsidR="004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8"/>
    <w:rsid w:val="0054391D"/>
    <w:rsid w:val="00A47C41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D9923-B079-4B0D-9C69-E417DDB2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58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"/>
    <w:qFormat/>
    <w:rsid w:val="00ED0E58"/>
    <w:pPr>
      <w:numPr>
        <w:numId w:val="1"/>
      </w:numPr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0E58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ED0E5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ED0E58"/>
    <w:rPr>
      <w:color w:val="0563C1" w:themeColor="hyperlink"/>
      <w:u w:val="single"/>
    </w:rPr>
  </w:style>
  <w:style w:type="character" w:customStyle="1" w:styleId="a6">
    <w:name w:val="a"/>
    <w:basedOn w:val="a1"/>
    <w:rsid w:val="00ED0E58"/>
  </w:style>
  <w:style w:type="paragraph" w:styleId="a7">
    <w:name w:val="Normal (Web)"/>
    <w:basedOn w:val="a"/>
    <w:uiPriority w:val="99"/>
    <w:rsid w:val="00ED0E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Bullet"/>
    <w:basedOn w:val="a"/>
    <w:rsid w:val="00ED0E58"/>
    <w:pPr>
      <w:overflowPunct w:val="0"/>
      <w:autoSpaceDE w:val="0"/>
      <w:autoSpaceDN w:val="0"/>
      <w:adjustRightInd w:val="0"/>
      <w:spacing w:after="0" w:line="360" w:lineRule="auto"/>
      <w:ind w:left="360" w:hanging="36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0">
    <w:name w:val="List Paragraph"/>
    <w:basedOn w:val="a"/>
    <w:uiPriority w:val="34"/>
    <w:qFormat/>
    <w:rsid w:val="00ED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inam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1</cp:revision>
  <dcterms:created xsi:type="dcterms:W3CDTF">2019-11-21T17:30:00Z</dcterms:created>
  <dcterms:modified xsi:type="dcterms:W3CDTF">2019-11-21T17:30:00Z</dcterms:modified>
</cp:coreProperties>
</file>