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29" w:rsidRDefault="009A5B29">
      <w:pPr>
        <w:spacing w:after="0" w:line="240" w:lineRule="auto"/>
        <w:jc w:val="both"/>
        <w:rPr>
          <w:rFonts w:ascii="Times New Roman" w:hAnsi="Times New Roman"/>
          <w:b/>
          <w:sz w:val="24"/>
          <w:szCs w:val="24"/>
          <w:lang w:val="en-US"/>
        </w:rPr>
      </w:pPr>
    </w:p>
    <w:p w:rsidR="009A5B29" w:rsidRPr="0086415E" w:rsidRDefault="009A5B29" w:rsidP="009A5B29">
      <w:pPr>
        <w:jc w:val="center"/>
        <w:rPr>
          <w:rFonts w:ascii="Times New Roman" w:hAnsi="Times New Roman"/>
          <w:b/>
          <w:color w:val="222222"/>
          <w:sz w:val="24"/>
          <w:szCs w:val="24"/>
          <w:shd w:val="clear" w:color="auto" w:fill="FFFFFF"/>
        </w:rPr>
      </w:pPr>
      <w:r>
        <w:rPr>
          <w:rFonts w:ascii="Times New Roman" w:hAnsi="Times New Roman"/>
          <w:b/>
          <w:sz w:val="24"/>
          <w:szCs w:val="24"/>
          <w:lang w:val="en-US"/>
        </w:rPr>
        <w:tab/>
      </w:r>
      <w:r w:rsidRPr="009A5B29">
        <w:rPr>
          <w:rFonts w:ascii="Times New Roman" w:hAnsi="Times New Roman"/>
          <w:b/>
          <w:color w:val="222222"/>
          <w:sz w:val="24"/>
          <w:szCs w:val="24"/>
          <w:shd w:val="clear" w:color="auto" w:fill="FFFFFF"/>
        </w:rPr>
        <w:t>РАБОЧАЯ ПРОГРАММА ДИСЦИПЛИНЫ</w:t>
      </w:r>
    </w:p>
    <w:p w:rsidR="009A5B29" w:rsidRPr="00486761" w:rsidRDefault="009A5B29" w:rsidP="009A5B29">
      <w:pPr>
        <w:spacing w:after="0" w:line="240" w:lineRule="auto"/>
        <w:ind w:firstLine="284"/>
        <w:jc w:val="both"/>
        <w:rPr>
          <w:rFonts w:ascii="Times New Roman" w:hAnsi="Times New Roman"/>
          <w:sz w:val="28"/>
          <w:szCs w:val="28"/>
        </w:rPr>
      </w:pPr>
      <w:r w:rsidRPr="0086415E">
        <w:rPr>
          <w:rFonts w:ascii="Times New Roman" w:hAnsi="Times New Roman"/>
          <w:sz w:val="28"/>
          <w:szCs w:val="28"/>
        </w:rPr>
        <w:tab/>
      </w:r>
      <w:r w:rsidRPr="0086415E">
        <w:rPr>
          <w:rFonts w:ascii="Times New Roman" w:hAnsi="Times New Roman"/>
          <w:sz w:val="28"/>
          <w:szCs w:val="28"/>
        </w:rPr>
        <w:tab/>
      </w:r>
      <w:bookmarkStart w:id="0" w:name="_GoBack"/>
      <w:bookmarkEnd w:id="0"/>
      <w:r w:rsidR="00486761" w:rsidRPr="00486761">
        <w:rPr>
          <w:rFonts w:ascii="Times New Roman" w:hAnsi="Times New Roman"/>
          <w:sz w:val="28"/>
          <w:szCs w:val="28"/>
        </w:rPr>
        <w:t>«Политический имидж России в США»</w:t>
      </w:r>
    </w:p>
    <w:p w:rsidR="006E04D1" w:rsidRPr="009A5B29" w:rsidRDefault="006E04D1" w:rsidP="009A5B29">
      <w:pPr>
        <w:jc w:val="center"/>
        <w:rPr>
          <w:rFonts w:ascii="Times New Roman" w:hAnsi="Times New Roman"/>
          <w:b/>
          <w:color w:val="222222"/>
          <w:sz w:val="24"/>
          <w:szCs w:val="24"/>
          <w:shd w:val="clear" w:color="auto" w:fill="FFFFFF"/>
        </w:rPr>
      </w:pPr>
    </w:p>
    <w:p w:rsidR="000C5F5A" w:rsidRPr="00486761" w:rsidRDefault="00486761" w:rsidP="00486761">
      <w:pPr>
        <w:pStyle w:val="af"/>
        <w:numPr>
          <w:ilvl w:val="0"/>
          <w:numId w:val="24"/>
        </w:numPr>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Наименование дисциплины. </w:t>
      </w:r>
      <w:r w:rsidRPr="00486761">
        <w:rPr>
          <w:rFonts w:ascii="Times New Roman" w:hAnsi="Times New Roman"/>
          <w:sz w:val="24"/>
          <w:szCs w:val="24"/>
        </w:rPr>
        <w:t>«Политический имидж России в США»</w:t>
      </w:r>
    </w:p>
    <w:p w:rsidR="00486761" w:rsidRDefault="00486761">
      <w:pPr>
        <w:spacing w:after="0" w:line="240" w:lineRule="auto"/>
        <w:jc w:val="both"/>
        <w:rPr>
          <w:rFonts w:ascii="Times New Roman" w:hAnsi="Times New Roman"/>
          <w:sz w:val="24"/>
          <w:szCs w:val="24"/>
        </w:rPr>
      </w:pPr>
    </w:p>
    <w:p w:rsidR="000C5F5A" w:rsidRPr="006E04D1" w:rsidRDefault="00BF1346">
      <w:pPr>
        <w:pStyle w:val="af"/>
        <w:numPr>
          <w:ilvl w:val="0"/>
          <w:numId w:val="24"/>
        </w:numPr>
        <w:spacing w:after="0" w:line="240" w:lineRule="auto"/>
        <w:ind w:left="284" w:hanging="284"/>
        <w:jc w:val="both"/>
        <w:rPr>
          <w:rFonts w:ascii="Times New Roman" w:hAnsi="Times New Roman"/>
          <w:b/>
          <w:color w:val="FF0000"/>
          <w:sz w:val="24"/>
          <w:szCs w:val="24"/>
        </w:rPr>
      </w:pPr>
      <w:r>
        <w:rPr>
          <w:rFonts w:ascii="Times New Roman" w:hAnsi="Times New Roman"/>
          <w:b/>
          <w:sz w:val="24"/>
          <w:szCs w:val="24"/>
        </w:rPr>
        <w:t>Аннотация к дисциплине</w:t>
      </w:r>
      <w:r w:rsidR="006E04D1">
        <w:rPr>
          <w:rFonts w:ascii="Times New Roman" w:hAnsi="Times New Roman"/>
          <w:b/>
          <w:sz w:val="24"/>
          <w:szCs w:val="24"/>
        </w:rPr>
        <w:t>.</w:t>
      </w:r>
    </w:p>
    <w:p w:rsidR="006E04D1" w:rsidRDefault="006E04D1" w:rsidP="006E04D1">
      <w:pPr>
        <w:pStyle w:val="af"/>
        <w:spacing w:after="0" w:line="240" w:lineRule="auto"/>
        <w:ind w:left="284"/>
        <w:jc w:val="both"/>
        <w:rPr>
          <w:rFonts w:ascii="Times New Roman" w:hAnsi="Times New Roman"/>
          <w:b/>
          <w:color w:val="FF0000"/>
          <w:sz w:val="24"/>
          <w:szCs w:val="24"/>
        </w:rPr>
      </w:pPr>
    </w:p>
    <w:p w:rsidR="000248E0" w:rsidRDefault="000248E0" w:rsidP="000248E0">
      <w:pPr>
        <w:spacing w:line="240" w:lineRule="auto"/>
        <w:ind w:firstLine="284"/>
        <w:jc w:val="both"/>
        <w:rPr>
          <w:rFonts w:asciiTheme="majorBidi" w:hAnsiTheme="majorBidi"/>
          <w:bCs/>
          <w:color w:val="000000" w:themeColor="text1"/>
          <w:sz w:val="24"/>
          <w:szCs w:val="24"/>
        </w:rPr>
      </w:pPr>
      <w:r w:rsidRPr="000248E0">
        <w:rPr>
          <w:rFonts w:asciiTheme="majorBidi" w:hAnsiTheme="majorBidi"/>
          <w:bCs/>
          <w:color w:val="000000" w:themeColor="text1"/>
          <w:sz w:val="24"/>
          <w:szCs w:val="24"/>
        </w:rPr>
        <w:t xml:space="preserve">Ускорение процессов глобализации в начале XXI в. не только актуализировало проблему межкультурного диалога, но и сделало более конкурентным, политизированным его контекст. Для современной России в условиях экономических и политических санкций со стороны западных стран задача межкультурного взаимодействия является одной из приоритетных. Однако ее решение затруднено теми представлениями о России и русских, которые сформировались к настоящему времени в общественно-политическом сознании коллективного Запада, возглавляемого США. На протяжении почти всего XX века отношения между Соединенными Штатами и Россией держали в напряжении весь остальной мир и являлись ключевыми в определении международной повестки дня. Существует острая необходимость преодоления не только наследия «холодной войны», но и целой традиции «демонизации» России в американском мировоззренческом пространстве, которая зародилась в конце XIX века и прочно интегрировалась в политическую риторику и практику США. </w:t>
      </w:r>
    </w:p>
    <w:p w:rsidR="000248E0" w:rsidRDefault="000248E0" w:rsidP="000248E0">
      <w:pPr>
        <w:spacing w:line="240" w:lineRule="auto"/>
        <w:ind w:firstLine="284"/>
        <w:jc w:val="both"/>
        <w:rPr>
          <w:rFonts w:asciiTheme="majorBidi" w:hAnsiTheme="majorBidi"/>
          <w:bCs/>
          <w:color w:val="000000" w:themeColor="text1"/>
          <w:sz w:val="24"/>
          <w:szCs w:val="24"/>
        </w:rPr>
      </w:pPr>
      <w:r>
        <w:rPr>
          <w:rFonts w:asciiTheme="majorBidi" w:hAnsiTheme="majorBidi"/>
          <w:bCs/>
          <w:color w:val="000000" w:themeColor="text1"/>
          <w:sz w:val="24"/>
          <w:szCs w:val="24"/>
        </w:rPr>
        <w:t>П</w:t>
      </w:r>
      <w:r w:rsidRPr="000248E0">
        <w:rPr>
          <w:rFonts w:asciiTheme="majorBidi" w:hAnsiTheme="majorBidi"/>
          <w:bCs/>
          <w:color w:val="000000" w:themeColor="text1"/>
          <w:sz w:val="24"/>
          <w:szCs w:val="24"/>
        </w:rPr>
        <w:t xml:space="preserve">ериод конца </w:t>
      </w:r>
      <w:r w:rsidRPr="000248E0">
        <w:rPr>
          <w:rFonts w:asciiTheme="majorBidi" w:hAnsiTheme="majorBidi"/>
          <w:bCs/>
          <w:color w:val="000000" w:themeColor="text1"/>
          <w:sz w:val="24"/>
          <w:szCs w:val="24"/>
          <w:lang w:val="en-US"/>
        </w:rPr>
        <w:t>XIX</w:t>
      </w:r>
      <w:r w:rsidRPr="000248E0">
        <w:rPr>
          <w:rFonts w:asciiTheme="majorBidi" w:hAnsiTheme="majorBidi"/>
          <w:bCs/>
          <w:color w:val="000000" w:themeColor="text1"/>
          <w:sz w:val="24"/>
          <w:szCs w:val="24"/>
        </w:rPr>
        <w:t xml:space="preserve"> – начала </w:t>
      </w:r>
      <w:r w:rsidRPr="000248E0">
        <w:rPr>
          <w:rFonts w:asciiTheme="majorBidi" w:hAnsiTheme="majorBidi"/>
          <w:bCs/>
          <w:color w:val="000000" w:themeColor="text1"/>
          <w:sz w:val="24"/>
          <w:szCs w:val="24"/>
          <w:lang w:val="en-US"/>
        </w:rPr>
        <w:t>XX</w:t>
      </w:r>
      <w:r w:rsidRPr="000248E0">
        <w:rPr>
          <w:rFonts w:asciiTheme="majorBidi" w:hAnsiTheme="majorBidi"/>
          <w:bCs/>
          <w:color w:val="000000" w:themeColor="text1"/>
          <w:sz w:val="24"/>
          <w:szCs w:val="24"/>
        </w:rPr>
        <w:t xml:space="preserve"> веков является определяющим для всей дальнейшей истории российско-американских отношений и укоренения тенденциозных представлений о России в американском общ</w:t>
      </w:r>
      <w:r>
        <w:rPr>
          <w:rFonts w:asciiTheme="majorBidi" w:hAnsiTheme="majorBidi"/>
          <w:bCs/>
          <w:color w:val="000000" w:themeColor="text1"/>
          <w:sz w:val="24"/>
          <w:szCs w:val="24"/>
        </w:rPr>
        <w:t xml:space="preserve">ественно-политическом дискурсе. </w:t>
      </w:r>
      <w:r w:rsidRPr="000248E0">
        <w:rPr>
          <w:rFonts w:asciiTheme="majorBidi" w:hAnsiTheme="majorBidi"/>
          <w:bCs/>
          <w:color w:val="000000" w:themeColor="text1"/>
          <w:sz w:val="24"/>
          <w:szCs w:val="24"/>
        </w:rPr>
        <w:t xml:space="preserve">Провокационными моментами к общему переосмыслению американскими политиками и исследователями составляющих образа России стали убийство императора Александра </w:t>
      </w:r>
      <w:r w:rsidRPr="000248E0">
        <w:rPr>
          <w:rFonts w:asciiTheme="majorBidi" w:hAnsiTheme="majorBidi"/>
          <w:bCs/>
          <w:color w:val="000000" w:themeColor="text1"/>
          <w:sz w:val="24"/>
          <w:szCs w:val="24"/>
          <w:lang w:val="en-US"/>
        </w:rPr>
        <w:t>II</w:t>
      </w:r>
      <w:r w:rsidRPr="000248E0">
        <w:rPr>
          <w:rFonts w:asciiTheme="majorBidi" w:hAnsiTheme="majorBidi"/>
          <w:bCs/>
          <w:color w:val="000000" w:themeColor="text1"/>
          <w:sz w:val="24"/>
          <w:szCs w:val="24"/>
        </w:rPr>
        <w:t xml:space="preserve"> и последовавшие за ним еврейские погромы и политические репрессии, контрреформы Александра </w:t>
      </w:r>
      <w:r w:rsidRPr="000248E0">
        <w:rPr>
          <w:rFonts w:asciiTheme="majorBidi" w:hAnsiTheme="majorBidi"/>
          <w:bCs/>
          <w:color w:val="000000" w:themeColor="text1"/>
          <w:sz w:val="24"/>
          <w:szCs w:val="24"/>
          <w:lang w:val="en-US"/>
        </w:rPr>
        <w:t>III</w:t>
      </w:r>
      <w:r w:rsidRPr="000248E0">
        <w:rPr>
          <w:rFonts w:asciiTheme="majorBidi" w:hAnsiTheme="majorBidi"/>
          <w:bCs/>
          <w:color w:val="000000" w:themeColor="text1"/>
          <w:sz w:val="24"/>
          <w:szCs w:val="24"/>
        </w:rPr>
        <w:t>, усилившие самодержавный гнет, резня еврейского населения в Кишиневе в 1903 г., Русско-японская война и Первая русская революция.</w:t>
      </w:r>
    </w:p>
    <w:p w:rsidR="00BE5184" w:rsidRDefault="00BE5184" w:rsidP="000248E0">
      <w:pPr>
        <w:spacing w:line="240" w:lineRule="auto"/>
        <w:ind w:firstLine="284"/>
        <w:jc w:val="both"/>
        <w:rPr>
          <w:rFonts w:asciiTheme="majorBidi" w:hAnsiTheme="majorBidi"/>
          <w:color w:val="000000" w:themeColor="text1"/>
          <w:sz w:val="24"/>
          <w:szCs w:val="24"/>
        </w:rPr>
      </w:pPr>
      <w:r>
        <w:rPr>
          <w:rFonts w:asciiTheme="majorBidi" w:hAnsiTheme="majorBidi"/>
          <w:color w:val="000000" w:themeColor="text1"/>
          <w:sz w:val="24"/>
          <w:szCs w:val="24"/>
        </w:rPr>
        <w:t xml:space="preserve">Основной целью </w:t>
      </w:r>
      <w:r w:rsidR="00331345" w:rsidRPr="00BE5184">
        <w:rPr>
          <w:rFonts w:asciiTheme="majorBidi" w:hAnsiTheme="majorBidi"/>
          <w:color w:val="000000" w:themeColor="text1"/>
          <w:sz w:val="24"/>
          <w:szCs w:val="24"/>
        </w:rPr>
        <w:t xml:space="preserve">освоения дисциплины (модуля) является </w:t>
      </w:r>
      <w:r>
        <w:rPr>
          <w:rFonts w:asciiTheme="majorBidi" w:hAnsiTheme="majorBidi"/>
          <w:color w:val="000000" w:themeColor="text1"/>
          <w:sz w:val="24"/>
          <w:szCs w:val="24"/>
        </w:rPr>
        <w:t xml:space="preserve">формирование у студентов </w:t>
      </w:r>
      <w:r w:rsidR="00331345" w:rsidRPr="00BE5184">
        <w:rPr>
          <w:rFonts w:asciiTheme="majorBidi" w:hAnsiTheme="majorBidi"/>
          <w:color w:val="000000" w:themeColor="text1"/>
          <w:sz w:val="24"/>
          <w:szCs w:val="24"/>
        </w:rPr>
        <w:t xml:space="preserve">знаний об образе России в </w:t>
      </w:r>
      <w:r w:rsidR="00420FE8">
        <w:rPr>
          <w:rFonts w:asciiTheme="majorBidi" w:hAnsiTheme="majorBidi"/>
          <w:color w:val="000000" w:themeColor="text1"/>
          <w:sz w:val="24"/>
          <w:szCs w:val="24"/>
        </w:rPr>
        <w:t>Соединенных Штатах Америки</w:t>
      </w:r>
      <w:r w:rsidR="00FF0830">
        <w:rPr>
          <w:rFonts w:asciiTheme="majorBidi" w:hAnsiTheme="majorBidi"/>
          <w:color w:val="000000" w:themeColor="text1"/>
          <w:sz w:val="24"/>
          <w:szCs w:val="24"/>
        </w:rPr>
        <w:t xml:space="preserve"> вконце </w:t>
      </w:r>
      <w:r w:rsidR="00331345" w:rsidRPr="00BE5184">
        <w:rPr>
          <w:rFonts w:asciiTheme="majorBidi" w:hAnsiTheme="majorBidi"/>
          <w:color w:val="000000" w:themeColor="text1"/>
          <w:sz w:val="24"/>
          <w:szCs w:val="24"/>
          <w:lang w:val="en-US"/>
        </w:rPr>
        <w:t>XIX</w:t>
      </w:r>
      <w:r w:rsidR="00331345" w:rsidRPr="00BE5184">
        <w:rPr>
          <w:rFonts w:asciiTheme="majorBidi" w:hAnsiTheme="majorBidi"/>
          <w:color w:val="000000" w:themeColor="text1"/>
          <w:sz w:val="24"/>
          <w:szCs w:val="24"/>
        </w:rPr>
        <w:t xml:space="preserve"> – </w:t>
      </w:r>
      <w:r w:rsidR="00FF0830">
        <w:rPr>
          <w:rFonts w:asciiTheme="majorBidi" w:hAnsiTheme="majorBidi"/>
          <w:color w:val="000000" w:themeColor="text1"/>
          <w:sz w:val="24"/>
          <w:szCs w:val="24"/>
        </w:rPr>
        <w:t>начале</w:t>
      </w:r>
      <w:r w:rsidR="00331345" w:rsidRPr="00BE5184">
        <w:rPr>
          <w:rFonts w:asciiTheme="majorBidi" w:hAnsiTheme="majorBidi"/>
          <w:color w:val="000000" w:themeColor="text1"/>
          <w:sz w:val="24"/>
          <w:szCs w:val="24"/>
        </w:rPr>
        <w:t xml:space="preserve"> XX вв. на </w:t>
      </w:r>
      <w:r w:rsidR="00FF0830">
        <w:rPr>
          <w:rFonts w:asciiTheme="majorBidi" w:hAnsiTheme="majorBidi"/>
          <w:color w:val="000000" w:themeColor="text1"/>
          <w:sz w:val="24"/>
          <w:szCs w:val="24"/>
        </w:rPr>
        <w:t xml:space="preserve">примере творчества </w:t>
      </w:r>
      <w:r w:rsidR="00420FE8">
        <w:rPr>
          <w:rFonts w:asciiTheme="majorBidi" w:hAnsiTheme="majorBidi"/>
          <w:color w:val="000000" w:themeColor="text1"/>
          <w:sz w:val="24"/>
          <w:szCs w:val="24"/>
        </w:rPr>
        <w:t xml:space="preserve">американских </w:t>
      </w:r>
      <w:r w:rsidR="00331345" w:rsidRPr="00BE5184">
        <w:rPr>
          <w:rFonts w:asciiTheme="majorBidi" w:hAnsiTheme="majorBidi"/>
          <w:color w:val="000000" w:themeColor="text1"/>
          <w:sz w:val="24"/>
          <w:szCs w:val="24"/>
        </w:rPr>
        <w:t>исследователей и публицистов.</w:t>
      </w:r>
    </w:p>
    <w:p w:rsidR="000C5F5A" w:rsidRPr="00BE5184" w:rsidRDefault="00BF1346" w:rsidP="00BE5184">
      <w:pPr>
        <w:spacing w:line="240" w:lineRule="auto"/>
        <w:ind w:firstLine="284"/>
        <w:jc w:val="both"/>
        <w:rPr>
          <w:rFonts w:asciiTheme="majorBidi" w:hAnsiTheme="majorBidi"/>
          <w:color w:val="000000" w:themeColor="text1"/>
          <w:sz w:val="24"/>
          <w:szCs w:val="24"/>
        </w:rPr>
      </w:pPr>
      <w:r>
        <w:rPr>
          <w:rFonts w:ascii="Times New Roman" w:hAnsi="Times New Roman"/>
          <w:sz w:val="24"/>
          <w:szCs w:val="24"/>
        </w:rPr>
        <w:t>Для реализации этой цели необходимо решить несколько следующих взаимосвязанных задач:</w:t>
      </w:r>
    </w:p>
    <w:p w:rsidR="00FF0830" w:rsidRDefault="00FF0830">
      <w:pPr>
        <w:pStyle w:val="af"/>
        <w:numPr>
          <w:ilvl w:val="0"/>
          <w:numId w:val="25"/>
        </w:numPr>
        <w:spacing w:after="0" w:line="240" w:lineRule="auto"/>
        <w:ind w:left="426" w:hanging="257"/>
        <w:jc w:val="both"/>
        <w:rPr>
          <w:rFonts w:ascii="Times New Roman" w:hAnsi="Times New Roman"/>
          <w:sz w:val="24"/>
          <w:szCs w:val="24"/>
        </w:rPr>
      </w:pPr>
      <w:r w:rsidRPr="00FF0830">
        <w:rPr>
          <w:rFonts w:ascii="Times New Roman" w:hAnsi="Times New Roman"/>
          <w:sz w:val="24"/>
          <w:szCs w:val="24"/>
        </w:rPr>
        <w:t xml:space="preserve">Приобрести практические навыки работы с текстами и источниками </w:t>
      </w:r>
      <w:r w:rsidR="00172EAE">
        <w:rPr>
          <w:rFonts w:ascii="Times New Roman" w:hAnsi="Times New Roman"/>
          <w:sz w:val="24"/>
          <w:szCs w:val="24"/>
        </w:rPr>
        <w:t xml:space="preserve">американской </w:t>
      </w:r>
      <w:r w:rsidRPr="00FF0830">
        <w:rPr>
          <w:rFonts w:ascii="Times New Roman" w:hAnsi="Times New Roman"/>
          <w:sz w:val="24"/>
          <w:szCs w:val="24"/>
        </w:rPr>
        <w:t xml:space="preserve">мысли </w:t>
      </w:r>
      <w:r w:rsidR="00172EAE">
        <w:rPr>
          <w:rFonts w:ascii="Times New Roman" w:hAnsi="Times New Roman"/>
          <w:sz w:val="24"/>
          <w:szCs w:val="24"/>
        </w:rPr>
        <w:t xml:space="preserve">конца </w:t>
      </w:r>
      <w:r w:rsidRPr="00FF0830">
        <w:rPr>
          <w:rFonts w:ascii="Times New Roman" w:hAnsi="Times New Roman"/>
          <w:sz w:val="24"/>
          <w:szCs w:val="24"/>
        </w:rPr>
        <w:t xml:space="preserve">XIX – начала </w:t>
      </w:r>
      <w:r w:rsidRPr="00FF0830">
        <w:rPr>
          <w:rFonts w:ascii="Times New Roman" w:hAnsi="Times New Roman"/>
          <w:sz w:val="24"/>
          <w:szCs w:val="24"/>
          <w:lang w:val="en-US"/>
        </w:rPr>
        <w:t>XX</w:t>
      </w:r>
      <w:r w:rsidRPr="00FF0830">
        <w:rPr>
          <w:rFonts w:ascii="Times New Roman" w:hAnsi="Times New Roman"/>
          <w:sz w:val="24"/>
          <w:szCs w:val="24"/>
        </w:rPr>
        <w:t xml:space="preserve"> вв.</w:t>
      </w:r>
    </w:p>
    <w:p w:rsidR="00FF0830" w:rsidRDefault="00FF0830">
      <w:pPr>
        <w:pStyle w:val="af"/>
        <w:numPr>
          <w:ilvl w:val="0"/>
          <w:numId w:val="25"/>
        </w:numPr>
        <w:spacing w:after="0" w:line="240" w:lineRule="auto"/>
        <w:ind w:left="426" w:hanging="257"/>
        <w:jc w:val="both"/>
        <w:rPr>
          <w:rFonts w:ascii="Times New Roman" w:hAnsi="Times New Roman"/>
          <w:sz w:val="24"/>
          <w:szCs w:val="24"/>
        </w:rPr>
      </w:pPr>
      <w:r w:rsidRPr="00FF0830">
        <w:rPr>
          <w:rFonts w:ascii="Times New Roman" w:hAnsi="Times New Roman"/>
          <w:sz w:val="24"/>
          <w:szCs w:val="24"/>
        </w:rPr>
        <w:t xml:space="preserve">Овладеть навыками системного анализа и изучить труды американских исследователей, аналитические подходы и различные тематические направления, а также проследить процесс и специфику развития представлений </w:t>
      </w:r>
      <w:r w:rsidR="00172EAE">
        <w:rPr>
          <w:rFonts w:ascii="Times New Roman" w:hAnsi="Times New Roman"/>
          <w:sz w:val="24"/>
          <w:szCs w:val="24"/>
        </w:rPr>
        <w:t>о России в Соединенных Штатах Америки в концеXIX – начале</w:t>
      </w:r>
      <w:r w:rsidRPr="00FF0830">
        <w:rPr>
          <w:rFonts w:ascii="Times New Roman" w:hAnsi="Times New Roman"/>
          <w:sz w:val="24"/>
          <w:szCs w:val="24"/>
        </w:rPr>
        <w:t xml:space="preserve"> XX вв.</w:t>
      </w:r>
    </w:p>
    <w:p w:rsidR="00FF0830" w:rsidRDefault="00FF0830">
      <w:pPr>
        <w:pStyle w:val="af"/>
        <w:numPr>
          <w:ilvl w:val="0"/>
          <w:numId w:val="25"/>
        </w:numPr>
        <w:spacing w:after="0" w:line="240" w:lineRule="auto"/>
        <w:ind w:left="426" w:hanging="257"/>
        <w:jc w:val="both"/>
        <w:rPr>
          <w:rFonts w:ascii="Times New Roman" w:hAnsi="Times New Roman"/>
          <w:sz w:val="24"/>
          <w:szCs w:val="24"/>
        </w:rPr>
      </w:pPr>
      <w:r w:rsidRPr="00FF0830">
        <w:rPr>
          <w:rFonts w:ascii="Times New Roman" w:hAnsi="Times New Roman"/>
          <w:sz w:val="24"/>
          <w:szCs w:val="24"/>
        </w:rPr>
        <w:t xml:space="preserve">Раскрыв исторический контекст </w:t>
      </w:r>
      <w:r w:rsidR="00172EAE">
        <w:rPr>
          <w:rFonts w:ascii="Times New Roman" w:hAnsi="Times New Roman"/>
          <w:sz w:val="24"/>
          <w:szCs w:val="24"/>
        </w:rPr>
        <w:t xml:space="preserve">конца </w:t>
      </w:r>
      <w:r w:rsidRPr="00FF0830">
        <w:rPr>
          <w:rFonts w:ascii="Times New Roman" w:hAnsi="Times New Roman"/>
          <w:sz w:val="24"/>
          <w:szCs w:val="24"/>
        </w:rPr>
        <w:t xml:space="preserve">XIX – начала </w:t>
      </w:r>
      <w:r w:rsidRPr="00FF0830">
        <w:rPr>
          <w:rFonts w:ascii="Times New Roman" w:hAnsi="Times New Roman"/>
          <w:sz w:val="24"/>
          <w:szCs w:val="24"/>
          <w:lang w:val="en-US"/>
        </w:rPr>
        <w:t>XX</w:t>
      </w:r>
      <w:r w:rsidRPr="00FF0830">
        <w:rPr>
          <w:rFonts w:ascii="Times New Roman" w:hAnsi="Times New Roman"/>
          <w:sz w:val="24"/>
          <w:szCs w:val="24"/>
        </w:rPr>
        <w:t xml:space="preserve"> вв., показать на основе анализа источников, особе</w:t>
      </w:r>
      <w:r w:rsidR="00172EAE">
        <w:rPr>
          <w:rFonts w:ascii="Times New Roman" w:hAnsi="Times New Roman"/>
          <w:sz w:val="24"/>
          <w:szCs w:val="24"/>
        </w:rPr>
        <w:t xml:space="preserve">нности представлений о России в </w:t>
      </w:r>
      <w:r w:rsidRPr="00FF0830">
        <w:rPr>
          <w:rFonts w:ascii="Times New Roman" w:hAnsi="Times New Roman"/>
          <w:sz w:val="24"/>
          <w:szCs w:val="24"/>
        </w:rPr>
        <w:t xml:space="preserve">Соединенных Штатов Америки, что позволит студентам лучше понимать истоки американской политики по отношению к России в целом, и современные трудности диалога между </w:t>
      </w:r>
      <w:r w:rsidR="00172EAE">
        <w:rPr>
          <w:rFonts w:ascii="Times New Roman" w:hAnsi="Times New Roman"/>
          <w:sz w:val="24"/>
          <w:szCs w:val="24"/>
        </w:rPr>
        <w:t xml:space="preserve">США </w:t>
      </w:r>
      <w:r>
        <w:rPr>
          <w:rFonts w:ascii="Times New Roman" w:hAnsi="Times New Roman"/>
          <w:sz w:val="24"/>
          <w:szCs w:val="24"/>
        </w:rPr>
        <w:t>и Росси</w:t>
      </w:r>
      <w:r w:rsidRPr="00FF0830">
        <w:rPr>
          <w:rFonts w:ascii="Times New Roman" w:hAnsi="Times New Roman"/>
          <w:sz w:val="24"/>
          <w:szCs w:val="24"/>
        </w:rPr>
        <w:t>ей в частности.</w:t>
      </w:r>
    </w:p>
    <w:p w:rsidR="000C5F5A" w:rsidRDefault="000C5F5A">
      <w:pPr>
        <w:spacing w:after="0" w:line="240" w:lineRule="auto"/>
        <w:ind w:firstLine="284"/>
        <w:jc w:val="both"/>
        <w:rPr>
          <w:rFonts w:ascii="Times New Roman" w:hAnsi="Times New Roman"/>
          <w:sz w:val="24"/>
          <w:szCs w:val="24"/>
        </w:rPr>
      </w:pPr>
    </w:p>
    <w:p w:rsidR="006E04D1" w:rsidRDefault="006E04D1">
      <w:pPr>
        <w:spacing w:after="0" w:line="240" w:lineRule="auto"/>
        <w:ind w:firstLine="284"/>
        <w:jc w:val="both"/>
        <w:rPr>
          <w:rFonts w:ascii="Times New Roman" w:hAnsi="Times New Roman"/>
          <w:sz w:val="24"/>
          <w:szCs w:val="24"/>
        </w:rPr>
      </w:pPr>
    </w:p>
    <w:p w:rsidR="000C5F5A" w:rsidRPr="006922AA" w:rsidRDefault="00BF1346">
      <w:pPr>
        <w:pStyle w:val="af"/>
        <w:numPr>
          <w:ilvl w:val="0"/>
          <w:numId w:val="24"/>
        </w:numPr>
        <w:spacing w:after="0" w:line="240" w:lineRule="auto"/>
        <w:ind w:left="284" w:hanging="284"/>
        <w:jc w:val="both"/>
        <w:rPr>
          <w:rFonts w:ascii="Times New Roman" w:hAnsi="Times New Roman"/>
          <w:sz w:val="24"/>
          <w:szCs w:val="24"/>
        </w:rPr>
      </w:pPr>
      <w:r>
        <w:rPr>
          <w:rFonts w:ascii="Times New Roman" w:hAnsi="Times New Roman"/>
          <w:b/>
          <w:sz w:val="24"/>
          <w:szCs w:val="24"/>
        </w:rPr>
        <w:lastRenderedPageBreak/>
        <w:t>Место дисциплины в основной образовательной программе:</w:t>
      </w:r>
    </w:p>
    <w:p w:rsidR="006922AA" w:rsidRDefault="006922AA" w:rsidP="006922AA">
      <w:pPr>
        <w:pStyle w:val="af"/>
        <w:spacing w:after="0" w:line="240" w:lineRule="auto"/>
        <w:ind w:left="284"/>
        <w:jc w:val="both"/>
        <w:rPr>
          <w:rFonts w:ascii="Times New Roman" w:hAnsi="Times New Roman"/>
          <w:sz w:val="24"/>
          <w:szCs w:val="24"/>
        </w:rPr>
      </w:pPr>
    </w:p>
    <w:p w:rsidR="00393693" w:rsidRPr="00393693" w:rsidRDefault="00393693" w:rsidP="00393693">
      <w:pPr>
        <w:rPr>
          <w:rFonts w:ascii="Times New Roman" w:hAnsi="Times New Roman"/>
          <w:color w:val="000000"/>
          <w:sz w:val="24"/>
          <w:szCs w:val="24"/>
        </w:rPr>
      </w:pPr>
      <w:r w:rsidRPr="00393693">
        <w:rPr>
          <w:rFonts w:ascii="Times New Roman" w:hAnsi="Times New Roman"/>
          <w:sz w:val="24"/>
          <w:szCs w:val="24"/>
        </w:rPr>
        <w:t xml:space="preserve">Дисциплина является обязательной и относится к вариативной части образовательной программы по направлению подготовки </w:t>
      </w:r>
      <w:r w:rsidRPr="00393693">
        <w:rPr>
          <w:rFonts w:ascii="Times New Roman" w:hAnsi="Times New Roman"/>
          <w:color w:val="000000"/>
          <w:sz w:val="24"/>
          <w:szCs w:val="24"/>
        </w:rPr>
        <w:t>«</w:t>
      </w:r>
      <w:r w:rsidRPr="00393693">
        <w:rPr>
          <w:rFonts w:ascii="Times New Roman" w:hAnsi="Times New Roman"/>
          <w:bCs/>
          <w:sz w:val="24"/>
          <w:szCs w:val="24"/>
        </w:rPr>
        <w:t>Реклама и связи с общественностью</w:t>
      </w:r>
      <w:r w:rsidRPr="00393693">
        <w:rPr>
          <w:rFonts w:ascii="Times New Roman" w:hAnsi="Times New Roman"/>
          <w:color w:val="000000"/>
          <w:sz w:val="24"/>
          <w:szCs w:val="24"/>
        </w:rPr>
        <w:t>».</w:t>
      </w:r>
    </w:p>
    <w:p w:rsidR="000C5F5A" w:rsidRDefault="000C5F5A">
      <w:pPr>
        <w:spacing w:after="0" w:line="240" w:lineRule="auto"/>
        <w:jc w:val="both"/>
        <w:rPr>
          <w:rFonts w:ascii="Times New Roman" w:hAnsi="Times New Roman"/>
          <w:sz w:val="24"/>
          <w:szCs w:val="24"/>
        </w:rPr>
      </w:pPr>
    </w:p>
    <w:p w:rsidR="000C5F5A" w:rsidRDefault="00BF1346">
      <w:pPr>
        <w:pStyle w:val="af"/>
        <w:numPr>
          <w:ilvl w:val="0"/>
          <w:numId w:val="24"/>
        </w:numPr>
        <w:tabs>
          <w:tab w:val="left" w:pos="7088"/>
          <w:tab w:val="left" w:pos="7655"/>
          <w:tab w:val="left" w:pos="8640"/>
          <w:tab w:val="left" w:pos="9214"/>
          <w:tab w:val="left" w:pos="9498"/>
        </w:tabs>
        <w:spacing w:after="0" w:line="240" w:lineRule="auto"/>
        <w:ind w:left="284" w:hanging="284"/>
        <w:jc w:val="both"/>
        <w:rPr>
          <w:rFonts w:ascii="Times New Roman" w:hAnsi="Times New Roman"/>
          <w:b/>
          <w:sz w:val="24"/>
          <w:szCs w:val="24"/>
        </w:rPr>
      </w:pPr>
      <w:r>
        <w:rPr>
          <w:rFonts w:ascii="Times New Roman" w:hAnsi="Times New Roman"/>
          <w:b/>
          <w:sz w:val="24"/>
          <w:szCs w:val="24"/>
        </w:rPr>
        <w:t>Уровень высшего образования:</w:t>
      </w:r>
    </w:p>
    <w:p w:rsidR="006922AA" w:rsidRDefault="006922AA" w:rsidP="006922AA">
      <w:pPr>
        <w:pStyle w:val="af"/>
        <w:tabs>
          <w:tab w:val="left" w:pos="7088"/>
          <w:tab w:val="left" w:pos="7655"/>
          <w:tab w:val="left" w:pos="8640"/>
          <w:tab w:val="left" w:pos="9214"/>
          <w:tab w:val="left" w:pos="9498"/>
        </w:tabs>
        <w:spacing w:after="0" w:line="240" w:lineRule="auto"/>
        <w:ind w:left="284"/>
        <w:jc w:val="both"/>
        <w:rPr>
          <w:rFonts w:ascii="Times New Roman" w:hAnsi="Times New Roman"/>
          <w:b/>
          <w:sz w:val="24"/>
          <w:szCs w:val="24"/>
        </w:rPr>
      </w:pPr>
    </w:p>
    <w:p w:rsidR="000C5F5A" w:rsidRDefault="00BF1346">
      <w:pPr>
        <w:tabs>
          <w:tab w:val="left" w:pos="600"/>
          <w:tab w:val="left" w:pos="7088"/>
          <w:tab w:val="left" w:pos="7655"/>
          <w:tab w:val="left" w:pos="8640"/>
          <w:tab w:val="left" w:pos="9214"/>
          <w:tab w:val="left" w:pos="9498"/>
        </w:tabs>
        <w:spacing w:after="0" w:line="240" w:lineRule="auto"/>
        <w:ind w:firstLine="284"/>
        <w:jc w:val="both"/>
        <w:rPr>
          <w:rFonts w:ascii="Times New Roman" w:hAnsi="Times New Roman"/>
          <w:sz w:val="24"/>
          <w:szCs w:val="24"/>
        </w:rPr>
      </w:pPr>
      <w:r>
        <w:rPr>
          <w:rFonts w:ascii="Times New Roman" w:hAnsi="Times New Roman"/>
          <w:sz w:val="24"/>
          <w:szCs w:val="24"/>
        </w:rPr>
        <w:t>Бакалавриат</w:t>
      </w:r>
    </w:p>
    <w:p w:rsidR="000C5F5A" w:rsidRDefault="000C5F5A">
      <w:pPr>
        <w:tabs>
          <w:tab w:val="left" w:pos="600"/>
          <w:tab w:val="left" w:pos="7088"/>
          <w:tab w:val="left" w:pos="7655"/>
          <w:tab w:val="left" w:pos="8640"/>
          <w:tab w:val="left" w:pos="9214"/>
          <w:tab w:val="left" w:pos="9498"/>
        </w:tabs>
        <w:spacing w:after="0" w:line="240" w:lineRule="auto"/>
        <w:jc w:val="both"/>
        <w:rPr>
          <w:rFonts w:ascii="Times New Roman" w:hAnsi="Times New Roman"/>
          <w:sz w:val="24"/>
          <w:szCs w:val="24"/>
        </w:rPr>
      </w:pPr>
    </w:p>
    <w:p w:rsidR="000C5F5A" w:rsidRDefault="00BF1346">
      <w:pPr>
        <w:pStyle w:val="af"/>
        <w:numPr>
          <w:ilvl w:val="0"/>
          <w:numId w:val="24"/>
        </w:numPr>
        <w:tabs>
          <w:tab w:val="left" w:pos="7088"/>
          <w:tab w:val="left" w:pos="7655"/>
          <w:tab w:val="left" w:pos="8640"/>
          <w:tab w:val="left" w:pos="9214"/>
          <w:tab w:val="left" w:pos="9498"/>
        </w:tabs>
        <w:spacing w:after="0" w:line="240" w:lineRule="auto"/>
        <w:ind w:left="284" w:hanging="284"/>
        <w:jc w:val="both"/>
        <w:rPr>
          <w:rFonts w:ascii="Times New Roman" w:hAnsi="Times New Roman"/>
          <w:b/>
          <w:sz w:val="24"/>
          <w:szCs w:val="24"/>
        </w:rPr>
      </w:pPr>
      <w:r>
        <w:rPr>
          <w:rFonts w:ascii="Times New Roman" w:hAnsi="Times New Roman"/>
          <w:b/>
          <w:sz w:val="24"/>
          <w:szCs w:val="24"/>
        </w:rPr>
        <w:t>Год и семестр обучения:</w:t>
      </w:r>
    </w:p>
    <w:p w:rsidR="000C5F5A" w:rsidRDefault="00BF1346">
      <w:pPr>
        <w:tabs>
          <w:tab w:val="left" w:pos="600"/>
          <w:tab w:val="left" w:pos="7088"/>
          <w:tab w:val="left" w:pos="7655"/>
          <w:tab w:val="left" w:pos="8640"/>
          <w:tab w:val="left" w:pos="9214"/>
          <w:tab w:val="left" w:pos="949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I</w:t>
      </w:r>
      <w:r w:rsidR="00AE08B5">
        <w:rPr>
          <w:rFonts w:ascii="Times New Roman" w:hAnsi="Times New Roman"/>
          <w:sz w:val="24"/>
          <w:szCs w:val="24"/>
          <w:lang w:val="en-US"/>
        </w:rPr>
        <w:t>I</w:t>
      </w:r>
      <w:r>
        <w:rPr>
          <w:rFonts w:ascii="Times New Roman" w:hAnsi="Times New Roman"/>
          <w:sz w:val="24"/>
          <w:szCs w:val="24"/>
        </w:rPr>
        <w:t xml:space="preserve"> курс, 2 семестр </w:t>
      </w:r>
    </w:p>
    <w:p w:rsidR="000C5F5A" w:rsidRDefault="000C5F5A">
      <w:pPr>
        <w:tabs>
          <w:tab w:val="left" w:pos="600"/>
          <w:tab w:val="left" w:pos="7088"/>
          <w:tab w:val="left" w:pos="7655"/>
          <w:tab w:val="left" w:pos="8640"/>
          <w:tab w:val="left" w:pos="9214"/>
          <w:tab w:val="left" w:pos="9498"/>
        </w:tabs>
        <w:spacing w:after="0" w:line="240" w:lineRule="auto"/>
        <w:jc w:val="both"/>
        <w:rPr>
          <w:rFonts w:ascii="Times New Roman" w:hAnsi="Times New Roman"/>
          <w:sz w:val="24"/>
          <w:szCs w:val="24"/>
        </w:rPr>
      </w:pPr>
    </w:p>
    <w:p w:rsidR="000C5F5A" w:rsidRDefault="00BF1346" w:rsidP="00355DAD">
      <w:pPr>
        <w:pStyle w:val="af"/>
        <w:numPr>
          <w:ilvl w:val="0"/>
          <w:numId w:val="24"/>
        </w:numPr>
        <w:spacing w:after="0" w:line="240" w:lineRule="auto"/>
        <w:ind w:left="284" w:hanging="284"/>
        <w:jc w:val="both"/>
        <w:rPr>
          <w:rFonts w:ascii="Times New Roman" w:hAnsi="Times New Roman"/>
          <w:sz w:val="24"/>
          <w:szCs w:val="24"/>
        </w:rPr>
      </w:pPr>
      <w:r w:rsidRPr="00610A92">
        <w:rPr>
          <w:rFonts w:ascii="Times New Roman" w:hAnsi="Times New Roman"/>
          <w:b/>
          <w:sz w:val="24"/>
          <w:szCs w:val="24"/>
        </w:rPr>
        <w:t>Общая трудоемкость</w:t>
      </w:r>
      <w:r w:rsidR="00480741">
        <w:rPr>
          <w:rFonts w:ascii="Times New Roman" w:hAnsi="Times New Roman"/>
          <w:sz w:val="24"/>
          <w:szCs w:val="24"/>
        </w:rPr>
        <w:t>:</w:t>
      </w:r>
    </w:p>
    <w:p w:rsidR="00480741" w:rsidRDefault="006922AA" w:rsidP="00480741">
      <w:pPr>
        <w:pStyle w:val="af"/>
        <w:spacing w:after="0" w:line="240" w:lineRule="auto"/>
        <w:ind w:left="284"/>
        <w:jc w:val="both"/>
        <w:rPr>
          <w:rFonts w:ascii="Times New Roman" w:hAnsi="Times New Roman"/>
          <w:sz w:val="24"/>
          <w:szCs w:val="24"/>
        </w:rPr>
      </w:pPr>
      <w:r>
        <w:rPr>
          <w:rFonts w:ascii="Times New Roman" w:hAnsi="Times New Roman"/>
          <w:sz w:val="24"/>
          <w:szCs w:val="24"/>
        </w:rPr>
        <w:t xml:space="preserve">1з.е. - </w:t>
      </w:r>
      <w:r w:rsidR="00480741">
        <w:rPr>
          <w:rFonts w:ascii="Times New Roman" w:hAnsi="Times New Roman"/>
          <w:sz w:val="24"/>
          <w:szCs w:val="24"/>
        </w:rPr>
        <w:t>36 часов</w:t>
      </w:r>
      <w:r w:rsidR="00A0289F">
        <w:rPr>
          <w:rFonts w:ascii="Times New Roman" w:hAnsi="Times New Roman"/>
          <w:sz w:val="24"/>
          <w:szCs w:val="24"/>
        </w:rPr>
        <w:t xml:space="preserve"> лекций и семинаров</w:t>
      </w:r>
    </w:p>
    <w:p w:rsidR="00081ADD" w:rsidRDefault="00081ADD" w:rsidP="00480741">
      <w:pPr>
        <w:pStyle w:val="af"/>
        <w:spacing w:after="0" w:line="240" w:lineRule="auto"/>
        <w:ind w:left="284"/>
        <w:jc w:val="both"/>
        <w:rPr>
          <w:rFonts w:ascii="Times New Roman" w:hAnsi="Times New Roman"/>
          <w:sz w:val="24"/>
          <w:szCs w:val="24"/>
        </w:rPr>
      </w:pPr>
    </w:p>
    <w:p w:rsidR="00081ADD" w:rsidRPr="005C222E" w:rsidRDefault="00081ADD" w:rsidP="00081ADD">
      <w:r w:rsidRPr="005C222E">
        <w:rPr>
          <w:b/>
        </w:rPr>
        <w:t>7. Форма обучения</w:t>
      </w:r>
      <w:r>
        <w:rPr>
          <w:b/>
        </w:rPr>
        <w:t>.</w:t>
      </w:r>
    </w:p>
    <w:p w:rsidR="00081ADD" w:rsidRDefault="00081ADD" w:rsidP="00081ADD">
      <w:r w:rsidRPr="00C00000">
        <w:t>Очная.</w:t>
      </w:r>
    </w:p>
    <w:p w:rsidR="000C5F5A" w:rsidRPr="0086415E" w:rsidRDefault="00BF1346" w:rsidP="00081ADD">
      <w:pPr>
        <w:pStyle w:val="af"/>
        <w:numPr>
          <w:ilvl w:val="0"/>
          <w:numId w:val="45"/>
        </w:numPr>
        <w:spacing w:after="0" w:line="240" w:lineRule="auto"/>
        <w:jc w:val="both"/>
        <w:rPr>
          <w:rFonts w:ascii="Times New Roman" w:hAnsi="Times New Roman"/>
          <w:b/>
          <w:color w:val="FF0000"/>
          <w:sz w:val="24"/>
          <w:szCs w:val="24"/>
        </w:rPr>
      </w:pPr>
      <w:r>
        <w:rPr>
          <w:rFonts w:ascii="Times New Roman" w:hAnsi="Times New Roman"/>
          <w:b/>
          <w:sz w:val="24"/>
          <w:szCs w:val="24"/>
        </w:rPr>
        <w:t>Планируемые результаты обучения по дисциплине.</w:t>
      </w:r>
    </w:p>
    <w:p w:rsidR="0086415E" w:rsidRDefault="0086415E" w:rsidP="0086415E">
      <w:pPr>
        <w:pStyle w:val="af"/>
        <w:spacing w:after="0" w:line="240" w:lineRule="auto"/>
        <w:ind w:left="284"/>
        <w:jc w:val="both"/>
        <w:rPr>
          <w:rFonts w:ascii="Times New Roman" w:hAnsi="Times New Roman"/>
          <w:b/>
          <w:sz w:val="24"/>
          <w:szCs w:val="24"/>
        </w:rPr>
      </w:pPr>
    </w:p>
    <w:p w:rsidR="0086415E" w:rsidRDefault="0086415E" w:rsidP="0086415E">
      <w:pPr>
        <w:pStyle w:val="af"/>
        <w:spacing w:after="0" w:line="240" w:lineRule="auto"/>
        <w:ind w:left="284"/>
        <w:jc w:val="both"/>
        <w:rPr>
          <w:rFonts w:ascii="Times New Roman" w:hAnsi="Times New Roman"/>
          <w:sz w:val="24"/>
          <w:szCs w:val="24"/>
        </w:rPr>
      </w:pPr>
      <w:r w:rsidRPr="0086415E">
        <w:rPr>
          <w:rFonts w:ascii="Times New Roman" w:hAnsi="Times New Roman"/>
          <w:sz w:val="24"/>
          <w:szCs w:val="24"/>
        </w:rPr>
        <w:t>См. матрицу компетенций.</w:t>
      </w:r>
    </w:p>
    <w:p w:rsidR="000C5F5A" w:rsidRDefault="000C5F5A">
      <w:pPr>
        <w:spacing w:after="0" w:line="240" w:lineRule="auto"/>
        <w:ind w:firstLine="284"/>
        <w:jc w:val="both"/>
        <w:rPr>
          <w:rFonts w:ascii="Times New Roman" w:hAnsi="Times New Roman"/>
          <w:b/>
          <w:sz w:val="24"/>
          <w:szCs w:val="24"/>
        </w:rPr>
      </w:pPr>
    </w:p>
    <w:p w:rsidR="000C5F5A" w:rsidRDefault="00BF1346" w:rsidP="00081ADD">
      <w:pPr>
        <w:pStyle w:val="af"/>
        <w:numPr>
          <w:ilvl w:val="0"/>
          <w:numId w:val="45"/>
        </w:numPr>
        <w:spacing w:after="0" w:line="240" w:lineRule="auto"/>
        <w:ind w:left="284" w:hanging="284"/>
        <w:jc w:val="both"/>
        <w:rPr>
          <w:rFonts w:ascii="Times New Roman" w:hAnsi="Times New Roman"/>
          <w:b/>
          <w:sz w:val="24"/>
          <w:szCs w:val="24"/>
        </w:rPr>
      </w:pPr>
      <w:r>
        <w:rPr>
          <w:rFonts w:ascii="Times New Roman" w:hAnsi="Times New Roman"/>
          <w:b/>
          <w:sz w:val="24"/>
          <w:szCs w:val="24"/>
        </w:rPr>
        <w:t>Входные требования для освоения дисциплины:</w:t>
      </w:r>
    </w:p>
    <w:p w:rsidR="000C5F5A" w:rsidRDefault="00BF1346" w:rsidP="00532FAF">
      <w:pPr>
        <w:spacing w:after="0" w:line="240" w:lineRule="auto"/>
        <w:ind w:firstLine="284"/>
        <w:jc w:val="both"/>
        <w:rPr>
          <w:rFonts w:ascii="Times New Roman" w:hAnsi="Times New Roman"/>
          <w:sz w:val="24"/>
          <w:szCs w:val="24"/>
        </w:rPr>
      </w:pPr>
      <w:r>
        <w:rPr>
          <w:rFonts w:ascii="Times New Roman" w:hAnsi="Times New Roman"/>
          <w:sz w:val="24"/>
          <w:szCs w:val="24"/>
        </w:rPr>
        <w:t>Для успешного освоения данного курса необходимо предварительное и параллельное освоение студентами следующих дисциплин</w:t>
      </w:r>
      <w:r w:rsidR="0096486E">
        <w:rPr>
          <w:rFonts w:ascii="Times New Roman" w:hAnsi="Times New Roman"/>
          <w:sz w:val="24"/>
          <w:szCs w:val="24"/>
        </w:rPr>
        <w:t>, включая не только базовою часть</w:t>
      </w:r>
      <w:r>
        <w:rPr>
          <w:rFonts w:ascii="Times New Roman" w:hAnsi="Times New Roman"/>
          <w:sz w:val="24"/>
          <w:szCs w:val="24"/>
        </w:rPr>
        <w:t xml:space="preserve"> общепрофессионального цикла</w:t>
      </w:r>
      <w:r w:rsidR="0096486E">
        <w:rPr>
          <w:rFonts w:ascii="Times New Roman" w:hAnsi="Times New Roman"/>
          <w:sz w:val="24"/>
          <w:szCs w:val="24"/>
        </w:rPr>
        <w:t>, но и дисциплины вариативной части, а именно</w:t>
      </w:r>
      <w:r>
        <w:rPr>
          <w:rFonts w:ascii="Times New Roman" w:hAnsi="Times New Roman"/>
          <w:sz w:val="24"/>
          <w:szCs w:val="24"/>
        </w:rPr>
        <w:t>: философии, логики, социологии, теории коммуникации.</w:t>
      </w:r>
    </w:p>
    <w:p w:rsidR="000C5F5A" w:rsidRDefault="000C5F5A">
      <w:pPr>
        <w:spacing w:after="0" w:line="240" w:lineRule="auto"/>
        <w:ind w:firstLine="284"/>
        <w:jc w:val="both"/>
        <w:rPr>
          <w:rFonts w:ascii="Times New Roman" w:hAnsi="Times New Roman"/>
          <w:sz w:val="24"/>
          <w:szCs w:val="24"/>
        </w:rPr>
      </w:pPr>
    </w:p>
    <w:p w:rsidR="000C5F5A" w:rsidRDefault="00BF1346" w:rsidP="00081ADD">
      <w:pPr>
        <w:pStyle w:val="af"/>
        <w:numPr>
          <w:ilvl w:val="0"/>
          <w:numId w:val="45"/>
        </w:numPr>
        <w:spacing w:after="0" w:line="240" w:lineRule="auto"/>
        <w:ind w:left="284" w:hanging="284"/>
        <w:jc w:val="both"/>
        <w:rPr>
          <w:rFonts w:ascii="Times New Roman" w:hAnsi="Times New Roman"/>
          <w:sz w:val="24"/>
          <w:szCs w:val="24"/>
        </w:rPr>
      </w:pPr>
      <w:r>
        <w:rPr>
          <w:rFonts w:ascii="Times New Roman" w:hAnsi="Times New Roman"/>
          <w:b/>
          <w:sz w:val="24"/>
          <w:szCs w:val="24"/>
        </w:rPr>
        <w:t>Учебно-тематический план</w:t>
      </w:r>
    </w:p>
    <w:p w:rsidR="00610A92" w:rsidRDefault="00610A92">
      <w:pPr>
        <w:spacing w:after="0" w:line="240" w:lineRule="auto"/>
        <w:jc w:val="both"/>
        <w:rPr>
          <w:rFonts w:ascii="Times New Roman" w:eastAsia="Times New Roman" w:hAnsi="Times New Roman"/>
          <w:b/>
          <w:sz w:val="24"/>
          <w:szCs w:val="24"/>
          <w:lang w:eastAsia="ru-RU"/>
        </w:rPr>
      </w:pPr>
    </w:p>
    <w:tbl>
      <w:tblPr>
        <w:tblpPr w:leftFromText="180" w:rightFromText="180" w:vertAnchor="text" w:horzAnchor="page" w:tblpX="1729" w:tblpY="-24"/>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8950"/>
      </w:tblGrid>
      <w:tr w:rsidR="00610A92" w:rsidRPr="00610A92" w:rsidTr="00E47331">
        <w:tc>
          <w:tcPr>
            <w:tcW w:w="549" w:type="dxa"/>
            <w:vAlign w:val="center"/>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 п/п</w:t>
            </w:r>
          </w:p>
        </w:tc>
        <w:tc>
          <w:tcPr>
            <w:tcW w:w="8950" w:type="dxa"/>
            <w:vAlign w:val="center"/>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Наименование раздела дисциплины</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1</w:t>
            </w:r>
          </w:p>
        </w:tc>
        <w:tc>
          <w:tcPr>
            <w:tcW w:w="8950" w:type="dxa"/>
          </w:tcPr>
          <w:p w:rsidR="00610A92" w:rsidRPr="00610A92" w:rsidRDefault="00610A92"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Представления американцев о России в конце </w:t>
            </w:r>
            <w:r>
              <w:rPr>
                <w:rFonts w:ascii="Times New Roman" w:eastAsia="Times New Roman" w:hAnsi="Times New Roman"/>
                <w:b/>
                <w:sz w:val="24"/>
                <w:szCs w:val="24"/>
                <w:lang w:val="en-US" w:eastAsia="ru-RU"/>
              </w:rPr>
              <w:t>XVIII</w:t>
            </w:r>
            <w:r w:rsidRPr="00610A92">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eastAsia="ru-RU"/>
              </w:rPr>
              <w:t xml:space="preserve">середине </w:t>
            </w:r>
            <w:r>
              <w:rPr>
                <w:rFonts w:ascii="Times New Roman" w:eastAsia="Times New Roman" w:hAnsi="Times New Roman"/>
                <w:b/>
                <w:sz w:val="24"/>
                <w:szCs w:val="24"/>
                <w:lang w:val="en-US" w:eastAsia="ru-RU"/>
              </w:rPr>
              <w:t>XIX</w:t>
            </w:r>
            <w:r>
              <w:rPr>
                <w:rFonts w:ascii="Times New Roman" w:eastAsia="Times New Roman" w:hAnsi="Times New Roman"/>
                <w:b/>
                <w:sz w:val="24"/>
                <w:szCs w:val="24"/>
                <w:lang w:eastAsia="ru-RU"/>
              </w:rPr>
              <w:t>вв.</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2</w:t>
            </w:r>
          </w:p>
        </w:tc>
        <w:tc>
          <w:tcPr>
            <w:tcW w:w="8950" w:type="dxa"/>
          </w:tcPr>
          <w:p w:rsidR="00610A92" w:rsidRPr="00610A92" w:rsidRDefault="00610A92"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Исторический социально-экономический и международно-политический контекст трансформации представлений о России в США</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3</w:t>
            </w:r>
          </w:p>
        </w:tc>
        <w:tc>
          <w:tcPr>
            <w:tcW w:w="8950" w:type="dxa"/>
          </w:tcPr>
          <w:p w:rsidR="00610A92" w:rsidRPr="00FB139E" w:rsidRDefault="00FB139E"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«Еврейский вопрос» и его влияние на формирование представлений американцев о России</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4</w:t>
            </w:r>
          </w:p>
        </w:tc>
        <w:tc>
          <w:tcPr>
            <w:tcW w:w="8950" w:type="dxa"/>
          </w:tcPr>
          <w:p w:rsidR="00610A92" w:rsidRPr="00610A92" w:rsidRDefault="00FB139E"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Русские нигилисты и борьба за «свободную Россию» как фактор формирования представлений американцев о России</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5</w:t>
            </w:r>
          </w:p>
        </w:tc>
        <w:tc>
          <w:tcPr>
            <w:tcW w:w="8950" w:type="dxa"/>
          </w:tcPr>
          <w:p w:rsidR="00610A92" w:rsidRPr="00610A92" w:rsidRDefault="00FB139E"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Освоение Сибири и Дальнего Востока Россией и перспективы ее развития</w:t>
            </w:r>
            <w:r w:rsidR="003257EF">
              <w:rPr>
                <w:rFonts w:ascii="Times New Roman" w:eastAsia="Times New Roman" w:hAnsi="Times New Roman"/>
                <w:b/>
                <w:sz w:val="24"/>
                <w:szCs w:val="24"/>
                <w:lang w:eastAsia="ru-RU"/>
              </w:rPr>
              <w:t xml:space="preserve"> в оценке американцев</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6</w:t>
            </w:r>
          </w:p>
        </w:tc>
        <w:tc>
          <w:tcPr>
            <w:tcW w:w="8950" w:type="dxa"/>
          </w:tcPr>
          <w:p w:rsidR="003257EF" w:rsidRPr="00610A92" w:rsidRDefault="003257EF"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Влияние Русско-японской войны на изменение представлений американцев о России</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7</w:t>
            </w:r>
          </w:p>
        </w:tc>
        <w:tc>
          <w:tcPr>
            <w:tcW w:w="8950" w:type="dxa"/>
          </w:tcPr>
          <w:p w:rsidR="00610A92" w:rsidRPr="00610A92" w:rsidRDefault="003257EF"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Первая русская революция в оценках американцев и ее влияние на их представления о России</w:t>
            </w:r>
          </w:p>
        </w:tc>
      </w:tr>
      <w:tr w:rsidR="00610A92" w:rsidRPr="00610A92" w:rsidTr="00E47331">
        <w:tc>
          <w:tcPr>
            <w:tcW w:w="549" w:type="dxa"/>
          </w:tcPr>
          <w:p w:rsidR="00610A92" w:rsidRPr="00610A92" w:rsidRDefault="00610A92" w:rsidP="00610A92">
            <w:pPr>
              <w:spacing w:after="0" w:line="240" w:lineRule="auto"/>
              <w:rPr>
                <w:rFonts w:ascii="Times New Roman" w:eastAsia="Times New Roman" w:hAnsi="Times New Roman"/>
                <w:b/>
                <w:sz w:val="24"/>
                <w:szCs w:val="24"/>
                <w:lang w:eastAsia="ru-RU"/>
              </w:rPr>
            </w:pPr>
            <w:r w:rsidRPr="00610A92">
              <w:rPr>
                <w:rFonts w:ascii="Times New Roman" w:eastAsia="Times New Roman" w:hAnsi="Times New Roman"/>
                <w:b/>
                <w:sz w:val="24"/>
                <w:szCs w:val="24"/>
                <w:lang w:eastAsia="ru-RU"/>
              </w:rPr>
              <w:t>8</w:t>
            </w:r>
          </w:p>
        </w:tc>
        <w:tc>
          <w:tcPr>
            <w:tcW w:w="8950" w:type="dxa"/>
          </w:tcPr>
          <w:p w:rsidR="00610A92" w:rsidRPr="008B4A6C" w:rsidRDefault="008B4A6C" w:rsidP="00610A9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Актуализация старых образов и представлений о России в США в XXI веке</w:t>
            </w:r>
          </w:p>
        </w:tc>
      </w:tr>
    </w:tbl>
    <w:p w:rsidR="00610A92" w:rsidRDefault="00610A92">
      <w:pPr>
        <w:spacing w:after="0" w:line="240" w:lineRule="auto"/>
        <w:jc w:val="both"/>
        <w:rPr>
          <w:rFonts w:ascii="Times New Roman" w:eastAsia="Times New Roman" w:hAnsi="Times New Roman"/>
          <w:b/>
          <w:sz w:val="24"/>
          <w:szCs w:val="24"/>
          <w:lang w:eastAsia="ru-RU"/>
        </w:rPr>
      </w:pPr>
    </w:p>
    <w:p w:rsidR="000C5F5A" w:rsidRDefault="00BF134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0C5F5A" w:rsidRDefault="00081ADD">
      <w:pPr>
        <w:pStyle w:val="2"/>
        <w:spacing w:after="0" w:line="240" w:lineRule="auto"/>
        <w:ind w:left="0"/>
        <w:jc w:val="both"/>
        <w:rPr>
          <w:b/>
        </w:rPr>
      </w:pPr>
      <w:r>
        <w:rPr>
          <w:b/>
        </w:rPr>
        <w:lastRenderedPageBreak/>
        <w:t>11</w:t>
      </w:r>
      <w:r w:rsidR="00BF1346">
        <w:rPr>
          <w:b/>
        </w:rPr>
        <w:t>.</w:t>
      </w:r>
      <w:r w:rsidR="00BF1346">
        <w:rPr>
          <w:b/>
        </w:rPr>
        <w:tab/>
      </w:r>
      <w:r w:rsidR="008B4A6C">
        <w:rPr>
          <w:b/>
        </w:rPr>
        <w:t>Содержание учебной</w:t>
      </w:r>
      <w:r w:rsidR="00BF1346">
        <w:rPr>
          <w:b/>
        </w:rPr>
        <w:t xml:space="preserve"> програ</w:t>
      </w:r>
      <w:r w:rsidR="008B4A6C">
        <w:rPr>
          <w:b/>
        </w:rPr>
        <w:t>ммы</w:t>
      </w:r>
    </w:p>
    <w:p w:rsidR="000C5F5A" w:rsidRDefault="000C5F5A">
      <w:pPr>
        <w:spacing w:after="0" w:line="240" w:lineRule="auto"/>
        <w:jc w:val="both"/>
        <w:rPr>
          <w:rFonts w:ascii="Times New Roman" w:hAnsi="Times New Roman"/>
          <w:b/>
          <w:sz w:val="24"/>
          <w:szCs w:val="24"/>
        </w:rPr>
      </w:pPr>
    </w:p>
    <w:p w:rsidR="000C5F5A" w:rsidRDefault="00BF134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Тема 1. </w:t>
      </w:r>
      <w:r w:rsidR="008B4A6C">
        <w:rPr>
          <w:rFonts w:ascii="Times New Roman" w:eastAsia="Times New Roman" w:hAnsi="Times New Roman"/>
          <w:b/>
          <w:sz w:val="24"/>
          <w:szCs w:val="24"/>
          <w:lang w:eastAsia="ru-RU"/>
        </w:rPr>
        <w:t xml:space="preserve">Представления американцев о России в конце </w:t>
      </w:r>
      <w:r w:rsidR="008B4A6C">
        <w:rPr>
          <w:rFonts w:ascii="Times New Roman" w:eastAsia="Times New Roman" w:hAnsi="Times New Roman"/>
          <w:b/>
          <w:sz w:val="24"/>
          <w:szCs w:val="24"/>
          <w:lang w:val="en-US" w:eastAsia="ru-RU"/>
        </w:rPr>
        <w:t>XVIII</w:t>
      </w:r>
      <w:r w:rsidR="008B4A6C" w:rsidRPr="00610A92">
        <w:rPr>
          <w:rFonts w:ascii="Times New Roman" w:eastAsia="Times New Roman" w:hAnsi="Times New Roman"/>
          <w:b/>
          <w:sz w:val="24"/>
          <w:szCs w:val="24"/>
          <w:lang w:eastAsia="ru-RU"/>
        </w:rPr>
        <w:t xml:space="preserve"> – </w:t>
      </w:r>
      <w:r w:rsidR="008B4A6C">
        <w:rPr>
          <w:rFonts w:ascii="Times New Roman" w:eastAsia="Times New Roman" w:hAnsi="Times New Roman"/>
          <w:b/>
          <w:sz w:val="24"/>
          <w:szCs w:val="24"/>
          <w:lang w:eastAsia="ru-RU"/>
        </w:rPr>
        <w:t xml:space="preserve">середине </w:t>
      </w:r>
      <w:r w:rsidR="008B4A6C">
        <w:rPr>
          <w:rFonts w:ascii="Times New Roman" w:eastAsia="Times New Roman" w:hAnsi="Times New Roman"/>
          <w:b/>
          <w:sz w:val="24"/>
          <w:szCs w:val="24"/>
          <w:lang w:val="en-US" w:eastAsia="ru-RU"/>
        </w:rPr>
        <w:t>XIX</w:t>
      </w:r>
      <w:r w:rsidR="008B4A6C">
        <w:rPr>
          <w:rFonts w:ascii="Times New Roman" w:eastAsia="Times New Roman" w:hAnsi="Times New Roman"/>
          <w:b/>
          <w:sz w:val="24"/>
          <w:szCs w:val="24"/>
          <w:lang w:eastAsia="ru-RU"/>
        </w:rPr>
        <w:t>вв.</w:t>
      </w:r>
    </w:p>
    <w:p w:rsidR="00480741" w:rsidRDefault="00480741">
      <w:pPr>
        <w:spacing w:after="0" w:line="240" w:lineRule="auto"/>
        <w:jc w:val="both"/>
        <w:rPr>
          <w:rFonts w:ascii="Times New Roman" w:eastAsia="Times New Roman" w:hAnsi="Times New Roman"/>
          <w:b/>
          <w:sz w:val="24"/>
          <w:szCs w:val="24"/>
          <w:lang w:eastAsia="ru-RU"/>
        </w:rPr>
      </w:pPr>
    </w:p>
    <w:p w:rsidR="00480741" w:rsidRPr="00480741" w:rsidRDefault="00480741">
      <w:pPr>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 xml:space="preserve">Представления американцев о России в конце XVIII – середине XIX вв. Этимология понятия русофобия. Понятие источников. Медиакарта Соединенных Штатов Америки конца </w:t>
      </w:r>
      <w:r>
        <w:rPr>
          <w:rFonts w:ascii="Times New Roman" w:eastAsia="Times New Roman" w:hAnsi="Times New Roman"/>
          <w:sz w:val="24"/>
          <w:szCs w:val="24"/>
          <w:lang w:val="en-US" w:eastAsia="ru-RU"/>
        </w:rPr>
        <w:t>XIX</w:t>
      </w:r>
      <w:r>
        <w:rPr>
          <w:rFonts w:ascii="Times New Roman" w:eastAsia="Times New Roman" w:hAnsi="Times New Roman"/>
          <w:sz w:val="24"/>
          <w:szCs w:val="24"/>
          <w:lang w:eastAsia="ru-RU"/>
        </w:rPr>
        <w:t>в.</w:t>
      </w:r>
    </w:p>
    <w:p w:rsidR="008B4A6C" w:rsidRPr="008B4A6C" w:rsidRDefault="008B4A6C">
      <w:pPr>
        <w:spacing w:after="0" w:line="240" w:lineRule="auto"/>
        <w:jc w:val="both"/>
        <w:rPr>
          <w:rFonts w:ascii="Times New Roman" w:hAnsi="Times New Roman"/>
          <w:b/>
          <w:sz w:val="24"/>
          <w:szCs w:val="24"/>
        </w:rPr>
      </w:pPr>
    </w:p>
    <w:p w:rsidR="000C5F5A" w:rsidRDefault="00BF134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Тема 2. </w:t>
      </w:r>
      <w:r w:rsidR="008B4A6C">
        <w:rPr>
          <w:rFonts w:ascii="Times New Roman" w:eastAsia="Times New Roman" w:hAnsi="Times New Roman"/>
          <w:b/>
          <w:sz w:val="24"/>
          <w:szCs w:val="24"/>
          <w:lang w:eastAsia="ru-RU"/>
        </w:rPr>
        <w:t>Исторический социально-экономический и международно-политический контекст трансформации представлений о России в США.</w:t>
      </w:r>
    </w:p>
    <w:p w:rsidR="00532FAF" w:rsidRDefault="00532FAF">
      <w:pPr>
        <w:spacing w:after="0" w:line="240" w:lineRule="auto"/>
        <w:jc w:val="both"/>
        <w:rPr>
          <w:rFonts w:ascii="Times New Roman" w:eastAsia="Times New Roman" w:hAnsi="Times New Roman"/>
          <w:b/>
          <w:sz w:val="24"/>
          <w:szCs w:val="24"/>
          <w:lang w:eastAsia="ru-RU"/>
        </w:rPr>
      </w:pPr>
    </w:p>
    <w:p w:rsidR="008B4A6C" w:rsidRDefault="00532FAF" w:rsidP="00532FAF">
      <w:pPr>
        <w:spacing w:after="0" w:line="240" w:lineRule="auto"/>
        <w:ind w:firstLine="708"/>
        <w:jc w:val="both"/>
        <w:rPr>
          <w:rFonts w:ascii="Times New Roman" w:eastAsia="Times New Roman" w:hAnsi="Times New Roman"/>
          <w:sz w:val="24"/>
          <w:szCs w:val="24"/>
          <w:lang w:eastAsia="ru-RU"/>
        </w:rPr>
      </w:pPr>
      <w:r w:rsidRPr="00532FAF">
        <w:rPr>
          <w:rFonts w:ascii="Times New Roman" w:eastAsia="Times New Roman" w:hAnsi="Times New Roman"/>
          <w:sz w:val="24"/>
          <w:szCs w:val="24"/>
          <w:lang w:eastAsia="ru-RU"/>
        </w:rPr>
        <w:t xml:space="preserve">Исторический контекст, социально-экономические и международно-политические факторы играли исключительно важную роль в выстраивании двусторонних отношений, политического взаимодействия между США и Россией в конце </w:t>
      </w:r>
      <w:r w:rsidRPr="00532FAF">
        <w:rPr>
          <w:rFonts w:ascii="Times New Roman" w:eastAsia="Times New Roman" w:hAnsi="Times New Roman"/>
          <w:sz w:val="24"/>
          <w:szCs w:val="24"/>
          <w:lang w:val="en-US" w:eastAsia="ru-RU"/>
        </w:rPr>
        <w:t>XIX</w:t>
      </w:r>
      <w:r w:rsidRPr="00532FAF">
        <w:rPr>
          <w:rFonts w:ascii="Times New Roman" w:eastAsia="Times New Roman" w:hAnsi="Times New Roman"/>
          <w:sz w:val="24"/>
          <w:szCs w:val="24"/>
          <w:lang w:eastAsia="ru-RU"/>
        </w:rPr>
        <w:t xml:space="preserve"> – начале </w:t>
      </w:r>
      <w:r w:rsidRPr="00532FAF">
        <w:rPr>
          <w:rFonts w:ascii="Times New Roman" w:eastAsia="Times New Roman" w:hAnsi="Times New Roman"/>
          <w:sz w:val="24"/>
          <w:szCs w:val="24"/>
          <w:lang w:val="en-US" w:eastAsia="ru-RU"/>
        </w:rPr>
        <w:t>XX</w:t>
      </w:r>
      <w:r w:rsidRPr="00532FAF">
        <w:rPr>
          <w:rFonts w:ascii="Times New Roman" w:eastAsia="Times New Roman" w:hAnsi="Times New Roman"/>
          <w:sz w:val="24"/>
          <w:szCs w:val="24"/>
          <w:lang w:eastAsia="ru-RU"/>
        </w:rPr>
        <w:t xml:space="preserve"> веков, существенным образом влияли на содержание и тональность такого взаимодействия, характер взаимного восприятия странами друг друга.Объективные факторы развития американской и мировой экономики, социально-политические процессы в американском обществе на рубеже </w:t>
      </w:r>
      <w:r w:rsidRPr="00532FAF">
        <w:rPr>
          <w:rFonts w:ascii="Times New Roman" w:eastAsia="Times New Roman" w:hAnsi="Times New Roman"/>
          <w:sz w:val="24"/>
          <w:szCs w:val="24"/>
          <w:lang w:val="en-US" w:eastAsia="ru-RU"/>
        </w:rPr>
        <w:t>XIX</w:t>
      </w:r>
      <w:r w:rsidRPr="00532FAF">
        <w:rPr>
          <w:rFonts w:ascii="Times New Roman" w:eastAsia="Times New Roman" w:hAnsi="Times New Roman"/>
          <w:sz w:val="24"/>
          <w:szCs w:val="24"/>
          <w:lang w:eastAsia="ru-RU"/>
        </w:rPr>
        <w:t>-</w:t>
      </w:r>
      <w:r w:rsidRPr="00532FAF">
        <w:rPr>
          <w:rFonts w:ascii="Times New Roman" w:eastAsia="Times New Roman" w:hAnsi="Times New Roman"/>
          <w:sz w:val="24"/>
          <w:szCs w:val="24"/>
          <w:lang w:val="en-US" w:eastAsia="ru-RU"/>
        </w:rPr>
        <w:t>XX</w:t>
      </w:r>
      <w:r w:rsidRPr="00532FAF">
        <w:rPr>
          <w:rFonts w:ascii="Times New Roman" w:eastAsia="Times New Roman" w:hAnsi="Times New Roman"/>
          <w:sz w:val="24"/>
          <w:szCs w:val="24"/>
          <w:lang w:eastAsia="ru-RU"/>
        </w:rPr>
        <w:t xml:space="preserve"> вв. сыграли решающую роль в формировании представлений и суждений о России в США, в том числе по отношению к конкретным событиям и аспектам российской истории того времени.</w:t>
      </w:r>
    </w:p>
    <w:p w:rsidR="00532FAF" w:rsidRPr="00532FAF" w:rsidRDefault="00532FAF" w:rsidP="00532FAF">
      <w:pPr>
        <w:spacing w:after="0" w:line="240" w:lineRule="auto"/>
        <w:ind w:firstLine="708"/>
        <w:jc w:val="both"/>
        <w:rPr>
          <w:rFonts w:ascii="Times New Roman" w:eastAsia="Times New Roman" w:hAnsi="Times New Roman"/>
          <w:sz w:val="24"/>
          <w:szCs w:val="24"/>
          <w:lang w:eastAsia="ru-RU"/>
        </w:rPr>
      </w:pPr>
    </w:p>
    <w:p w:rsidR="000C5F5A" w:rsidRDefault="00BF134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Тема 3. </w:t>
      </w:r>
      <w:r w:rsidR="008B4A6C">
        <w:rPr>
          <w:rFonts w:ascii="Times New Roman" w:eastAsia="Times New Roman" w:hAnsi="Times New Roman"/>
          <w:b/>
          <w:sz w:val="24"/>
          <w:szCs w:val="24"/>
          <w:lang w:eastAsia="ru-RU"/>
        </w:rPr>
        <w:t>«Еврейский вопрос» и его влияние на формирование представлений американцев о России.</w:t>
      </w:r>
    </w:p>
    <w:p w:rsidR="00532FAF" w:rsidRDefault="00532FAF">
      <w:pPr>
        <w:spacing w:after="0" w:line="240" w:lineRule="auto"/>
        <w:jc w:val="both"/>
        <w:rPr>
          <w:rFonts w:ascii="Times New Roman" w:eastAsia="Times New Roman" w:hAnsi="Times New Roman"/>
          <w:b/>
          <w:sz w:val="24"/>
          <w:szCs w:val="24"/>
          <w:lang w:eastAsia="ru-RU"/>
        </w:rPr>
      </w:pPr>
    </w:p>
    <w:p w:rsidR="008B4A6C" w:rsidRDefault="00532FAF" w:rsidP="00532FAF">
      <w:pPr>
        <w:spacing w:after="0" w:line="240" w:lineRule="auto"/>
        <w:ind w:firstLine="708"/>
        <w:jc w:val="both"/>
        <w:rPr>
          <w:rFonts w:ascii="Times New Roman" w:eastAsia="Times New Roman" w:hAnsi="Times New Roman"/>
          <w:sz w:val="24"/>
          <w:szCs w:val="24"/>
          <w:lang w:eastAsia="ru-RU"/>
        </w:rPr>
      </w:pPr>
      <w:r w:rsidRPr="00532FAF">
        <w:rPr>
          <w:rFonts w:ascii="Times New Roman" w:eastAsia="Times New Roman" w:hAnsi="Times New Roman"/>
          <w:sz w:val="24"/>
          <w:szCs w:val="24"/>
          <w:lang w:eastAsia="ru-RU"/>
        </w:rPr>
        <w:t xml:space="preserve">С самого момента появления в публичном дискурсе США в начале 1880-х годов «еврейский вопрос» становится важным элементом формирования представлений американцев о России в целом. Трактовки «еврейского вопроса» в американской социально-политической мысли были довольно близки и носили преимущественно негативный для России характер. «Паспортный вопрос», быстрый и чувствительный для США рост эмиграции еврейского населения из России, наряду с контрреформами Александра </w:t>
      </w:r>
      <w:r w:rsidRPr="00532FAF">
        <w:rPr>
          <w:rFonts w:ascii="Times New Roman" w:eastAsia="Times New Roman" w:hAnsi="Times New Roman"/>
          <w:sz w:val="24"/>
          <w:szCs w:val="24"/>
          <w:lang w:val="en-US" w:eastAsia="ru-RU"/>
        </w:rPr>
        <w:t>III</w:t>
      </w:r>
      <w:r w:rsidRPr="00532FAF">
        <w:rPr>
          <w:rFonts w:ascii="Times New Roman" w:eastAsia="Times New Roman" w:hAnsi="Times New Roman"/>
          <w:sz w:val="24"/>
          <w:szCs w:val="24"/>
          <w:lang w:eastAsia="ru-RU"/>
        </w:rPr>
        <w:t xml:space="preserve"> и усилением гнета самодержавия, в совокупности обусловили устойчивую тенденцию к негативизации образа Российской империи в американском общественном мнении.</w:t>
      </w:r>
    </w:p>
    <w:p w:rsidR="00532FAF" w:rsidRPr="00532FAF" w:rsidRDefault="00532FAF" w:rsidP="00532FAF">
      <w:pPr>
        <w:spacing w:after="0" w:line="240" w:lineRule="auto"/>
        <w:ind w:firstLine="708"/>
        <w:jc w:val="both"/>
        <w:rPr>
          <w:rFonts w:ascii="Times New Roman" w:eastAsia="Times New Roman" w:hAnsi="Times New Roman"/>
          <w:sz w:val="24"/>
          <w:szCs w:val="24"/>
          <w:lang w:eastAsia="ru-RU"/>
        </w:rPr>
      </w:pPr>
    </w:p>
    <w:p w:rsidR="000C5F5A" w:rsidRDefault="00BF1346">
      <w:pPr>
        <w:spacing w:after="0" w:line="240" w:lineRule="auto"/>
        <w:jc w:val="both"/>
        <w:rPr>
          <w:rFonts w:ascii="Times New Roman" w:hAnsi="Times New Roman"/>
          <w:sz w:val="24"/>
          <w:szCs w:val="24"/>
        </w:rPr>
      </w:pPr>
      <w:r>
        <w:rPr>
          <w:rFonts w:ascii="Times New Roman" w:hAnsi="Times New Roman"/>
          <w:b/>
          <w:sz w:val="24"/>
          <w:szCs w:val="24"/>
        </w:rPr>
        <w:t xml:space="preserve">Тема 4. </w:t>
      </w:r>
      <w:r w:rsidR="008B4A6C">
        <w:rPr>
          <w:rFonts w:ascii="Times New Roman" w:eastAsia="Times New Roman" w:hAnsi="Times New Roman"/>
          <w:b/>
          <w:sz w:val="24"/>
          <w:szCs w:val="24"/>
          <w:lang w:eastAsia="ru-RU"/>
        </w:rPr>
        <w:t>Русские нигилисты и борьба за «свободную Россию» как фактор формирования представлений американцев о России.</w:t>
      </w:r>
    </w:p>
    <w:p w:rsidR="000C5F5A" w:rsidRDefault="000C5F5A">
      <w:pPr>
        <w:spacing w:after="0" w:line="240" w:lineRule="auto"/>
        <w:jc w:val="both"/>
        <w:rPr>
          <w:rFonts w:ascii="Times New Roman" w:hAnsi="Times New Roman"/>
          <w:b/>
          <w:sz w:val="24"/>
          <w:szCs w:val="24"/>
        </w:rPr>
      </w:pPr>
    </w:p>
    <w:p w:rsidR="00317CA7" w:rsidRPr="00317CA7" w:rsidRDefault="00317CA7" w:rsidP="00317CA7">
      <w:pPr>
        <w:spacing w:after="0" w:line="240" w:lineRule="auto"/>
        <w:ind w:firstLine="708"/>
        <w:jc w:val="both"/>
        <w:rPr>
          <w:rFonts w:ascii="Times New Roman" w:hAnsi="Times New Roman"/>
          <w:bCs/>
          <w:sz w:val="24"/>
          <w:szCs w:val="24"/>
        </w:rPr>
      </w:pPr>
      <w:r>
        <w:rPr>
          <w:rFonts w:ascii="Times New Roman" w:hAnsi="Times New Roman"/>
          <w:bCs/>
          <w:sz w:val="24"/>
          <w:szCs w:val="24"/>
        </w:rPr>
        <w:t>«К</w:t>
      </w:r>
      <w:r w:rsidRPr="00317CA7">
        <w:rPr>
          <w:rFonts w:ascii="Times New Roman" w:hAnsi="Times New Roman"/>
          <w:bCs/>
          <w:sz w:val="24"/>
          <w:szCs w:val="24"/>
        </w:rPr>
        <w:t>рестовый поход за свободную Россию» – это важное и устойчивое проявление американского самосознания, «миссионерского» мышления, основанного на ощущении исключительности американской нации и ее особого предназначения как «цивилизатора» отсталых народов. Объектом «цивилизаторских» усилий США в различные периоды становились разные страны, но Россия всегда оставалась в фокусе самопровозглашенной исторической миссии Америки – нести демократию и просвещение миру. До 1880-х годов Россия виделась американцам как далекое, в целом дружественное христианское государство. Однако, в связи с обострением политической ситуации и социальных проблем в России с начала 1880-х годов стало все более отчетливо, навязчиво проявляться стремление Америки преобразовать Россию в соответствии с американскими идеалами свободы и демократии. Помимо политических, этому способствовали экономические, религиозные и некоторые другие причины.</w:t>
      </w:r>
    </w:p>
    <w:p w:rsidR="00317CA7" w:rsidRDefault="00317CA7">
      <w:pPr>
        <w:spacing w:after="0" w:line="240" w:lineRule="auto"/>
        <w:jc w:val="both"/>
        <w:rPr>
          <w:rFonts w:ascii="Times New Roman" w:hAnsi="Times New Roman"/>
          <w:b/>
          <w:sz w:val="24"/>
          <w:szCs w:val="24"/>
        </w:rPr>
      </w:pPr>
    </w:p>
    <w:p w:rsidR="000C5F5A" w:rsidRDefault="00BF134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Тема 5. </w:t>
      </w:r>
      <w:r w:rsidR="008B4A6C">
        <w:rPr>
          <w:rFonts w:ascii="Times New Roman" w:eastAsia="Times New Roman" w:hAnsi="Times New Roman"/>
          <w:b/>
          <w:sz w:val="24"/>
          <w:szCs w:val="24"/>
          <w:lang w:eastAsia="ru-RU"/>
        </w:rPr>
        <w:t>Освоение Сибири и Дальнего Востока Россией и перспективы ее развития в оценке американцев.</w:t>
      </w:r>
    </w:p>
    <w:p w:rsidR="000C5F5A" w:rsidRDefault="000C5F5A" w:rsidP="008B4A6C">
      <w:pPr>
        <w:spacing w:after="0" w:line="240" w:lineRule="auto"/>
        <w:ind w:firstLine="284"/>
        <w:jc w:val="both"/>
        <w:rPr>
          <w:rFonts w:ascii="Times New Roman" w:eastAsia="Batang" w:hAnsi="Times New Roman"/>
          <w:i/>
          <w:sz w:val="24"/>
          <w:szCs w:val="24"/>
        </w:rPr>
      </w:pPr>
    </w:p>
    <w:p w:rsidR="000E4C0C" w:rsidRPr="000E4C0C" w:rsidRDefault="000E4C0C" w:rsidP="000E4C0C">
      <w:pPr>
        <w:spacing w:after="0" w:line="240" w:lineRule="auto"/>
        <w:ind w:firstLine="708"/>
        <w:jc w:val="both"/>
        <w:rPr>
          <w:rFonts w:ascii="Times New Roman" w:eastAsia="Batang" w:hAnsi="Times New Roman"/>
          <w:sz w:val="24"/>
          <w:szCs w:val="24"/>
        </w:rPr>
      </w:pPr>
      <w:r w:rsidRPr="000E4C0C">
        <w:rPr>
          <w:rFonts w:ascii="Times New Roman" w:eastAsia="Batang" w:hAnsi="Times New Roman"/>
          <w:sz w:val="24"/>
          <w:szCs w:val="24"/>
        </w:rPr>
        <w:t xml:space="preserve">На рубеже </w:t>
      </w:r>
      <w:r w:rsidRPr="000E4C0C">
        <w:rPr>
          <w:rFonts w:ascii="Times New Roman" w:eastAsia="Batang" w:hAnsi="Times New Roman"/>
          <w:sz w:val="24"/>
          <w:szCs w:val="24"/>
          <w:lang w:val="en-US"/>
        </w:rPr>
        <w:t>XIX</w:t>
      </w:r>
      <w:r w:rsidRPr="000E4C0C">
        <w:rPr>
          <w:rFonts w:ascii="Times New Roman" w:eastAsia="Batang" w:hAnsi="Times New Roman"/>
          <w:sz w:val="24"/>
          <w:szCs w:val="24"/>
        </w:rPr>
        <w:t xml:space="preserve"> – </w:t>
      </w:r>
      <w:r w:rsidRPr="000E4C0C">
        <w:rPr>
          <w:rFonts w:ascii="Times New Roman" w:eastAsia="Batang" w:hAnsi="Times New Roman"/>
          <w:sz w:val="24"/>
          <w:szCs w:val="24"/>
          <w:lang w:val="en-US"/>
        </w:rPr>
        <w:t>XX</w:t>
      </w:r>
      <w:r w:rsidRPr="000E4C0C">
        <w:rPr>
          <w:rFonts w:ascii="Times New Roman" w:eastAsia="Batang" w:hAnsi="Times New Roman"/>
          <w:sz w:val="24"/>
          <w:szCs w:val="24"/>
        </w:rPr>
        <w:t xml:space="preserve"> вв. Российская империя и Соединенные Штаты одновременно обратили свое внимание на Дальний Восток в связи с быстрым экономическим ростом в регионе, расширением рынков сбыта и возможностей для торговли, в чем обе страны остро нуждались. Борьба за ресурсный и экономический потенциал дальневосточных территорий привела к конфликту интересов двух крупнейших держав и спровоцировало углубление кризиса в российско-американских отношениях. И США, и Россией идея экспансии на Дальний Восток использовалась в контексте укрепления национальной идентичности.</w:t>
      </w:r>
    </w:p>
    <w:p w:rsidR="000E4C0C" w:rsidRDefault="000E4C0C" w:rsidP="000E4C0C">
      <w:pPr>
        <w:spacing w:after="0" w:line="240" w:lineRule="auto"/>
        <w:jc w:val="both"/>
        <w:rPr>
          <w:rFonts w:ascii="Times New Roman" w:eastAsia="Batang" w:hAnsi="Times New Roman"/>
          <w:sz w:val="24"/>
          <w:szCs w:val="24"/>
        </w:rPr>
      </w:pPr>
    </w:p>
    <w:p w:rsidR="000C5F5A" w:rsidRDefault="00BF134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Тема 6. </w:t>
      </w:r>
      <w:r w:rsidR="008B4A6C">
        <w:rPr>
          <w:rFonts w:ascii="Times New Roman" w:eastAsia="Times New Roman" w:hAnsi="Times New Roman"/>
          <w:b/>
          <w:sz w:val="24"/>
          <w:szCs w:val="24"/>
          <w:lang w:eastAsia="ru-RU"/>
        </w:rPr>
        <w:t>Влияние Русско-японской войны на изменение представлений американцев о России</w:t>
      </w:r>
      <w:r w:rsidR="000E4C0C">
        <w:rPr>
          <w:rFonts w:ascii="Times New Roman" w:eastAsia="Times New Roman" w:hAnsi="Times New Roman"/>
          <w:b/>
          <w:sz w:val="24"/>
          <w:szCs w:val="24"/>
          <w:lang w:eastAsia="ru-RU"/>
        </w:rPr>
        <w:t>.</w:t>
      </w:r>
    </w:p>
    <w:p w:rsidR="000E4C0C" w:rsidRDefault="000E4C0C">
      <w:pPr>
        <w:spacing w:after="0" w:line="240" w:lineRule="auto"/>
        <w:jc w:val="both"/>
        <w:rPr>
          <w:rFonts w:ascii="Times New Roman" w:eastAsia="Times New Roman" w:hAnsi="Times New Roman"/>
          <w:b/>
          <w:sz w:val="24"/>
          <w:szCs w:val="24"/>
          <w:lang w:eastAsia="ru-RU"/>
        </w:rPr>
      </w:pPr>
    </w:p>
    <w:p w:rsidR="000E4C0C" w:rsidRPr="000E4C0C" w:rsidRDefault="000E4C0C" w:rsidP="000E4C0C">
      <w:pPr>
        <w:spacing w:after="0" w:line="240" w:lineRule="auto"/>
        <w:ind w:firstLine="708"/>
        <w:jc w:val="both"/>
        <w:rPr>
          <w:rFonts w:ascii="Times New Roman" w:eastAsia="Times New Roman" w:hAnsi="Times New Roman"/>
          <w:sz w:val="24"/>
          <w:szCs w:val="24"/>
          <w:lang w:eastAsia="ru-RU"/>
        </w:rPr>
      </w:pPr>
      <w:r w:rsidRPr="000E4C0C">
        <w:rPr>
          <w:rFonts w:ascii="Times New Roman" w:eastAsia="Times New Roman" w:hAnsi="Times New Roman"/>
          <w:sz w:val="24"/>
          <w:szCs w:val="24"/>
          <w:lang w:eastAsia="ru-RU"/>
        </w:rPr>
        <w:t xml:space="preserve">На рубеже </w:t>
      </w:r>
      <w:r w:rsidRPr="000E4C0C">
        <w:rPr>
          <w:rFonts w:ascii="Times New Roman" w:eastAsia="Times New Roman" w:hAnsi="Times New Roman"/>
          <w:sz w:val="24"/>
          <w:szCs w:val="24"/>
          <w:lang w:val="en-US" w:eastAsia="ru-RU"/>
        </w:rPr>
        <w:t>XIX</w:t>
      </w:r>
      <w:r w:rsidRPr="000E4C0C">
        <w:rPr>
          <w:rFonts w:ascii="Times New Roman" w:eastAsia="Times New Roman" w:hAnsi="Times New Roman"/>
          <w:sz w:val="24"/>
          <w:szCs w:val="24"/>
          <w:lang w:eastAsia="ru-RU"/>
        </w:rPr>
        <w:t>-</w:t>
      </w:r>
      <w:r w:rsidRPr="000E4C0C">
        <w:rPr>
          <w:rFonts w:ascii="Times New Roman" w:eastAsia="Times New Roman" w:hAnsi="Times New Roman"/>
          <w:sz w:val="24"/>
          <w:szCs w:val="24"/>
          <w:lang w:val="en-US" w:eastAsia="ru-RU"/>
        </w:rPr>
        <w:t>XX</w:t>
      </w:r>
      <w:r w:rsidRPr="000E4C0C">
        <w:rPr>
          <w:rFonts w:ascii="Times New Roman" w:eastAsia="Times New Roman" w:hAnsi="Times New Roman"/>
          <w:sz w:val="24"/>
          <w:szCs w:val="24"/>
          <w:lang w:eastAsia="ru-RU"/>
        </w:rPr>
        <w:t xml:space="preserve"> веков «японский фактор» играл важнейшую роль во внешней политике России. Это было связано с активным продвижением России на Восток, ее экономическими интересами в Восточной Азии и стремлением контролировать торговые пути, а также потребностью правящего режима в «блестящей маленькой войне» для отвлечения населения империи от многочисленных собственных проблем, растущей бедности и социального неравенства. Для США, остро критиковавших внутреннюю политику и репрессии царской власти, эскалация российско-японского конфликта представлялась еще одним убедительным свидетельством агрессивности и деспотичности самодержавной власти, к тому же ставшей опасным соперником Соединенных Штатов в дальневосточном регионе. Возросшие имперские амбиции России все меньше утраивали Америку, которая в рассматриваемый период сама открыто заявила о своих претензиях на мировое господство, притязаниях на зарубежные рынки и природные ресурсы, объявила войну Испании и аннексировала многие ее колонии. В Русско-японской войне США поддержали Японию, считая ее гораздо ближе к западной цивилизации, и на этом фоне восприятие России из критического и острокритического превратилось фактически во враждебное.</w:t>
      </w:r>
    </w:p>
    <w:p w:rsidR="000E4C0C" w:rsidRDefault="000E4C0C">
      <w:pPr>
        <w:spacing w:after="0" w:line="240" w:lineRule="auto"/>
        <w:jc w:val="both"/>
        <w:rPr>
          <w:rFonts w:ascii="Times New Roman" w:hAnsi="Times New Roman"/>
          <w:b/>
          <w:sz w:val="24"/>
          <w:szCs w:val="24"/>
        </w:rPr>
      </w:pPr>
    </w:p>
    <w:p w:rsidR="000C5F5A" w:rsidRDefault="000C5F5A">
      <w:pPr>
        <w:tabs>
          <w:tab w:val="left" w:pos="7116"/>
        </w:tabs>
        <w:spacing w:after="0" w:line="240" w:lineRule="auto"/>
        <w:ind w:firstLine="284"/>
        <w:jc w:val="both"/>
        <w:rPr>
          <w:rFonts w:ascii="Times New Roman" w:hAnsi="Times New Roman"/>
          <w:b/>
          <w:sz w:val="24"/>
          <w:szCs w:val="24"/>
        </w:rPr>
      </w:pPr>
    </w:p>
    <w:p w:rsidR="000C5F5A" w:rsidRDefault="00BF1346">
      <w:pPr>
        <w:tabs>
          <w:tab w:val="left" w:pos="7116"/>
        </w:tabs>
        <w:spacing w:after="0" w:line="240" w:lineRule="auto"/>
        <w:jc w:val="both"/>
        <w:rPr>
          <w:rFonts w:ascii="Times New Roman" w:hAnsi="Times New Roman"/>
          <w:b/>
          <w:sz w:val="24"/>
          <w:szCs w:val="24"/>
        </w:rPr>
      </w:pPr>
      <w:r>
        <w:rPr>
          <w:rFonts w:ascii="Times New Roman" w:hAnsi="Times New Roman"/>
          <w:b/>
          <w:sz w:val="24"/>
          <w:szCs w:val="24"/>
        </w:rPr>
        <w:t>Тема 7.</w:t>
      </w:r>
      <w:r w:rsidR="008B4A6C">
        <w:rPr>
          <w:rFonts w:ascii="Times New Roman" w:eastAsia="Times New Roman" w:hAnsi="Times New Roman"/>
          <w:b/>
          <w:sz w:val="24"/>
          <w:szCs w:val="24"/>
          <w:lang w:eastAsia="ru-RU"/>
        </w:rPr>
        <w:t>Первая русская революция в оценках американцев и ее влияние на их представления о России.</w:t>
      </w:r>
    </w:p>
    <w:p w:rsidR="000C5F5A" w:rsidRDefault="000C5F5A">
      <w:pPr>
        <w:spacing w:after="0" w:line="240" w:lineRule="auto"/>
        <w:ind w:firstLine="284"/>
        <w:jc w:val="both"/>
        <w:rPr>
          <w:rFonts w:ascii="Times New Roman" w:eastAsia="Batang" w:hAnsi="Times New Roman"/>
          <w:sz w:val="24"/>
          <w:szCs w:val="24"/>
        </w:rPr>
      </w:pPr>
    </w:p>
    <w:p w:rsidR="00965EFA" w:rsidRDefault="00965EFA" w:rsidP="00965EFA">
      <w:pPr>
        <w:spacing w:after="0" w:line="240" w:lineRule="auto"/>
        <w:ind w:firstLine="708"/>
        <w:jc w:val="both"/>
        <w:rPr>
          <w:rFonts w:ascii="Times New Roman" w:eastAsia="Batang" w:hAnsi="Times New Roman"/>
          <w:sz w:val="24"/>
          <w:szCs w:val="24"/>
        </w:rPr>
      </w:pPr>
      <w:r w:rsidRPr="00965EFA">
        <w:rPr>
          <w:rFonts w:ascii="Times New Roman" w:eastAsia="Batang" w:hAnsi="Times New Roman"/>
          <w:sz w:val="24"/>
          <w:szCs w:val="24"/>
        </w:rPr>
        <w:t>После завершения Русско-японской войны геополитические интересы США несколько изменились. Ни Соединенные Штаты, ни большинство европейских государств не устраивало сильное укрепление Японии на Дальнем Востоке. Многие американские общественные деятели видели такие отрицательные для Америки последствия японской победы, как усиление ориентации Китая и других дальневосточных стран на Японию в ущерб экономическим и политическим интересам США. Согласно широко распространенному мнению, ослабление США на Дальнем Востоке произошло именно из-за того, что американцы в русско-японском конфликте отдали свои предпочтения Японской стороне. В такой ситуации США были заинтересованы в поддержании баланса сил на Дальнем Востоке и, соответственно, в восстановлении, хотя бы частичном, экономического и военно-политического потенциала России. На этом фоне нараставшее в стране революционное движение с перспективой демократических преобразований, породившее волну эйфории у сторонников «крестового похода за свободную Россию», включая Дж. Кеннана, привело к некоторому улучшению восприятия России в США. Ослабление геополитического конфликта интересов США и России, а также новые надежды на скорые реформы в Российской империи по западному образцу придали образу России более оптимистичный характер, с элементами сопереживания и веры в демократический выбор русского народа.</w:t>
      </w:r>
    </w:p>
    <w:p w:rsidR="00965EFA" w:rsidRDefault="00965EFA" w:rsidP="00965EFA">
      <w:pPr>
        <w:spacing w:after="0" w:line="240" w:lineRule="auto"/>
        <w:ind w:firstLine="708"/>
        <w:jc w:val="both"/>
        <w:rPr>
          <w:rFonts w:ascii="Times New Roman" w:eastAsia="Batang" w:hAnsi="Times New Roman"/>
          <w:sz w:val="24"/>
          <w:szCs w:val="24"/>
        </w:rPr>
      </w:pPr>
    </w:p>
    <w:p w:rsidR="000C5F5A" w:rsidRDefault="00BF1346">
      <w:pPr>
        <w:spacing w:after="0" w:line="240" w:lineRule="auto"/>
        <w:jc w:val="both"/>
        <w:rPr>
          <w:rFonts w:ascii="Times New Roman" w:hAnsi="Times New Roman"/>
          <w:b/>
          <w:sz w:val="24"/>
          <w:szCs w:val="24"/>
        </w:rPr>
      </w:pPr>
      <w:r>
        <w:rPr>
          <w:rFonts w:ascii="Times New Roman" w:hAnsi="Times New Roman"/>
          <w:b/>
          <w:sz w:val="24"/>
          <w:szCs w:val="24"/>
        </w:rPr>
        <w:t>Тема 8.</w:t>
      </w:r>
      <w:r w:rsidR="008B4A6C">
        <w:rPr>
          <w:rFonts w:ascii="Times New Roman" w:eastAsia="Times New Roman" w:hAnsi="Times New Roman"/>
          <w:b/>
          <w:sz w:val="24"/>
          <w:szCs w:val="24"/>
          <w:lang w:eastAsia="ru-RU"/>
        </w:rPr>
        <w:t>Актуализация старых образов и представлений о России в США в XXI веке.</w:t>
      </w:r>
    </w:p>
    <w:p w:rsidR="00610A92" w:rsidRDefault="00BF1346" w:rsidP="008B4A6C">
      <w:pPr>
        <w:spacing w:after="0" w:line="240" w:lineRule="auto"/>
        <w:jc w:val="both"/>
        <w:rPr>
          <w:rFonts w:ascii="Times New Roman" w:hAnsi="Times New Roman"/>
          <w:sz w:val="24"/>
          <w:szCs w:val="24"/>
        </w:rPr>
      </w:pPr>
      <w:r>
        <w:rPr>
          <w:rFonts w:ascii="Times New Roman" w:hAnsi="Times New Roman"/>
          <w:sz w:val="24"/>
          <w:szCs w:val="24"/>
        </w:rPr>
        <w:tab/>
      </w:r>
    </w:p>
    <w:p w:rsidR="00480741" w:rsidRDefault="00480741" w:rsidP="008B4A6C">
      <w:pPr>
        <w:spacing w:after="0" w:line="240" w:lineRule="auto"/>
        <w:jc w:val="both"/>
        <w:rPr>
          <w:rFonts w:ascii="Times New Roman" w:hAnsi="Times New Roman"/>
          <w:sz w:val="24"/>
          <w:szCs w:val="24"/>
        </w:rPr>
      </w:pPr>
      <w:r>
        <w:rPr>
          <w:rFonts w:ascii="Times New Roman" w:hAnsi="Times New Roman"/>
          <w:sz w:val="24"/>
          <w:szCs w:val="24"/>
        </w:rPr>
        <w:tab/>
        <w:t>Лексикограмма современных медиа Соединенных Штатов Америки о Российской Федерации. Основные характеристики политического дискурса США о России. Современные американкие исследователи России.</w:t>
      </w:r>
    </w:p>
    <w:p w:rsidR="00480741" w:rsidRPr="008B4A6C" w:rsidRDefault="00480741" w:rsidP="008B4A6C">
      <w:pPr>
        <w:spacing w:after="0" w:line="240" w:lineRule="auto"/>
        <w:jc w:val="both"/>
        <w:rPr>
          <w:rFonts w:ascii="Times New Roman" w:hAnsi="Times New Roman"/>
          <w:b/>
          <w:sz w:val="24"/>
          <w:szCs w:val="24"/>
        </w:rPr>
      </w:pPr>
    </w:p>
    <w:p w:rsidR="000F7F4D" w:rsidRPr="000F7F4D" w:rsidRDefault="00081ADD" w:rsidP="000F7F4D">
      <w:pPr>
        <w:tabs>
          <w:tab w:val="left" w:pos="360"/>
        </w:tabs>
        <w:spacing w:after="0" w:line="240" w:lineRule="auto"/>
        <w:jc w:val="both"/>
        <w:rPr>
          <w:rFonts w:ascii="Times New Roman" w:hAnsi="Times New Roman"/>
          <w:b/>
          <w:sz w:val="24"/>
          <w:szCs w:val="24"/>
        </w:rPr>
      </w:pPr>
      <w:r>
        <w:rPr>
          <w:rFonts w:ascii="Times New Roman" w:eastAsia="Times New Roman" w:hAnsi="Times New Roman"/>
          <w:b/>
          <w:sz w:val="24"/>
          <w:szCs w:val="24"/>
          <w:lang w:eastAsia="ru-RU"/>
        </w:rPr>
        <w:t>12</w:t>
      </w:r>
      <w:r w:rsidR="000F7F4D" w:rsidRPr="000F7F4D">
        <w:rPr>
          <w:rFonts w:ascii="Times New Roman" w:eastAsia="Times New Roman" w:hAnsi="Times New Roman"/>
          <w:b/>
          <w:sz w:val="24"/>
          <w:szCs w:val="24"/>
          <w:lang w:eastAsia="ru-RU"/>
        </w:rPr>
        <w:t>.</w:t>
      </w:r>
      <w:r w:rsidR="000F7F4D" w:rsidRPr="000F7F4D">
        <w:rPr>
          <w:rFonts w:ascii="Times New Roman" w:eastAsia="Times New Roman" w:hAnsi="Times New Roman"/>
          <w:b/>
          <w:sz w:val="24"/>
          <w:szCs w:val="24"/>
          <w:lang w:eastAsia="ru-RU"/>
        </w:rPr>
        <w:tab/>
        <w:t>Используемые образовательные, научно-исследовательские и научно-производственные технологии</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0F7F4D" w:rsidRPr="000F7F4D">
        <w:rPr>
          <w:rFonts w:ascii="Times New Roman" w:eastAsia="Times New Roman" w:hAnsi="Times New Roman"/>
          <w:sz w:val="24"/>
          <w:szCs w:val="24"/>
          <w:lang w:eastAsia="ru-RU"/>
        </w:rPr>
        <w:t>.1.</w:t>
      </w:r>
      <w:r w:rsidR="000F7F4D" w:rsidRPr="000F7F4D">
        <w:rPr>
          <w:rFonts w:ascii="Times New Roman" w:eastAsia="Times New Roman" w:hAnsi="Times New Roman"/>
          <w:sz w:val="24"/>
          <w:szCs w:val="24"/>
          <w:lang w:eastAsia="ru-RU"/>
        </w:rPr>
        <w:tab/>
        <w:t>Образовательные технологии:</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Default="000F7F4D" w:rsidP="000F7F4D">
      <w:p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Используются традиционные формы проведения занятий – лекции и семинары.</w:t>
      </w:r>
    </w:p>
    <w:p w:rsidR="000F7F4D" w:rsidRPr="000F7F4D" w:rsidRDefault="000F7F4D" w:rsidP="000F7F4D">
      <w:pPr>
        <w:spacing w:after="0" w:line="240" w:lineRule="auto"/>
        <w:jc w:val="both"/>
        <w:rPr>
          <w:rFonts w:ascii="Times New Roman" w:eastAsia="Times New Roman" w:hAnsi="Times New Roman"/>
          <w:iCs/>
          <w:sz w:val="24"/>
          <w:szCs w:val="24"/>
          <w:lang w:eastAsia="ru-RU"/>
        </w:rPr>
      </w:pPr>
    </w:p>
    <w:p w:rsidR="000F7F4D" w:rsidRP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0F7F4D" w:rsidRPr="000F7F4D">
        <w:rPr>
          <w:rFonts w:ascii="Times New Roman" w:eastAsia="Times New Roman" w:hAnsi="Times New Roman"/>
          <w:sz w:val="24"/>
          <w:szCs w:val="24"/>
          <w:lang w:eastAsia="ru-RU"/>
        </w:rPr>
        <w:t>.2.</w:t>
      </w:r>
      <w:r w:rsidR="000F7F4D" w:rsidRPr="000F7F4D">
        <w:rPr>
          <w:rFonts w:ascii="Times New Roman" w:eastAsia="Times New Roman" w:hAnsi="Times New Roman"/>
          <w:sz w:val="24"/>
          <w:szCs w:val="24"/>
          <w:lang w:eastAsia="ru-RU"/>
        </w:rPr>
        <w:tab/>
        <w:t>Научно-исследовательские технологии</w:t>
      </w:r>
    </w:p>
    <w:p w:rsidR="000F7F4D" w:rsidRPr="000F7F4D" w:rsidRDefault="000F7F4D" w:rsidP="000F7F4D">
      <w:pPr>
        <w:spacing w:after="0" w:line="240" w:lineRule="auto"/>
        <w:jc w:val="both"/>
        <w:rPr>
          <w:rFonts w:ascii="Times New Roman" w:eastAsia="Times New Roman" w:hAnsi="Times New Roman"/>
          <w:iCs/>
          <w:sz w:val="24"/>
          <w:szCs w:val="24"/>
          <w:lang w:eastAsia="ru-RU"/>
        </w:rPr>
      </w:pPr>
    </w:p>
    <w:p w:rsidR="000F7F4D" w:rsidRPr="000F7F4D" w:rsidRDefault="000F7F4D" w:rsidP="000F7F4D">
      <w:p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Наряду с традиционными формами проведения занятий – лекциями и семинарами, используются следующие технологии:</w:t>
      </w:r>
    </w:p>
    <w:p w:rsidR="000F7F4D" w:rsidRPr="000F7F4D" w:rsidRDefault="000F7F4D" w:rsidP="000F7F4D">
      <w:pPr>
        <w:spacing w:after="0" w:line="240" w:lineRule="auto"/>
        <w:jc w:val="both"/>
        <w:rPr>
          <w:rFonts w:ascii="Times New Roman" w:eastAsia="Times New Roman" w:hAnsi="Times New Roman"/>
          <w:iCs/>
          <w:sz w:val="24"/>
          <w:szCs w:val="24"/>
          <w:lang w:eastAsia="ru-RU"/>
        </w:rPr>
      </w:pPr>
    </w:p>
    <w:p w:rsidR="000F7F4D" w:rsidRPr="000F7F4D" w:rsidRDefault="000F7F4D" w:rsidP="000F7F4D">
      <w:pPr>
        <w:numPr>
          <w:ilvl w:val="0"/>
          <w:numId w:val="37"/>
        </w:num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самостоятельная внеаудиторная работа (с последующей проверкой преподавателем) по поиску текстов и информации из различных источников, в том числе и в сети Интернет, и по их дальнейшему анализу;</w:t>
      </w:r>
    </w:p>
    <w:p w:rsidR="000F7F4D" w:rsidRPr="000F7F4D" w:rsidRDefault="000F7F4D" w:rsidP="000F7F4D">
      <w:pPr>
        <w:numPr>
          <w:ilvl w:val="0"/>
          <w:numId w:val="37"/>
        </w:num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дискуссии по актуальным проблемам истории социально-политической мысли зарубежных стран конца XIX – начала XX вв.;</w:t>
      </w:r>
    </w:p>
    <w:p w:rsidR="000F7F4D" w:rsidRPr="000F7F4D" w:rsidRDefault="000F7F4D" w:rsidP="000F7F4D">
      <w:pPr>
        <w:numPr>
          <w:ilvl w:val="0"/>
          <w:numId w:val="37"/>
        </w:num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подготовка реферата;</w:t>
      </w:r>
    </w:p>
    <w:p w:rsidR="000F7F4D" w:rsidRPr="000F7F4D" w:rsidRDefault="000F7F4D" w:rsidP="000F7F4D">
      <w:pPr>
        <w:numPr>
          <w:ilvl w:val="0"/>
          <w:numId w:val="37"/>
        </w:num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подготовка доклада с презентацией;</w:t>
      </w:r>
    </w:p>
    <w:p w:rsidR="000F7F4D" w:rsidRDefault="000F7F4D" w:rsidP="000F7F4D">
      <w:pPr>
        <w:numPr>
          <w:ilvl w:val="0"/>
          <w:numId w:val="37"/>
        </w:numPr>
        <w:spacing w:after="0" w:line="240" w:lineRule="auto"/>
        <w:jc w:val="both"/>
        <w:rPr>
          <w:rFonts w:ascii="Times New Roman" w:eastAsia="Times New Roman" w:hAnsi="Times New Roman"/>
          <w:iCs/>
          <w:sz w:val="24"/>
          <w:szCs w:val="24"/>
          <w:lang w:eastAsia="ru-RU"/>
        </w:rPr>
      </w:pPr>
      <w:r w:rsidRPr="000F7F4D">
        <w:rPr>
          <w:rFonts w:ascii="Times New Roman" w:eastAsia="Times New Roman" w:hAnsi="Times New Roman"/>
          <w:iCs/>
          <w:sz w:val="24"/>
          <w:szCs w:val="24"/>
          <w:lang w:eastAsia="ru-RU"/>
        </w:rPr>
        <w:t>написание эссе.</w:t>
      </w:r>
    </w:p>
    <w:p w:rsidR="000F7F4D" w:rsidRPr="000F7F4D" w:rsidRDefault="000F7F4D" w:rsidP="000F7F4D">
      <w:pPr>
        <w:spacing w:after="0" w:line="240" w:lineRule="auto"/>
        <w:jc w:val="both"/>
        <w:rPr>
          <w:rFonts w:ascii="Times New Roman" w:eastAsia="Times New Roman" w:hAnsi="Times New Roman"/>
          <w:iCs/>
          <w:sz w:val="24"/>
          <w:szCs w:val="24"/>
          <w:lang w:eastAsia="ru-RU"/>
        </w:rPr>
      </w:pPr>
    </w:p>
    <w:p w:rsidR="000F7F4D" w:rsidRPr="000F7F4D" w:rsidRDefault="00081ADD" w:rsidP="000F7F4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0F7F4D" w:rsidRPr="000F7F4D">
        <w:rPr>
          <w:rFonts w:ascii="Times New Roman" w:eastAsia="Times New Roman" w:hAnsi="Times New Roman"/>
          <w:b/>
          <w:sz w:val="24"/>
          <w:szCs w:val="24"/>
          <w:lang w:eastAsia="ru-RU"/>
        </w:rPr>
        <w:t>.</w:t>
      </w:r>
      <w:r w:rsidR="000F7F4D" w:rsidRPr="000F7F4D">
        <w:rPr>
          <w:rFonts w:ascii="Times New Roman" w:eastAsia="Times New Roman" w:hAnsi="Times New Roman"/>
          <w:b/>
          <w:sz w:val="24"/>
          <w:szCs w:val="24"/>
          <w:lang w:eastAsia="ru-RU"/>
        </w:rPr>
        <w:tab/>
        <w:t>Учебно-методическое обеспечение самостоятельной работы студентов, оценочные средства контроля успеваемости и промежуточной аттестации</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0F7F4D" w:rsidRPr="000F7F4D">
        <w:rPr>
          <w:rFonts w:ascii="Times New Roman" w:eastAsia="Times New Roman" w:hAnsi="Times New Roman"/>
          <w:sz w:val="24"/>
          <w:szCs w:val="24"/>
          <w:lang w:eastAsia="ru-RU"/>
        </w:rPr>
        <w:t>.1.</w:t>
      </w:r>
      <w:r w:rsidR="000F7F4D" w:rsidRPr="000F7F4D">
        <w:rPr>
          <w:rFonts w:ascii="Times New Roman" w:eastAsia="Times New Roman" w:hAnsi="Times New Roman"/>
          <w:sz w:val="24"/>
          <w:szCs w:val="24"/>
          <w:lang w:eastAsia="ru-RU"/>
        </w:rPr>
        <w:tab/>
        <w:t>Учебно-методические рекомендации для обеспечения самостоятельной работы студентов</w:t>
      </w:r>
    </w:p>
    <w:p w:rsidR="000F7F4D" w:rsidRPr="000F7F4D" w:rsidRDefault="000F7F4D" w:rsidP="000F7F4D">
      <w:pPr>
        <w:numPr>
          <w:ilvl w:val="0"/>
          <w:numId w:val="38"/>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работа со специальной литературой, источниками;</w:t>
      </w:r>
    </w:p>
    <w:p w:rsidR="000F7F4D" w:rsidRPr="000F7F4D" w:rsidRDefault="000F7F4D" w:rsidP="000F7F4D">
      <w:pPr>
        <w:numPr>
          <w:ilvl w:val="0"/>
          <w:numId w:val="38"/>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подготовка к аудиторным занятиям, контрольным мероприятиям и промежуточной аттестации;</w:t>
      </w:r>
    </w:p>
    <w:p w:rsidR="000F7F4D" w:rsidRPr="000F7F4D" w:rsidRDefault="000F7F4D" w:rsidP="000F7F4D">
      <w:pPr>
        <w:numPr>
          <w:ilvl w:val="0"/>
          <w:numId w:val="38"/>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подготовка мультимедийных презентаций;</w:t>
      </w:r>
    </w:p>
    <w:p w:rsidR="000F7F4D" w:rsidRPr="000F7F4D" w:rsidRDefault="000F7F4D" w:rsidP="000F7F4D">
      <w:pPr>
        <w:numPr>
          <w:ilvl w:val="0"/>
          <w:numId w:val="38"/>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подготовка рефератов, эссе и других научно-исследовательских работ.</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0F7F4D" w:rsidRPr="000F7F4D">
        <w:rPr>
          <w:rFonts w:ascii="Times New Roman" w:eastAsia="Times New Roman" w:hAnsi="Times New Roman"/>
          <w:sz w:val="24"/>
          <w:szCs w:val="24"/>
          <w:lang w:eastAsia="ru-RU"/>
        </w:rPr>
        <w:t>.2.</w:t>
      </w:r>
      <w:r w:rsidR="000F7F4D" w:rsidRPr="000F7F4D">
        <w:rPr>
          <w:rFonts w:ascii="Times New Roman" w:eastAsia="Times New Roman" w:hAnsi="Times New Roman"/>
          <w:sz w:val="24"/>
          <w:szCs w:val="24"/>
          <w:lang w:eastAsia="ru-RU"/>
        </w:rPr>
        <w:tab/>
        <w:t>Примерный список вопросов для проведения текущей и промежуточной аттестации</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F7F4D" w:rsidP="000F7F4D">
      <w:p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Темы эссе:</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в контексте двусторонних отношений и внутриполитического развития США во второй половине XIX века.</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Влияние «еврейского (паспортного) вопроса» на образ России в Соединенных Штатах в конце XIX века.</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в работах Дж. Кеннана и У. Дж. Армстронга.</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русского нигилиста в США.</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в работах «АОДРС» (американского общества друзей русской свободы).</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lastRenderedPageBreak/>
        <w:t>Рассуждения о будущем России в работах Г. Адамса, Г. К. Лоджа, Джона Ульяма Барджесса. Сравнительный анализ.</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Российской империи в контексте «дальневосточного вопроса» во взглядах П. С. Рейнша и Ф. О. Огга. Сравнительный анализ.</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Влияние Русско-японской войны на образ России в Соединенных Штатах.</w:t>
      </w:r>
    </w:p>
    <w:p w:rsidR="000F7F4D" w:rsidRPr="000F7F4D" w:rsidRDefault="000F7F4D" w:rsidP="000F7F4D">
      <w:pPr>
        <w:numPr>
          <w:ilvl w:val="0"/>
          <w:numId w:val="41"/>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Первая русская революция в представлениях американцев.</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F7F4D" w:rsidP="000F7F4D">
      <w:p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Темы рефератов, докладов и исследовательских работ:</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и представления о государстве, стране-Россия, о русском народе.</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Влияние «еврейского (паспортного) вопроса» на облик России в общественно-политическом дискурсе США конца XIX века.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в работах Джорджа Кеннана.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Деятельность американского общества друзей русской свободы и его влияние на восприятие России.</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Развитие представлений о России в трудах Э. Дж. Хилла, Э. А. Гросвенора, А. Бэвериджа, О. Дж. Райта.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Рассуждения о будущем России в работах Г. Адамса. </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Рассуждения о будущем России в работах Г. К. Лоджа.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Рассуждения о будущем России в работах Дж. У. Барджесса.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Новый внешнеполитический курс Соединенных Штатов и роль России в трудах А. Мэхэна и Б. Адамса.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Российской империи в контексте «дальневосточного вопроса» во взглядах П. С. Рейнша и Ф. О. Огга.</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Влияние Русско-японской войны на образ России в Соединенных Штатах.</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События 1905 года на страницах американских газет.</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Русская революция в лекциях и статьях российских политических эмигрантов в Соединенных Штатах.</w:t>
      </w:r>
    </w:p>
    <w:p w:rsidR="000F7F4D" w:rsidRPr="000F7F4D" w:rsidRDefault="000F7F4D" w:rsidP="000F7F4D">
      <w:pPr>
        <w:numPr>
          <w:ilvl w:val="0"/>
          <w:numId w:val="42"/>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Работы «джентельменов-социалистов» о русской революции: А. Баллард, У. Уоллинг, К. Дарланда.</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0F7F4D" w:rsidRPr="000F7F4D">
        <w:rPr>
          <w:rFonts w:ascii="Times New Roman" w:eastAsia="Times New Roman" w:hAnsi="Times New Roman"/>
          <w:sz w:val="24"/>
          <w:szCs w:val="24"/>
          <w:lang w:eastAsia="ru-RU"/>
        </w:rPr>
        <w:t>.3.</w:t>
      </w:r>
      <w:r w:rsidR="000F7F4D" w:rsidRPr="000F7F4D">
        <w:rPr>
          <w:rFonts w:ascii="Times New Roman" w:eastAsia="Times New Roman" w:hAnsi="Times New Roman"/>
          <w:sz w:val="24"/>
          <w:szCs w:val="24"/>
          <w:lang w:eastAsia="ru-RU"/>
        </w:rPr>
        <w:tab/>
        <w:t>Примерный список заданий для проведения аттестации по дисциплине</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F7F4D" w:rsidP="000F7F4D">
      <w:p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Вопросы к зачету:</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и представления о государстве, стране-Россия, о русском народе.</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Особенности применения исторического, политико-текстологического и других методов и приемов исследования образа России в Соединенных Штатах.</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Концепт «образ России» в истории политики и мысли США: историографическая традиция.</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Труды американских исследователей о России как источники по истории социально-политической мысли конца XIX – начала XX вв.</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Представления о России в Соединенных Штатах во второй половине </w:t>
      </w:r>
      <w:r w:rsidRPr="000F7F4D">
        <w:rPr>
          <w:rFonts w:ascii="Times New Roman" w:eastAsia="Times New Roman" w:hAnsi="Times New Roman"/>
          <w:sz w:val="24"/>
          <w:szCs w:val="24"/>
          <w:lang w:val="en-US" w:eastAsia="ru-RU"/>
        </w:rPr>
        <w:t>XIX</w:t>
      </w:r>
      <w:r w:rsidRPr="000F7F4D">
        <w:rPr>
          <w:rFonts w:ascii="Times New Roman" w:eastAsia="Times New Roman" w:hAnsi="Times New Roman"/>
          <w:sz w:val="24"/>
          <w:szCs w:val="24"/>
          <w:lang w:eastAsia="ru-RU"/>
        </w:rPr>
        <w:t xml:space="preserve"> века.</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Официальные речи американских государственных деятелей о «Еврейском (паспортном) вопросе».</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Тема «Еврейского (паспортного) вопроса» в американской публицистике.</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«Еврейский (паспортный) вопрос» и образ России в трудах американских ученых. </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России в работах Джорджа Кеннана, Джеймса Уильяма Бьюэла и У. Дж. Армстронга. Основные выводы.</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русского нигилиста в США.</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Нигилизм в трудах Джеймса Монро Бакли.</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Деятельность американского общества друзей русской свободы и его влияние на восприятие России.</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lastRenderedPageBreak/>
        <w:t xml:space="preserve">Россия конца </w:t>
      </w:r>
      <w:r w:rsidRPr="000F7F4D">
        <w:rPr>
          <w:rFonts w:ascii="Times New Roman" w:eastAsia="Times New Roman" w:hAnsi="Times New Roman"/>
          <w:sz w:val="24"/>
          <w:szCs w:val="24"/>
          <w:lang w:val="en-US" w:eastAsia="ru-RU"/>
        </w:rPr>
        <w:t>XIX</w:t>
      </w:r>
      <w:r w:rsidRPr="000F7F4D">
        <w:rPr>
          <w:rFonts w:ascii="Times New Roman" w:eastAsia="Times New Roman" w:hAnsi="Times New Roman"/>
          <w:sz w:val="24"/>
          <w:szCs w:val="24"/>
          <w:lang w:eastAsia="ru-RU"/>
        </w:rPr>
        <w:t xml:space="preserve"> века в официальных документах и прессе Соединенных Штатов.</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Развитие представлений о России в трудах Э. Дж. Хилла, Э. А. Гросвенора, А. Бэвериджа, О. Дж. Райта. Основные выводы.</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Рассуждения о будущем России в работах Г. Адамса, Г. К. Лоджа, Джона Ульяма Барджесса. Основные выводы.</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Новый внешнеполитический курс Соединенных Штатов и роль России в трудах А. Мэхэна и Б. Адамса.</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Образ Российской империи в контексте «дальневосточного вопроса» во взглядах П. С. Рейнша и Ф. О. Огга. Основные выводы.</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Тема Русско-японской войны в официальных речах и документах Соединенных Штатов.</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Русско-японская война на страницах прессы.</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Американская публицистика о Русско-японской войне.</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События 1905 года в России на страницах американских газет.</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Русская революция в лекциях и статьях российских политических эмигрантов в Соединенных Штатах.</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Революция 1905 года в работах Ч. Крейна, С. Харпера.</w:t>
      </w:r>
    </w:p>
    <w:p w:rsidR="000F7F4D" w:rsidRPr="000F7F4D" w:rsidRDefault="000F7F4D" w:rsidP="000F7F4D">
      <w:pPr>
        <w:numPr>
          <w:ilvl w:val="0"/>
          <w:numId w:val="43"/>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 «Джентельмены-социалисты» о революции: работы А. Балларда, У. Уоллинга, К. Дарланда.</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1D212B" w:rsidRDefault="00081ADD" w:rsidP="001D212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1D212B">
        <w:rPr>
          <w:rFonts w:ascii="Times New Roman" w:eastAsia="Times New Roman" w:hAnsi="Times New Roman"/>
          <w:b/>
          <w:sz w:val="24"/>
          <w:szCs w:val="24"/>
          <w:lang w:eastAsia="ru-RU"/>
        </w:rPr>
        <w:t>.</w:t>
      </w:r>
      <w:r w:rsidR="001D212B">
        <w:rPr>
          <w:rFonts w:ascii="Times New Roman" w:eastAsia="Times New Roman" w:hAnsi="Times New Roman"/>
          <w:b/>
          <w:sz w:val="24"/>
          <w:szCs w:val="24"/>
          <w:lang w:eastAsia="ru-RU"/>
        </w:rPr>
        <w:tab/>
        <w:t>Ресурсное</w:t>
      </w:r>
      <w:r w:rsidR="000F7F4D" w:rsidRPr="000F7F4D">
        <w:rPr>
          <w:rFonts w:ascii="Times New Roman" w:eastAsia="Times New Roman" w:hAnsi="Times New Roman"/>
          <w:b/>
          <w:sz w:val="24"/>
          <w:szCs w:val="24"/>
          <w:lang w:eastAsia="ru-RU"/>
        </w:rPr>
        <w:t xml:space="preserve"> обеспечение</w:t>
      </w:r>
      <w:r w:rsidR="001D212B">
        <w:rPr>
          <w:rFonts w:ascii="Times New Roman" w:eastAsia="Times New Roman" w:hAnsi="Times New Roman"/>
          <w:b/>
          <w:sz w:val="24"/>
          <w:szCs w:val="24"/>
          <w:lang w:eastAsia="ru-RU"/>
        </w:rPr>
        <w:t>.</w:t>
      </w:r>
    </w:p>
    <w:p w:rsidR="001D212B" w:rsidRDefault="001D212B" w:rsidP="001D212B">
      <w:pPr>
        <w:spacing w:after="0" w:line="240" w:lineRule="auto"/>
        <w:jc w:val="both"/>
        <w:rPr>
          <w:rFonts w:ascii="Times New Roman" w:eastAsia="Times New Roman" w:hAnsi="Times New Roman"/>
          <w:b/>
          <w:sz w:val="24"/>
          <w:szCs w:val="24"/>
          <w:lang w:eastAsia="ru-RU"/>
        </w:rPr>
      </w:pPr>
    </w:p>
    <w:p w:rsidR="000F7F4D" w:rsidRPr="001D212B" w:rsidRDefault="00081ADD" w:rsidP="001D21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D212B" w:rsidRPr="001D212B">
        <w:rPr>
          <w:rFonts w:ascii="Times New Roman" w:eastAsia="Times New Roman" w:hAnsi="Times New Roman"/>
          <w:sz w:val="24"/>
          <w:szCs w:val="24"/>
          <w:lang w:eastAsia="ru-RU"/>
        </w:rPr>
        <w:t>.1</w:t>
      </w:r>
      <w:r w:rsidR="001D212B" w:rsidRPr="001D212B">
        <w:rPr>
          <w:rFonts w:ascii="Times New Roman" w:eastAsia="Times New Roman" w:hAnsi="Times New Roman"/>
          <w:sz w:val="24"/>
          <w:szCs w:val="24"/>
          <w:lang w:eastAsia="ru-RU"/>
        </w:rPr>
        <w:tab/>
      </w:r>
      <w:r w:rsidR="000F7F4D" w:rsidRPr="001D212B">
        <w:rPr>
          <w:rFonts w:ascii="Times New Roman" w:eastAsia="Times New Roman" w:hAnsi="Times New Roman"/>
          <w:sz w:val="24"/>
          <w:szCs w:val="24"/>
          <w:lang w:eastAsia="ru-RU"/>
        </w:rPr>
        <w:t>Основная литература:</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Баталов Э. Я. Русская идея и американская мечта. М.: Прогресс-Традиция, 2009. 384 с.</w:t>
      </w:r>
    </w:p>
    <w:p w:rsidR="000F7F4D" w:rsidRPr="007E0BC9" w:rsidRDefault="000F7F4D" w:rsidP="007E0BC9">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Болховитинов Н.Н. Американская цивилизация как исторический феномен. Восприятие США в американской, западноевропейской и русской общественной мысли. М.: Наука, 2011. 495 с.</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Ганелин Р.Ш. Революционное движение в России и Соединенные Штаты Америки 1905 – март 1907 гг. // Современная историография экспансионизма США XIX – нач. XX вв. М.: Ин-т истории СССР, 1985. С. 146-170.</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Горелик С.Б. Политика США в Маньчжурии в 1898-1903 гг. и доктрина «открытых дверей». М.: ИВЛ, 1960. 195 с.</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Журавлева В.И. Конструирование образа русского «Другого» в консервативной идеологии США // Консервативная традиция в американском обществе. Истоки, эволюция, современное состояние / Отв. Ред.: А.С. Маныкин, Ю.Н. Рогулев, Е.Ф. Язьков.: М.: МАКС Пресс, 2006. С. 287-308.</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Журавлева В.И. Понимание России в США: образы и мифы. 1881-1914. М.: ПГГУ, 2012. 1144 с.</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Концепция «американской исключительности»: идеология, политика, культура / Отв. ред.: Ю.К. Мельвиль, Е.Ф. Язьков. М.: Изд-во Московского университета, 1993. 304 с. (Проблемы американистики. Вып. 9).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Меламед Е.И. Джордж Кеннан против царизма. М.: Книга, 1981. 127 с.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Носков В.В. Русская революция 1905 г. в представлениях американских дипломатов // Политическая история России XX века. К 80-летию профессора Ивана Витальевича Старцева. СПб: Издательство РГПУ им. А.И. Герцена, 2011. С. 104-113.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Фоглесонг Д.С. Истоки первого американского крестового похода за «свободную Россию» // Россия XXI. 2002. No 5. С. 104-118.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Babey A.M. Americans in Russia, 1776-1917: A Study of the American Travelers in Russia from the American Revolution to the Russian Revolution. N.Y.: The Comet Press,1938. 175 p.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val="en-US" w:eastAsia="ru-RU"/>
        </w:rPr>
        <w:lastRenderedPageBreak/>
        <w:t xml:space="preserve">Bailey T.A. America Faces Russia: Russian-American relations from Early Times to Our Day. </w:t>
      </w:r>
      <w:r w:rsidRPr="000F7F4D">
        <w:rPr>
          <w:rFonts w:ascii="Times New Roman" w:eastAsia="Times New Roman" w:hAnsi="Times New Roman"/>
          <w:sz w:val="24"/>
          <w:szCs w:val="24"/>
          <w:lang w:eastAsia="ru-RU"/>
        </w:rPr>
        <w:t xml:space="preserve">Ithaca; New York: Cornell University Press, 1950. XI, 375 p.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val="en-US" w:eastAsia="ru-RU"/>
        </w:rPr>
        <w:t xml:space="preserve">Foglesong D.S. The American Mission and the «Evil Empire». The Crusade for a «Free Russia» since 1881. </w:t>
      </w:r>
      <w:r w:rsidRPr="000F7F4D">
        <w:rPr>
          <w:rFonts w:ascii="Times New Roman" w:eastAsia="Times New Roman" w:hAnsi="Times New Roman"/>
          <w:sz w:val="24"/>
          <w:szCs w:val="24"/>
          <w:lang w:eastAsia="ru-RU"/>
        </w:rPr>
        <w:t xml:space="preserve">Cambridge: Cambridge University Press, 2007. 352 p.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val="nl-NL" w:eastAsia="ru-RU"/>
        </w:rPr>
        <w:t xml:space="preserve">Foglesong D.S. Redeeming Russia? </w:t>
      </w:r>
      <w:r w:rsidRPr="000F7F4D">
        <w:rPr>
          <w:rFonts w:ascii="Times New Roman" w:eastAsia="Times New Roman" w:hAnsi="Times New Roman"/>
          <w:sz w:val="24"/>
          <w:szCs w:val="24"/>
          <w:lang w:val="en-US" w:eastAsia="ru-RU"/>
        </w:rPr>
        <w:t xml:space="preserve">American Missionaries and Tsarist Russia, 1886-1917 // Religion, State and Society. </w:t>
      </w:r>
      <w:r w:rsidRPr="000F7F4D">
        <w:rPr>
          <w:rFonts w:ascii="Times New Roman" w:eastAsia="Times New Roman" w:hAnsi="Times New Roman"/>
          <w:sz w:val="24"/>
          <w:szCs w:val="24"/>
          <w:lang w:eastAsia="ru-RU"/>
        </w:rPr>
        <w:t xml:space="preserve">1997. Vol. 25. N 4. P. 353-368.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val="en-US" w:eastAsia="ru-RU"/>
        </w:rPr>
        <w:t xml:space="preserve">Laserson </w:t>
      </w:r>
      <w:r w:rsidRPr="000F7F4D">
        <w:rPr>
          <w:rFonts w:ascii="Times New Roman" w:eastAsia="Times New Roman" w:hAnsi="Times New Roman"/>
          <w:sz w:val="24"/>
          <w:szCs w:val="24"/>
          <w:lang w:eastAsia="ru-RU"/>
        </w:rPr>
        <w:t>М</w:t>
      </w:r>
      <w:r w:rsidRPr="000F7F4D">
        <w:rPr>
          <w:rFonts w:ascii="Times New Roman" w:eastAsia="Times New Roman" w:hAnsi="Times New Roman"/>
          <w:sz w:val="24"/>
          <w:szCs w:val="24"/>
          <w:lang w:val="en-US" w:eastAsia="ru-RU"/>
        </w:rPr>
        <w:t>.</w:t>
      </w:r>
      <w:r w:rsidRPr="000F7F4D">
        <w:rPr>
          <w:rFonts w:ascii="Times New Roman" w:eastAsia="Times New Roman" w:hAnsi="Times New Roman"/>
          <w:sz w:val="24"/>
          <w:szCs w:val="24"/>
          <w:lang w:eastAsia="ru-RU"/>
        </w:rPr>
        <w:t>М</w:t>
      </w:r>
      <w:r w:rsidRPr="000F7F4D">
        <w:rPr>
          <w:rFonts w:ascii="Times New Roman" w:eastAsia="Times New Roman" w:hAnsi="Times New Roman"/>
          <w:sz w:val="24"/>
          <w:szCs w:val="24"/>
          <w:lang w:val="en-US" w:eastAsia="ru-RU"/>
        </w:rPr>
        <w:t xml:space="preserve">. The American Impact on Russia, 1784-1917. Diplomatic and Ideological. N.Y.: The Macmillan Co, 1950. </w:t>
      </w:r>
      <w:r w:rsidRPr="000F7F4D">
        <w:rPr>
          <w:rFonts w:ascii="Times New Roman" w:eastAsia="Times New Roman" w:hAnsi="Times New Roman"/>
          <w:sz w:val="24"/>
          <w:szCs w:val="24"/>
          <w:lang w:eastAsia="ru-RU"/>
        </w:rPr>
        <w:t xml:space="preserve">XI, 441 p.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Reinsch P.S. World Politics at the End of the Nineteenth Century, as Influenced by the Oriental Situation. N.Y.: The Macmillan Company; L.: Macmillan and Co., Ltd.1900. XVIII, 366 p.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Stults T. George Kennan: Russian Specialist of the 1890s // Russian Review. 1970. Vol. 29. No 3. P. 275-285. </w:t>
      </w:r>
    </w:p>
    <w:p w:rsidR="000F7F4D" w:rsidRPr="000F7F4D" w:rsidRDefault="000F7F4D" w:rsidP="000F7F4D">
      <w:pPr>
        <w:numPr>
          <w:ilvl w:val="0"/>
          <w:numId w:val="40"/>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Travis F.F. George Kennan and American-Russian Relationship. 1865-1924. Athens: Ohio University Press, 1990. XIX. 433 p. </w:t>
      </w:r>
    </w:p>
    <w:p w:rsidR="000F7F4D" w:rsidRPr="000F7F4D" w:rsidRDefault="000F7F4D" w:rsidP="000F7F4D">
      <w:pPr>
        <w:spacing w:after="0" w:line="240" w:lineRule="auto"/>
        <w:jc w:val="both"/>
        <w:rPr>
          <w:rFonts w:ascii="Times New Roman" w:eastAsia="Times New Roman" w:hAnsi="Times New Roman"/>
          <w:sz w:val="24"/>
          <w:szCs w:val="24"/>
          <w:lang w:val="en-US" w:eastAsia="ru-RU"/>
        </w:rPr>
      </w:pPr>
    </w:p>
    <w:p w:rsidR="000F7F4D" w:rsidRP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0F7F4D" w:rsidRPr="000F7F4D">
        <w:rPr>
          <w:rFonts w:ascii="Times New Roman" w:eastAsia="Times New Roman" w:hAnsi="Times New Roman"/>
          <w:sz w:val="24"/>
          <w:szCs w:val="24"/>
          <w:lang w:eastAsia="ru-RU"/>
        </w:rPr>
        <w:t>.2.</w:t>
      </w:r>
      <w:r w:rsidR="000F7F4D" w:rsidRPr="000F7F4D">
        <w:rPr>
          <w:rFonts w:ascii="Times New Roman" w:eastAsia="Times New Roman" w:hAnsi="Times New Roman"/>
          <w:sz w:val="24"/>
          <w:szCs w:val="24"/>
          <w:lang w:eastAsia="ru-RU"/>
        </w:rPr>
        <w:tab/>
        <w:t>Дополнительная литература</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Арустамова А.А. Русско-американский диалог XIX века. Историко-литературный аспект. Пермь: Пермский государственный университет, 2008. 590 с.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Баталов Э.Я., Журавлева В.Ю., Хозинская К.В. «Рычащий медведь» на «диком Востоке» (образы современной России в работах американских авторов: 1992-2007). М.: Российская политическая энциклопедия (РОССПЭН), 2009. 384 с.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Ганелин Р.Ш. М. Горький и американское общество в 1906 году // Русская литература. 1985. No 1. С. 200-222.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Ганелин Р.Ш. Россия и США. 1914-1917. Очерки истории русско- американских отношений. Л.: Наука, 1969. 418 с.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Гросул В.Я. Международные связи российской политической эмиграции во 2-й половине XIX века. М.: РОССПЭН, 2001. 408 с.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Журавлева В.И., Фоглесонг Д.А. Конструирование образа России в амери канской политической карикатуре XX века // Мифы и реалии американской истории в периодике XVIII-XX вв. В 3 т. М.: ИВИ РАН, 2008. Т. 1. С. 189-262.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Коэн С. Провал крестового похода США и трагедия посткоммунистической России. М.: АИРО-ХХ, 2001. 304 с.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Курилла И.И. Заокеанские партнеры: Америка и Россия в 1830-1850-е годы. Волгоград: Изд-во ВолГу, 2005. 487 с.</w:t>
      </w:r>
      <w:r w:rsidRPr="000F7F4D">
        <w:rPr>
          <w:rFonts w:ascii="MS Mincho" w:eastAsia="MS Mincho" w:hAnsi="MS Mincho" w:cs="MS Mincho"/>
          <w:sz w:val="24"/>
          <w:szCs w:val="24"/>
          <w:lang w:eastAsia="ru-RU"/>
        </w:rPr>
        <w:t>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 xml:space="preserve">Курилла И.И. Нейл С. Браун, Уильям Буллит и Джордж Кеннан: меняющиеся американцы, неизменная Россия? // Вестник Института Кеннана в России. 2006. Вып. 10. С. 63-69.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Ливен Д. Российская империя и ее враги с XVI века до наших дней. М.:Издательство «Европа», 2007. 688 с.</w:t>
      </w:r>
      <w:r w:rsidRPr="000F7F4D">
        <w:rPr>
          <w:rFonts w:ascii="MS Mincho" w:eastAsia="MS Mincho" w:hAnsi="MS Mincho" w:cs="MS Mincho"/>
          <w:sz w:val="24"/>
          <w:szCs w:val="24"/>
          <w:lang w:eastAsia="ru-RU"/>
        </w:rPr>
        <w:t>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eastAsia="ru-RU"/>
        </w:rPr>
        <w:t>Хантингтон С. Кто мы? Вызовы американской идентичности. М.: Транзиткнига, 2004. 635 с.</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val="en-US" w:eastAsia="ru-RU"/>
        </w:rPr>
        <w:t xml:space="preserve">Altshuler G.C. Andrew D. White: Educator, Historian, Diplomat. Ithaca: Cor­ nell University Press, 1979. </w:t>
      </w:r>
      <w:r w:rsidRPr="000F7F4D">
        <w:rPr>
          <w:rFonts w:ascii="Times New Roman" w:eastAsia="Times New Roman" w:hAnsi="Times New Roman"/>
          <w:sz w:val="24"/>
          <w:szCs w:val="24"/>
          <w:lang w:eastAsia="ru-RU"/>
        </w:rPr>
        <w:t xml:space="preserve">300 p.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Dulles F.R. The Road to Teheran. The Story of Russia and America, 1781-1943. Princeton, NJ: Princeton University Press, 1944. </w:t>
      </w:r>
      <w:r w:rsidRPr="000F7F4D">
        <w:rPr>
          <w:rFonts w:ascii="Times New Roman" w:eastAsia="Times New Roman" w:hAnsi="Times New Roman"/>
          <w:sz w:val="24"/>
          <w:szCs w:val="24"/>
          <w:lang w:eastAsia="ru-RU"/>
        </w:rPr>
        <w:t>279 p.</w:t>
      </w:r>
      <w:r w:rsidRPr="000F7F4D">
        <w:rPr>
          <w:rFonts w:ascii="MS Mincho" w:eastAsia="MS Mincho" w:hAnsi="MS Mincho" w:cs="MS Mincho"/>
          <w:sz w:val="24"/>
          <w:szCs w:val="24"/>
          <w:lang w:eastAsia="ru-RU"/>
        </w:rPr>
        <w:t> </w:t>
      </w:r>
    </w:p>
    <w:p w:rsidR="000F7F4D" w:rsidRPr="000F7F4D" w:rsidRDefault="000F7F4D" w:rsidP="000F7F4D">
      <w:pPr>
        <w:numPr>
          <w:ilvl w:val="0"/>
          <w:numId w:val="39"/>
        </w:numPr>
        <w:spacing w:after="0" w:line="240" w:lineRule="auto"/>
        <w:jc w:val="both"/>
        <w:rPr>
          <w:rFonts w:ascii="Times New Roman" w:eastAsia="Times New Roman" w:hAnsi="Times New Roman"/>
          <w:sz w:val="24"/>
          <w:szCs w:val="24"/>
          <w:lang w:eastAsia="ru-RU"/>
        </w:rPr>
      </w:pPr>
      <w:r w:rsidRPr="000F7F4D">
        <w:rPr>
          <w:rFonts w:ascii="Times New Roman" w:eastAsia="Times New Roman" w:hAnsi="Times New Roman"/>
          <w:sz w:val="24"/>
          <w:szCs w:val="24"/>
          <w:lang w:val="en-US" w:eastAsia="ru-RU"/>
        </w:rPr>
        <w:t xml:space="preserve">Gaddis J.L. Russia, the Soviet Union, and the United States: An Interpretive History. </w:t>
      </w:r>
      <w:r w:rsidRPr="000F7F4D">
        <w:rPr>
          <w:rFonts w:ascii="Times New Roman" w:eastAsia="Times New Roman" w:hAnsi="Times New Roman"/>
          <w:sz w:val="24"/>
          <w:szCs w:val="24"/>
          <w:lang w:eastAsia="ru-RU"/>
        </w:rPr>
        <w:t xml:space="preserve">2nd ed. N.Y.: McGraw-Hill, 1990. 384 p. </w:t>
      </w:r>
    </w:p>
    <w:p w:rsidR="000F7F4D" w:rsidRPr="007E0BC9" w:rsidRDefault="000F7F4D" w:rsidP="000F7F4D">
      <w:pPr>
        <w:numPr>
          <w:ilvl w:val="0"/>
          <w:numId w:val="39"/>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Makers of American Diplomacy: From Benjamin Franklin to Alfred Thayer Mahan /Ed. by F.J. Merli and T.A. Wilson. </w:t>
      </w:r>
      <w:r w:rsidRPr="007E0BC9">
        <w:rPr>
          <w:rFonts w:ascii="Times New Roman" w:eastAsia="Times New Roman" w:hAnsi="Times New Roman"/>
          <w:sz w:val="24"/>
          <w:szCs w:val="24"/>
          <w:lang w:val="en-US" w:eastAsia="ru-RU"/>
        </w:rPr>
        <w:t xml:space="preserve">N.Y.: Scribner, 1974. 317 p. </w:t>
      </w:r>
    </w:p>
    <w:p w:rsidR="007E0BC9" w:rsidRPr="007E0BC9" w:rsidRDefault="007E0BC9" w:rsidP="007E0BC9">
      <w:pPr>
        <w:spacing w:after="0" w:line="240" w:lineRule="auto"/>
        <w:ind w:left="360"/>
        <w:jc w:val="both"/>
        <w:rPr>
          <w:rFonts w:ascii="Times New Roman" w:eastAsia="Times New Roman" w:hAnsi="Times New Roman"/>
          <w:sz w:val="24"/>
          <w:szCs w:val="24"/>
          <w:lang w:val="en-US" w:eastAsia="ru-RU"/>
        </w:rPr>
      </w:pPr>
    </w:p>
    <w:p w:rsidR="007E0BC9" w:rsidRPr="007E0BC9" w:rsidRDefault="007E0BC9" w:rsidP="007E0BC9">
      <w:pPr>
        <w:spacing w:after="0" w:line="240" w:lineRule="auto"/>
        <w:ind w:left="360"/>
        <w:jc w:val="both"/>
        <w:rPr>
          <w:rFonts w:ascii="Times New Roman" w:eastAsia="Times New Roman" w:hAnsi="Times New Roman"/>
          <w:sz w:val="24"/>
          <w:szCs w:val="24"/>
          <w:lang w:val="en-US" w:eastAsia="ru-RU"/>
        </w:rPr>
      </w:pPr>
    </w:p>
    <w:p w:rsidR="000F7F4D" w:rsidRPr="000F7F4D" w:rsidRDefault="00081ADD" w:rsidP="000F7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r w:rsidR="000F7F4D" w:rsidRPr="000F7F4D">
        <w:rPr>
          <w:rFonts w:ascii="Times New Roman" w:eastAsia="Times New Roman" w:hAnsi="Times New Roman"/>
          <w:sz w:val="24"/>
          <w:szCs w:val="24"/>
          <w:lang w:eastAsia="ru-RU"/>
        </w:rPr>
        <w:t>.3.</w:t>
      </w:r>
      <w:r w:rsidR="000F7F4D" w:rsidRPr="000F7F4D">
        <w:rPr>
          <w:rFonts w:ascii="Times New Roman" w:eastAsia="Times New Roman" w:hAnsi="Times New Roman"/>
          <w:sz w:val="24"/>
          <w:szCs w:val="24"/>
          <w:lang w:eastAsia="ru-RU"/>
        </w:rPr>
        <w:tab/>
        <w:t>Программное обеспечение и Интернет-ресурсы</w:t>
      </w:r>
    </w:p>
    <w:p w:rsidR="000F7F4D" w:rsidRPr="000F7F4D" w:rsidRDefault="000F7F4D" w:rsidP="000F7F4D">
      <w:pPr>
        <w:spacing w:after="0" w:line="240" w:lineRule="auto"/>
        <w:jc w:val="both"/>
        <w:rPr>
          <w:rFonts w:ascii="Times New Roman" w:eastAsia="Times New Roman" w:hAnsi="Times New Roman"/>
          <w:sz w:val="24"/>
          <w:szCs w:val="24"/>
          <w:lang w:eastAsia="ru-RU"/>
        </w:rPr>
      </w:pPr>
    </w:p>
    <w:p w:rsidR="000F7F4D" w:rsidRPr="000F7F4D" w:rsidRDefault="000F7F4D" w:rsidP="000F7F4D">
      <w:pPr>
        <w:numPr>
          <w:ilvl w:val="0"/>
          <w:numId w:val="44"/>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eastAsia="ru-RU"/>
        </w:rPr>
        <w:t>БиблиотекаКонгрессаСША</w:t>
      </w:r>
      <w:r w:rsidRPr="000F7F4D">
        <w:rPr>
          <w:rFonts w:ascii="Times New Roman" w:eastAsia="Times New Roman" w:hAnsi="Times New Roman"/>
          <w:sz w:val="24"/>
          <w:szCs w:val="24"/>
          <w:lang w:val="en-US" w:eastAsia="ru-RU"/>
        </w:rPr>
        <w:t xml:space="preserve"> (Library of Congress) // URL: </w:t>
      </w:r>
      <w:hyperlink r:id="rId8" w:history="1">
        <w:r w:rsidRPr="000F7F4D">
          <w:rPr>
            <w:rStyle w:val="a6"/>
            <w:rFonts w:ascii="Times New Roman" w:eastAsia="Times New Roman" w:hAnsi="Times New Roman"/>
            <w:sz w:val="24"/>
            <w:szCs w:val="24"/>
            <w:lang w:val="en-US" w:eastAsia="ru-RU"/>
          </w:rPr>
          <w:t>https://www.loc.gov</w:t>
        </w:r>
      </w:hyperlink>
    </w:p>
    <w:p w:rsidR="000F7F4D" w:rsidRPr="000F7F4D" w:rsidRDefault="000F7F4D" w:rsidP="000F7F4D">
      <w:pPr>
        <w:numPr>
          <w:ilvl w:val="0"/>
          <w:numId w:val="44"/>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eastAsia="ru-RU"/>
        </w:rPr>
        <w:t>Британскаябиблиотека</w:t>
      </w:r>
      <w:r w:rsidRPr="000F7F4D">
        <w:rPr>
          <w:rFonts w:ascii="Times New Roman" w:eastAsia="Times New Roman" w:hAnsi="Times New Roman"/>
          <w:sz w:val="24"/>
          <w:szCs w:val="24"/>
          <w:lang w:val="en-US" w:eastAsia="ru-RU"/>
        </w:rPr>
        <w:t xml:space="preserve"> (British Library) // URL: </w:t>
      </w:r>
      <w:hyperlink r:id="rId9" w:history="1">
        <w:r w:rsidRPr="000F7F4D">
          <w:rPr>
            <w:rStyle w:val="a6"/>
            <w:rFonts w:ascii="Times New Roman" w:eastAsia="Times New Roman" w:hAnsi="Times New Roman"/>
            <w:sz w:val="24"/>
            <w:szCs w:val="24"/>
            <w:lang w:val="en-US" w:eastAsia="ru-RU"/>
          </w:rPr>
          <w:t>https://www.bl.uk</w:t>
        </w:r>
      </w:hyperlink>
    </w:p>
    <w:p w:rsidR="000F7F4D" w:rsidRPr="007E0BC9" w:rsidRDefault="000F7F4D" w:rsidP="000F7F4D">
      <w:pPr>
        <w:numPr>
          <w:ilvl w:val="0"/>
          <w:numId w:val="44"/>
        </w:numPr>
        <w:spacing w:after="0" w:line="240" w:lineRule="auto"/>
        <w:jc w:val="both"/>
        <w:rPr>
          <w:rFonts w:ascii="Times New Roman" w:eastAsia="Times New Roman" w:hAnsi="Times New Roman"/>
          <w:sz w:val="24"/>
          <w:szCs w:val="24"/>
          <w:lang w:val="en-US" w:eastAsia="ru-RU"/>
        </w:rPr>
      </w:pPr>
      <w:r w:rsidRPr="000F7F4D">
        <w:rPr>
          <w:rFonts w:ascii="Times New Roman" w:eastAsia="Times New Roman" w:hAnsi="Times New Roman"/>
          <w:sz w:val="24"/>
          <w:szCs w:val="24"/>
          <w:lang w:val="en-US" w:eastAsia="ru-RU"/>
        </w:rPr>
        <w:t xml:space="preserve">George Kennan Institue (Willson Center) // URL: </w:t>
      </w:r>
      <w:hyperlink r:id="rId10" w:history="1">
        <w:r w:rsidRPr="000F7F4D">
          <w:rPr>
            <w:rStyle w:val="a6"/>
            <w:rFonts w:ascii="Times New Roman" w:eastAsia="Times New Roman" w:hAnsi="Times New Roman"/>
            <w:sz w:val="24"/>
            <w:szCs w:val="24"/>
            <w:lang w:val="en-US" w:eastAsia="ru-RU"/>
          </w:rPr>
          <w:t>https://www.wilsoncenter.org/program/kennan-institute</w:t>
        </w:r>
      </w:hyperlink>
    </w:p>
    <w:p w:rsidR="007E0BC9" w:rsidRPr="000F7F4D" w:rsidRDefault="007E0BC9" w:rsidP="000F7F4D">
      <w:pPr>
        <w:numPr>
          <w:ilvl w:val="0"/>
          <w:numId w:val="44"/>
        </w:num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Hathitrust Digital Library // URL: </w:t>
      </w:r>
      <w:hyperlink r:id="rId11" w:history="1">
        <w:r w:rsidRPr="00AA0530">
          <w:rPr>
            <w:rStyle w:val="a6"/>
            <w:rFonts w:ascii="Times New Roman" w:eastAsia="Times New Roman" w:hAnsi="Times New Roman"/>
            <w:sz w:val="24"/>
            <w:szCs w:val="24"/>
            <w:lang w:val="en-US" w:eastAsia="ru-RU"/>
          </w:rPr>
          <w:t>https://www.hathitrust.org</w:t>
        </w:r>
      </w:hyperlink>
    </w:p>
    <w:p w:rsidR="000F7F4D" w:rsidRPr="000F7F4D" w:rsidRDefault="000F7F4D" w:rsidP="000F7F4D">
      <w:pPr>
        <w:spacing w:after="0" w:line="240" w:lineRule="auto"/>
        <w:jc w:val="both"/>
        <w:rPr>
          <w:rFonts w:ascii="Times New Roman" w:eastAsia="Times New Roman" w:hAnsi="Times New Roman"/>
          <w:b/>
          <w:sz w:val="24"/>
          <w:szCs w:val="24"/>
          <w:lang w:val="en-US" w:eastAsia="ru-RU"/>
        </w:rPr>
      </w:pPr>
    </w:p>
    <w:p w:rsidR="000F7F4D" w:rsidRPr="000F7F4D" w:rsidRDefault="000F7F4D" w:rsidP="000F7F4D">
      <w:pPr>
        <w:spacing w:after="0" w:line="240" w:lineRule="auto"/>
        <w:jc w:val="both"/>
        <w:rPr>
          <w:rFonts w:ascii="Times New Roman" w:eastAsia="Times New Roman" w:hAnsi="Times New Roman"/>
          <w:b/>
          <w:sz w:val="24"/>
          <w:szCs w:val="24"/>
          <w:lang w:val="en-US" w:eastAsia="ru-RU"/>
        </w:rPr>
      </w:pPr>
    </w:p>
    <w:p w:rsidR="006922AA" w:rsidRDefault="006922AA" w:rsidP="006922AA">
      <w:pPr>
        <w:spacing w:after="0"/>
        <w:jc w:val="both"/>
        <w:rPr>
          <w:rFonts w:ascii="Times New Roman" w:eastAsia="Times New Roman" w:hAnsi="Times New Roman"/>
          <w:sz w:val="24"/>
          <w:szCs w:val="24"/>
        </w:rPr>
      </w:pPr>
      <w:r w:rsidRPr="00A0289F">
        <w:rPr>
          <w:rFonts w:ascii="Times New Roman" w:eastAsia="Times New Roman" w:hAnsi="Times New Roman"/>
          <w:sz w:val="24"/>
          <w:szCs w:val="24"/>
          <w:lang w:val="en-US" w:eastAsia="ru-RU"/>
        </w:rPr>
        <w:tab/>
      </w:r>
      <w:r w:rsidR="00081ADD">
        <w:rPr>
          <w:rFonts w:ascii="Times New Roman" w:eastAsia="Times New Roman" w:hAnsi="Times New Roman"/>
          <w:sz w:val="24"/>
          <w:szCs w:val="24"/>
          <w:lang w:eastAsia="ru-RU"/>
        </w:rPr>
        <w:t>14</w:t>
      </w:r>
      <w:r>
        <w:rPr>
          <w:rFonts w:ascii="Times New Roman" w:eastAsia="Times New Roman" w:hAnsi="Times New Roman"/>
          <w:sz w:val="24"/>
          <w:szCs w:val="24"/>
          <w:lang w:eastAsia="ru-RU"/>
        </w:rPr>
        <w:t xml:space="preserve">.4. </w:t>
      </w:r>
      <w:r w:rsidRPr="005A16BA">
        <w:rPr>
          <w:rFonts w:ascii="Times New Roman" w:eastAsia="Times New Roman" w:hAnsi="Times New Roman"/>
          <w:sz w:val="24"/>
          <w:szCs w:val="24"/>
        </w:rPr>
        <w:t>Материально-техническое обеспечение дисциплины</w:t>
      </w:r>
    </w:p>
    <w:p w:rsidR="006922AA" w:rsidRPr="005A16BA" w:rsidRDefault="006922AA" w:rsidP="006922AA">
      <w:pPr>
        <w:spacing w:after="0"/>
        <w:jc w:val="both"/>
        <w:rPr>
          <w:rFonts w:ascii="Times New Roman" w:eastAsia="Times New Roman" w:hAnsi="Times New Roman"/>
          <w:sz w:val="24"/>
          <w:szCs w:val="24"/>
        </w:rPr>
      </w:pPr>
    </w:p>
    <w:p w:rsidR="006922AA" w:rsidRDefault="006922AA" w:rsidP="006922AA">
      <w:pPr>
        <w:spacing w:after="0"/>
        <w:jc w:val="both"/>
        <w:rPr>
          <w:rFonts w:ascii="Times New Roman" w:eastAsia="Times New Roman" w:hAnsi="Times New Roman"/>
          <w:sz w:val="24"/>
          <w:szCs w:val="24"/>
        </w:rPr>
      </w:pPr>
      <w:r>
        <w:rPr>
          <w:rFonts w:ascii="Times New Roman" w:eastAsia="Times New Roman" w:hAnsi="Times New Roman"/>
          <w:sz w:val="24"/>
          <w:szCs w:val="24"/>
        </w:rPr>
        <w:t>А. Помещения: Аудитории философского факультета МГУ -  учебный корпус «Шуваловский».</w:t>
      </w:r>
    </w:p>
    <w:p w:rsidR="006922AA" w:rsidRDefault="006922AA" w:rsidP="006922AA">
      <w:pPr>
        <w:spacing w:after="0"/>
        <w:jc w:val="both"/>
        <w:rPr>
          <w:rFonts w:ascii="Times New Roman" w:eastAsia="Times New Roman" w:hAnsi="Times New Roman"/>
          <w:sz w:val="24"/>
          <w:szCs w:val="24"/>
        </w:rPr>
      </w:pPr>
      <w:r>
        <w:rPr>
          <w:rFonts w:ascii="Times New Roman" w:eastAsia="Times New Roman" w:hAnsi="Times New Roman"/>
          <w:sz w:val="24"/>
          <w:szCs w:val="24"/>
        </w:rPr>
        <w:t>Б. Оборудование: Компьютерный класс с подключением Интернета; мультимедийные аудитории философского факультета МГУ.</w:t>
      </w:r>
    </w:p>
    <w:p w:rsidR="000F7F4D" w:rsidRDefault="000F7F4D">
      <w:pPr>
        <w:spacing w:after="0" w:line="240" w:lineRule="auto"/>
        <w:jc w:val="both"/>
        <w:rPr>
          <w:rFonts w:ascii="Times New Roman" w:eastAsia="Times New Roman" w:hAnsi="Times New Roman"/>
          <w:sz w:val="24"/>
          <w:szCs w:val="24"/>
          <w:lang w:eastAsia="ru-RU"/>
        </w:rPr>
      </w:pPr>
    </w:p>
    <w:p w:rsidR="000F7F4D" w:rsidRDefault="000F7F4D">
      <w:pPr>
        <w:spacing w:after="0" w:line="240" w:lineRule="auto"/>
        <w:jc w:val="both"/>
        <w:rPr>
          <w:rFonts w:ascii="Times New Roman" w:eastAsia="Times New Roman" w:hAnsi="Times New Roman"/>
          <w:sz w:val="24"/>
          <w:szCs w:val="24"/>
          <w:lang w:eastAsia="ru-RU"/>
        </w:rPr>
      </w:pPr>
    </w:p>
    <w:p w:rsidR="000C5F5A" w:rsidRPr="006865DD" w:rsidRDefault="006865DD" w:rsidP="006865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w:t>
      </w:r>
      <w:r w:rsidR="00BF1346" w:rsidRPr="006865DD">
        <w:rPr>
          <w:rFonts w:ascii="Times New Roman" w:eastAsia="Times New Roman" w:hAnsi="Times New Roman"/>
          <w:b/>
          <w:sz w:val="24"/>
          <w:szCs w:val="24"/>
          <w:lang w:eastAsia="ru-RU"/>
        </w:rPr>
        <w:t>Язык преподавания</w:t>
      </w:r>
      <w:r w:rsidR="00BF1346" w:rsidRPr="006865DD">
        <w:rPr>
          <w:rFonts w:ascii="Times New Roman" w:eastAsia="Times New Roman" w:hAnsi="Times New Roman"/>
          <w:sz w:val="24"/>
          <w:szCs w:val="24"/>
          <w:lang w:eastAsia="ru-RU"/>
        </w:rPr>
        <w:t>: русский</w:t>
      </w:r>
    </w:p>
    <w:p w:rsidR="000C5F5A" w:rsidRDefault="000C5F5A">
      <w:pPr>
        <w:spacing w:after="0" w:line="240" w:lineRule="auto"/>
        <w:jc w:val="both"/>
        <w:rPr>
          <w:rFonts w:ascii="Times New Roman" w:eastAsia="Times New Roman" w:hAnsi="Times New Roman"/>
          <w:sz w:val="24"/>
          <w:szCs w:val="24"/>
          <w:lang w:eastAsia="ru-RU"/>
        </w:rPr>
      </w:pPr>
    </w:p>
    <w:p w:rsidR="000C5F5A" w:rsidRDefault="006865DD" w:rsidP="006865DD">
      <w:pPr>
        <w:rPr>
          <w:rFonts w:ascii="Times New Roman" w:eastAsia="Times New Roman" w:hAnsi="Times New Roman"/>
          <w:sz w:val="24"/>
          <w:szCs w:val="24"/>
        </w:rPr>
      </w:pPr>
      <w:r w:rsidRPr="00FB1FBD">
        <w:rPr>
          <w:rFonts w:ascii="Times New Roman" w:eastAsia="Times New Roman" w:hAnsi="Times New Roman"/>
          <w:b/>
          <w:sz w:val="24"/>
          <w:szCs w:val="24"/>
        </w:rPr>
        <w:t>16</w:t>
      </w:r>
      <w:r w:rsidRPr="00BE7E7C">
        <w:rPr>
          <w:rFonts w:ascii="Times New Roman" w:eastAsia="Times New Roman" w:hAnsi="Times New Roman"/>
          <w:sz w:val="24"/>
          <w:szCs w:val="24"/>
        </w:rPr>
        <w:t xml:space="preserve">. </w:t>
      </w:r>
      <w:r w:rsidRPr="00BE7E7C">
        <w:rPr>
          <w:rFonts w:ascii="Times New Roman" w:eastAsia="Times New Roman" w:hAnsi="Times New Roman"/>
          <w:b/>
          <w:sz w:val="24"/>
          <w:szCs w:val="24"/>
        </w:rPr>
        <w:t>Разработчик программы</w:t>
      </w:r>
      <w:r w:rsidRPr="00BE7E7C">
        <w:rPr>
          <w:rFonts w:ascii="Times New Roman" w:eastAsia="Times New Roman" w:hAnsi="Times New Roman"/>
          <w:sz w:val="24"/>
          <w:szCs w:val="24"/>
        </w:rPr>
        <w:t>:</w:t>
      </w:r>
      <w:r>
        <w:rPr>
          <w:rFonts w:ascii="Times New Roman" w:eastAsia="Times New Roman" w:hAnsi="Times New Roman"/>
          <w:sz w:val="24"/>
          <w:szCs w:val="24"/>
        </w:rPr>
        <w:t xml:space="preserve"> </w:t>
      </w:r>
      <w:r w:rsidR="00965EFA">
        <w:rPr>
          <w:rFonts w:ascii="Times New Roman" w:eastAsia="Times New Roman" w:hAnsi="Times New Roman"/>
          <w:sz w:val="24"/>
          <w:szCs w:val="24"/>
          <w:lang w:eastAsia="ru-RU"/>
        </w:rPr>
        <w:t>Спартак Сергей Андреевич</w:t>
      </w:r>
      <w:r w:rsidR="006922AA">
        <w:rPr>
          <w:rFonts w:ascii="Times New Roman" w:eastAsia="Times New Roman" w:hAnsi="Times New Roman"/>
          <w:sz w:val="24"/>
          <w:szCs w:val="24"/>
          <w:lang w:eastAsia="ru-RU"/>
        </w:rPr>
        <w:t>, канд.полит.наук</w:t>
      </w:r>
    </w:p>
    <w:p w:rsidR="000C5F5A" w:rsidRDefault="000C5F5A">
      <w:pPr>
        <w:spacing w:line="240" w:lineRule="auto"/>
        <w:jc w:val="both"/>
        <w:rPr>
          <w:rFonts w:ascii="Times New Roman" w:hAnsi="Times New Roman"/>
          <w:sz w:val="24"/>
          <w:szCs w:val="24"/>
        </w:rPr>
      </w:pPr>
    </w:p>
    <w:sectPr w:rsidR="000C5F5A" w:rsidSect="00694B23">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C9" w:rsidRDefault="004169C9">
      <w:pPr>
        <w:spacing w:after="0" w:line="240" w:lineRule="auto"/>
      </w:pPr>
      <w:r>
        <w:separator/>
      </w:r>
    </w:p>
  </w:endnote>
  <w:endnote w:type="continuationSeparator" w:id="1">
    <w:p w:rsidR="004169C9" w:rsidRDefault="00416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Arial"/>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5A" w:rsidRDefault="00BF6A0E">
    <w:pPr>
      <w:pStyle w:val="a3"/>
      <w:framePr w:wrap="around" w:vAnchor="text" w:hAnchor="margin" w:xAlign="right" w:y="1"/>
      <w:rPr>
        <w:rStyle w:val="a5"/>
      </w:rPr>
    </w:pPr>
    <w:r>
      <w:rPr>
        <w:rStyle w:val="a5"/>
      </w:rPr>
      <w:fldChar w:fldCharType="begin"/>
    </w:r>
    <w:r w:rsidR="00BF1346">
      <w:rPr>
        <w:rStyle w:val="a5"/>
      </w:rPr>
      <w:instrText xml:space="preserve">PAGE  </w:instrText>
    </w:r>
    <w:r>
      <w:rPr>
        <w:rStyle w:val="a5"/>
      </w:rPr>
      <w:fldChar w:fldCharType="end"/>
    </w:r>
  </w:p>
  <w:p w:rsidR="000C5F5A" w:rsidRDefault="000C5F5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5A" w:rsidRDefault="00BF6A0E">
    <w:pPr>
      <w:pStyle w:val="a3"/>
      <w:jc w:val="center"/>
      <w:rPr>
        <w:sz w:val="16"/>
        <w:szCs w:val="16"/>
      </w:rPr>
    </w:pPr>
    <w:r>
      <w:rPr>
        <w:sz w:val="16"/>
        <w:szCs w:val="16"/>
      </w:rPr>
      <w:fldChar w:fldCharType="begin"/>
    </w:r>
    <w:r w:rsidR="00BF1346">
      <w:rPr>
        <w:sz w:val="16"/>
        <w:szCs w:val="16"/>
      </w:rPr>
      <w:instrText>PAGE   \* MERGEFORMAT</w:instrText>
    </w:r>
    <w:r>
      <w:rPr>
        <w:sz w:val="16"/>
        <w:szCs w:val="16"/>
      </w:rPr>
      <w:fldChar w:fldCharType="separate"/>
    </w:r>
    <w:r w:rsidR="006865DD">
      <w:rPr>
        <w:noProof/>
        <w:sz w:val="16"/>
        <w:szCs w:val="16"/>
      </w:rPr>
      <w:t>9</w:t>
    </w:r>
    <w:r>
      <w:rPr>
        <w:sz w:val="16"/>
        <w:szCs w:val="16"/>
      </w:rPr>
      <w:fldChar w:fldCharType="end"/>
    </w:r>
  </w:p>
  <w:p w:rsidR="000C5F5A" w:rsidRDefault="000C5F5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C9" w:rsidRDefault="004169C9">
      <w:pPr>
        <w:spacing w:after="0" w:line="240" w:lineRule="auto"/>
      </w:pPr>
      <w:r>
        <w:separator/>
      </w:r>
    </w:p>
  </w:footnote>
  <w:footnote w:type="continuationSeparator" w:id="1">
    <w:p w:rsidR="004169C9" w:rsidRDefault="004169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1D" w:rsidRDefault="0060381D">
    <w:pPr>
      <w:pStyle w:val="af1"/>
    </w:pPr>
    <w:r>
      <w:rPr>
        <w:sz w:val="20"/>
        <w:szCs w:val="20"/>
      </w:rPr>
      <w:t xml:space="preserve">Философский факультет МГУ имени М.В.Ломоносова                                                            </w:t>
    </w:r>
    <w:r w:rsidR="00BF6A0E">
      <w:rPr>
        <w:sz w:val="16"/>
        <w:szCs w:val="16"/>
      </w:rPr>
      <w:fldChar w:fldCharType="begin"/>
    </w:r>
    <w:r>
      <w:rPr>
        <w:sz w:val="16"/>
        <w:szCs w:val="16"/>
      </w:rPr>
      <w:instrText xml:space="preserve"> TIME \@ "dd.MM.yyyy H:mm" </w:instrText>
    </w:r>
    <w:r w:rsidR="00BF6A0E">
      <w:rPr>
        <w:sz w:val="16"/>
        <w:szCs w:val="16"/>
      </w:rPr>
      <w:fldChar w:fldCharType="separate"/>
    </w:r>
    <w:r w:rsidR="006865DD">
      <w:rPr>
        <w:noProof/>
        <w:sz w:val="16"/>
        <w:szCs w:val="16"/>
      </w:rPr>
      <w:t>07.02.2021 19:49</w:t>
    </w:r>
    <w:r w:rsidR="00BF6A0E">
      <w:rP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E12"/>
    <w:multiLevelType w:val="hybridMultilevel"/>
    <w:tmpl w:val="E56E5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642A"/>
    <w:multiLevelType w:val="hybridMultilevel"/>
    <w:tmpl w:val="D8EC7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8635A"/>
    <w:multiLevelType w:val="hybridMultilevel"/>
    <w:tmpl w:val="9A6CA29E"/>
    <w:lvl w:ilvl="0" w:tplc="040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ACC6EEF"/>
    <w:multiLevelType w:val="hybridMultilevel"/>
    <w:tmpl w:val="6C243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B60F5"/>
    <w:multiLevelType w:val="hybridMultilevel"/>
    <w:tmpl w:val="373EA99E"/>
    <w:lvl w:ilvl="0" w:tplc="541E9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FA5928"/>
    <w:multiLevelType w:val="hybridMultilevel"/>
    <w:tmpl w:val="4D367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11C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957B41"/>
    <w:multiLevelType w:val="hybridMultilevel"/>
    <w:tmpl w:val="BE8E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42BF0"/>
    <w:multiLevelType w:val="hybridMultilevel"/>
    <w:tmpl w:val="B8227F62"/>
    <w:lvl w:ilvl="0" w:tplc="6FC67A3A">
      <w:start w:val="1"/>
      <w:numFmt w:val="decimal"/>
      <w:lvlText w:val="%1."/>
      <w:lvlJc w:val="left"/>
      <w:pPr>
        <w:ind w:left="1429" w:hanging="720"/>
      </w:pPr>
      <w:rPr>
        <w:rFonts w:hint="default"/>
        <w:b/>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810B36"/>
    <w:multiLevelType w:val="hybridMultilevel"/>
    <w:tmpl w:val="AA4E0F60"/>
    <w:lvl w:ilvl="0" w:tplc="5D84176A">
      <w:start w:val="1"/>
      <w:numFmt w:val="decimal"/>
      <w:lvlText w:val="%1."/>
      <w:lvlJc w:val="left"/>
      <w:pPr>
        <w:ind w:left="1429"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3477B"/>
    <w:multiLevelType w:val="hybridMultilevel"/>
    <w:tmpl w:val="F410D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0342C"/>
    <w:multiLevelType w:val="hybridMultilevel"/>
    <w:tmpl w:val="E6247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846E2"/>
    <w:multiLevelType w:val="hybridMultilevel"/>
    <w:tmpl w:val="EF02A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F0CB5"/>
    <w:multiLevelType w:val="hybridMultilevel"/>
    <w:tmpl w:val="7C74C9E4"/>
    <w:lvl w:ilvl="0" w:tplc="81F890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06C6860"/>
    <w:multiLevelType w:val="hybridMultilevel"/>
    <w:tmpl w:val="AA703242"/>
    <w:lvl w:ilvl="0" w:tplc="5D84176A">
      <w:start w:val="1"/>
      <w:numFmt w:val="decimal"/>
      <w:lvlText w:val="%1."/>
      <w:lvlJc w:val="left"/>
      <w:pPr>
        <w:ind w:left="1429" w:hanging="72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B96AD2"/>
    <w:multiLevelType w:val="hybridMultilevel"/>
    <w:tmpl w:val="8A8EE096"/>
    <w:lvl w:ilvl="0" w:tplc="586CA73E">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D81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44758AC"/>
    <w:multiLevelType w:val="hybridMultilevel"/>
    <w:tmpl w:val="EB220E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DB5941"/>
    <w:multiLevelType w:val="hybridMultilevel"/>
    <w:tmpl w:val="A4EEEA6C"/>
    <w:lvl w:ilvl="0" w:tplc="0419000F">
      <w:start w:val="1"/>
      <w:numFmt w:val="decimal"/>
      <w:lvlText w:val="%1."/>
      <w:lvlJc w:val="left"/>
      <w:pPr>
        <w:ind w:left="-858" w:hanging="360"/>
      </w:pPr>
    </w:lvl>
    <w:lvl w:ilvl="1" w:tplc="04190019" w:tentative="1">
      <w:start w:val="1"/>
      <w:numFmt w:val="lowerLetter"/>
      <w:lvlText w:val="%2."/>
      <w:lvlJc w:val="left"/>
      <w:pPr>
        <w:ind w:left="-138" w:hanging="360"/>
      </w:pPr>
    </w:lvl>
    <w:lvl w:ilvl="2" w:tplc="0419001B" w:tentative="1">
      <w:start w:val="1"/>
      <w:numFmt w:val="lowerRoman"/>
      <w:lvlText w:val="%3."/>
      <w:lvlJc w:val="right"/>
      <w:pPr>
        <w:ind w:left="582" w:hanging="180"/>
      </w:pPr>
    </w:lvl>
    <w:lvl w:ilvl="3" w:tplc="0419000F" w:tentative="1">
      <w:start w:val="1"/>
      <w:numFmt w:val="decimal"/>
      <w:lvlText w:val="%4."/>
      <w:lvlJc w:val="left"/>
      <w:pPr>
        <w:ind w:left="1302" w:hanging="360"/>
      </w:pPr>
    </w:lvl>
    <w:lvl w:ilvl="4" w:tplc="04190019" w:tentative="1">
      <w:start w:val="1"/>
      <w:numFmt w:val="lowerLetter"/>
      <w:lvlText w:val="%5."/>
      <w:lvlJc w:val="left"/>
      <w:pPr>
        <w:ind w:left="2022" w:hanging="360"/>
      </w:pPr>
    </w:lvl>
    <w:lvl w:ilvl="5" w:tplc="0419001B" w:tentative="1">
      <w:start w:val="1"/>
      <w:numFmt w:val="lowerRoman"/>
      <w:lvlText w:val="%6."/>
      <w:lvlJc w:val="right"/>
      <w:pPr>
        <w:ind w:left="2742" w:hanging="180"/>
      </w:pPr>
    </w:lvl>
    <w:lvl w:ilvl="6" w:tplc="0419000F" w:tentative="1">
      <w:start w:val="1"/>
      <w:numFmt w:val="decimal"/>
      <w:lvlText w:val="%7."/>
      <w:lvlJc w:val="left"/>
      <w:pPr>
        <w:ind w:left="3462" w:hanging="360"/>
      </w:pPr>
    </w:lvl>
    <w:lvl w:ilvl="7" w:tplc="04190019" w:tentative="1">
      <w:start w:val="1"/>
      <w:numFmt w:val="lowerLetter"/>
      <w:lvlText w:val="%8."/>
      <w:lvlJc w:val="left"/>
      <w:pPr>
        <w:ind w:left="4182" w:hanging="360"/>
      </w:pPr>
    </w:lvl>
    <w:lvl w:ilvl="8" w:tplc="0419001B" w:tentative="1">
      <w:start w:val="1"/>
      <w:numFmt w:val="lowerRoman"/>
      <w:lvlText w:val="%9."/>
      <w:lvlJc w:val="right"/>
      <w:pPr>
        <w:ind w:left="4902" w:hanging="180"/>
      </w:pPr>
    </w:lvl>
  </w:abstractNum>
  <w:abstractNum w:abstractNumId="19">
    <w:nsid w:val="36C569A2"/>
    <w:multiLevelType w:val="hybridMultilevel"/>
    <w:tmpl w:val="972E4B20"/>
    <w:lvl w:ilvl="0" w:tplc="56F8FFDC">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F96C87"/>
    <w:multiLevelType w:val="hybridMultilevel"/>
    <w:tmpl w:val="4866D1D6"/>
    <w:lvl w:ilvl="0" w:tplc="4680FF6E">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A1858D3"/>
    <w:multiLevelType w:val="hybridMultilevel"/>
    <w:tmpl w:val="60400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3A772C"/>
    <w:multiLevelType w:val="hybridMultilevel"/>
    <w:tmpl w:val="C8D05242"/>
    <w:lvl w:ilvl="0" w:tplc="3B581E0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A03AAD"/>
    <w:multiLevelType w:val="multilevel"/>
    <w:tmpl w:val="0B52B604"/>
    <w:lvl w:ilvl="0">
      <w:start w:val="1"/>
      <w:numFmt w:val="decimal"/>
      <w:lvlText w:val="%1."/>
      <w:lvlJc w:val="left"/>
      <w:pPr>
        <w:ind w:left="720" w:hanging="360"/>
      </w:pPr>
      <w:rPr>
        <w:rFonts w:cs="Times New Roman"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EF8699B"/>
    <w:multiLevelType w:val="hybridMultilevel"/>
    <w:tmpl w:val="36D4CFB6"/>
    <w:lvl w:ilvl="0" w:tplc="21B20496">
      <w:start w:val="8"/>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07D4037"/>
    <w:multiLevelType w:val="hybridMultilevel"/>
    <w:tmpl w:val="EABE316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1117C6A"/>
    <w:multiLevelType w:val="hybridMultilevel"/>
    <w:tmpl w:val="88D2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EF4B66"/>
    <w:multiLevelType w:val="hybridMultilevel"/>
    <w:tmpl w:val="A642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772A53"/>
    <w:multiLevelType w:val="hybridMultilevel"/>
    <w:tmpl w:val="C628761E"/>
    <w:lvl w:ilvl="0" w:tplc="6A0241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6912EB"/>
    <w:multiLevelType w:val="hybridMultilevel"/>
    <w:tmpl w:val="0FEE9E08"/>
    <w:lvl w:ilvl="0" w:tplc="30300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20C7F"/>
    <w:multiLevelType w:val="hybridMultilevel"/>
    <w:tmpl w:val="05E0A620"/>
    <w:lvl w:ilvl="0" w:tplc="6FC67A3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FC5D4D"/>
    <w:multiLevelType w:val="hybridMultilevel"/>
    <w:tmpl w:val="412EE754"/>
    <w:lvl w:ilvl="0" w:tplc="6FC67A3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F75F9"/>
    <w:multiLevelType w:val="hybridMultilevel"/>
    <w:tmpl w:val="DB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7D54C1"/>
    <w:multiLevelType w:val="hybridMultilevel"/>
    <w:tmpl w:val="44E2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005EB9"/>
    <w:multiLevelType w:val="hybridMultilevel"/>
    <w:tmpl w:val="3FA632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9373B7B"/>
    <w:multiLevelType w:val="hybridMultilevel"/>
    <w:tmpl w:val="4AF630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A115F1C"/>
    <w:multiLevelType w:val="hybridMultilevel"/>
    <w:tmpl w:val="F498048E"/>
    <w:lvl w:ilvl="0" w:tplc="586CA73E">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215FBD"/>
    <w:multiLevelType w:val="hybridMultilevel"/>
    <w:tmpl w:val="5DCCD4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14E1272"/>
    <w:multiLevelType w:val="hybridMultilevel"/>
    <w:tmpl w:val="94168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796BC6"/>
    <w:multiLevelType w:val="multilevel"/>
    <w:tmpl w:val="0D364F7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94B021A"/>
    <w:multiLevelType w:val="hybridMultilevel"/>
    <w:tmpl w:val="707CDE36"/>
    <w:lvl w:ilvl="0" w:tplc="6FC67A3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821544"/>
    <w:multiLevelType w:val="hybridMultilevel"/>
    <w:tmpl w:val="DBCE18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AF137C0"/>
    <w:multiLevelType w:val="hybridMultilevel"/>
    <w:tmpl w:val="01649AE2"/>
    <w:lvl w:ilvl="0" w:tplc="5D84176A">
      <w:start w:val="1"/>
      <w:numFmt w:val="decimal"/>
      <w:lvlText w:val="%1."/>
      <w:lvlJc w:val="left"/>
      <w:pPr>
        <w:ind w:left="1429"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AA5361"/>
    <w:multiLevelType w:val="hybridMultilevel"/>
    <w:tmpl w:val="D3CC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EA3E4B"/>
    <w:multiLevelType w:val="hybridMultilevel"/>
    <w:tmpl w:val="C010D5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44"/>
  </w:num>
  <w:num w:numId="3">
    <w:abstractNumId w:val="35"/>
  </w:num>
  <w:num w:numId="4">
    <w:abstractNumId w:val="34"/>
  </w:num>
  <w:num w:numId="5">
    <w:abstractNumId w:val="25"/>
  </w:num>
  <w:num w:numId="6">
    <w:abstractNumId w:val="41"/>
  </w:num>
  <w:num w:numId="7">
    <w:abstractNumId w:val="17"/>
  </w:num>
  <w:num w:numId="8">
    <w:abstractNumId w:val="18"/>
  </w:num>
  <w:num w:numId="9">
    <w:abstractNumId w:val="0"/>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36"/>
  </w:num>
  <w:num w:numId="15">
    <w:abstractNumId w:val="2"/>
  </w:num>
  <w:num w:numId="16">
    <w:abstractNumId w:val="22"/>
  </w:num>
  <w:num w:numId="17">
    <w:abstractNumId w:val="38"/>
  </w:num>
  <w:num w:numId="18">
    <w:abstractNumId w:val="13"/>
  </w:num>
  <w:num w:numId="19">
    <w:abstractNumId w:val="21"/>
  </w:num>
  <w:num w:numId="20">
    <w:abstractNumId w:val="27"/>
  </w:num>
  <w:num w:numId="21">
    <w:abstractNumId w:val="28"/>
  </w:num>
  <w:num w:numId="22">
    <w:abstractNumId w:val="37"/>
  </w:num>
  <w:num w:numId="23">
    <w:abstractNumId w:val="5"/>
  </w:num>
  <w:num w:numId="24">
    <w:abstractNumId w:val="40"/>
  </w:num>
  <w:num w:numId="25">
    <w:abstractNumId w:val="20"/>
  </w:num>
  <w:num w:numId="26">
    <w:abstractNumId w:val="31"/>
  </w:num>
  <w:num w:numId="27">
    <w:abstractNumId w:val="30"/>
  </w:num>
  <w:num w:numId="28">
    <w:abstractNumId w:val="39"/>
  </w:num>
  <w:num w:numId="29">
    <w:abstractNumId w:val="15"/>
  </w:num>
  <w:num w:numId="30">
    <w:abstractNumId w:val="8"/>
  </w:num>
  <w:num w:numId="31">
    <w:abstractNumId w:val="14"/>
  </w:num>
  <w:num w:numId="32">
    <w:abstractNumId w:val="42"/>
  </w:num>
  <w:num w:numId="33">
    <w:abstractNumId w:val="9"/>
  </w:num>
  <w:num w:numId="34">
    <w:abstractNumId w:val="43"/>
  </w:num>
  <w:num w:numId="35">
    <w:abstractNumId w:val="12"/>
  </w:num>
  <w:num w:numId="36">
    <w:abstractNumId w:val="10"/>
  </w:num>
  <w:num w:numId="37">
    <w:abstractNumId w:val="1"/>
  </w:num>
  <w:num w:numId="38">
    <w:abstractNumId w:val="29"/>
  </w:num>
  <w:num w:numId="39">
    <w:abstractNumId w:val="26"/>
  </w:num>
  <w:num w:numId="40">
    <w:abstractNumId w:val="3"/>
  </w:num>
  <w:num w:numId="41">
    <w:abstractNumId w:val="7"/>
  </w:num>
  <w:num w:numId="42">
    <w:abstractNumId w:val="23"/>
  </w:num>
  <w:num w:numId="43">
    <w:abstractNumId w:val="33"/>
  </w:num>
  <w:num w:numId="44">
    <w:abstractNumId w:val="4"/>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0C5F5A"/>
    <w:rsid w:val="000248E0"/>
    <w:rsid w:val="00027A84"/>
    <w:rsid w:val="00081ADD"/>
    <w:rsid w:val="00092265"/>
    <w:rsid w:val="000C5F5A"/>
    <w:rsid w:val="000E4C0C"/>
    <w:rsid w:val="000F7F4D"/>
    <w:rsid w:val="00172EAE"/>
    <w:rsid w:val="00177ACC"/>
    <w:rsid w:val="001C59AD"/>
    <w:rsid w:val="001D212B"/>
    <w:rsid w:val="002A59CC"/>
    <w:rsid w:val="002B0CDC"/>
    <w:rsid w:val="002F1A0E"/>
    <w:rsid w:val="0030308B"/>
    <w:rsid w:val="00317CA7"/>
    <w:rsid w:val="003257EF"/>
    <w:rsid w:val="00331345"/>
    <w:rsid w:val="00344DD6"/>
    <w:rsid w:val="003658F0"/>
    <w:rsid w:val="00384050"/>
    <w:rsid w:val="00393693"/>
    <w:rsid w:val="004169C9"/>
    <w:rsid w:val="004204C2"/>
    <w:rsid w:val="00420FE8"/>
    <w:rsid w:val="00480741"/>
    <w:rsid w:val="00483C24"/>
    <w:rsid w:val="00486761"/>
    <w:rsid w:val="005121D8"/>
    <w:rsid w:val="00532FAF"/>
    <w:rsid w:val="00535AF7"/>
    <w:rsid w:val="0059127C"/>
    <w:rsid w:val="0060381D"/>
    <w:rsid w:val="00610A92"/>
    <w:rsid w:val="006865DD"/>
    <w:rsid w:val="006922AA"/>
    <w:rsid w:val="00694B23"/>
    <w:rsid w:val="006B298C"/>
    <w:rsid w:val="006B75B5"/>
    <w:rsid w:val="006E04D1"/>
    <w:rsid w:val="00771E24"/>
    <w:rsid w:val="007A6DDA"/>
    <w:rsid w:val="007E0BC9"/>
    <w:rsid w:val="00852864"/>
    <w:rsid w:val="0086415E"/>
    <w:rsid w:val="008B4A6C"/>
    <w:rsid w:val="008B79C9"/>
    <w:rsid w:val="0096486E"/>
    <w:rsid w:val="00965EFA"/>
    <w:rsid w:val="009A5B29"/>
    <w:rsid w:val="00A0289F"/>
    <w:rsid w:val="00AE08B5"/>
    <w:rsid w:val="00B30AF8"/>
    <w:rsid w:val="00BC0642"/>
    <w:rsid w:val="00BE5184"/>
    <w:rsid w:val="00BF1346"/>
    <w:rsid w:val="00BF6A0E"/>
    <w:rsid w:val="00C33969"/>
    <w:rsid w:val="00D02830"/>
    <w:rsid w:val="00DB21F7"/>
    <w:rsid w:val="00DB67E5"/>
    <w:rsid w:val="00DE0977"/>
    <w:rsid w:val="00E751E0"/>
    <w:rsid w:val="00EC29E1"/>
    <w:rsid w:val="00F46D1B"/>
    <w:rsid w:val="00F5279F"/>
    <w:rsid w:val="00F8709C"/>
    <w:rsid w:val="00FB0728"/>
    <w:rsid w:val="00FB139E"/>
    <w:rsid w:val="00FB2286"/>
    <w:rsid w:val="00FE64B3"/>
    <w:rsid w:val="00FF0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23"/>
    <w:pPr>
      <w:spacing w:after="200" w:line="276" w:lineRule="auto"/>
      <w:ind w:firstLine="0"/>
      <w:jc w:val="left"/>
    </w:pPr>
    <w:rPr>
      <w:rFonts w:ascii="Calibri" w:eastAsia="Calibri" w:hAnsi="Calibri" w:cs="Times New Roman"/>
      <w:sz w:val="22"/>
    </w:rPr>
  </w:style>
  <w:style w:type="paragraph" w:styleId="1">
    <w:name w:val="heading 1"/>
    <w:basedOn w:val="a"/>
    <w:next w:val="a"/>
    <w:link w:val="10"/>
    <w:uiPriority w:val="9"/>
    <w:qFormat/>
    <w:rsid w:val="00694B23"/>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4B2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694B23"/>
    <w:rPr>
      <w:rFonts w:eastAsia="Times New Roman" w:cs="Times New Roman"/>
      <w:sz w:val="24"/>
      <w:szCs w:val="24"/>
      <w:lang w:eastAsia="ru-RU"/>
    </w:rPr>
  </w:style>
  <w:style w:type="character" w:styleId="a5">
    <w:name w:val="page number"/>
    <w:rsid w:val="00694B23"/>
  </w:style>
  <w:style w:type="character" w:styleId="a6">
    <w:name w:val="Hyperlink"/>
    <w:uiPriority w:val="99"/>
    <w:unhideWhenUsed/>
    <w:rsid w:val="00694B23"/>
    <w:rPr>
      <w:color w:val="0000FF"/>
      <w:u w:val="single"/>
    </w:rPr>
  </w:style>
  <w:style w:type="character" w:customStyle="1" w:styleId="a7">
    <w:name w:val="a"/>
    <w:basedOn w:val="a0"/>
    <w:rsid w:val="00694B23"/>
  </w:style>
  <w:style w:type="character" w:styleId="a8">
    <w:name w:val="Strong"/>
    <w:qFormat/>
    <w:rsid w:val="00694B23"/>
    <w:rPr>
      <w:b/>
      <w:bCs/>
    </w:rPr>
  </w:style>
  <w:style w:type="paragraph" w:styleId="a9">
    <w:name w:val="Body Text"/>
    <w:basedOn w:val="a"/>
    <w:link w:val="aa"/>
    <w:rsid w:val="00694B23"/>
    <w:pPr>
      <w:spacing w:after="120" w:line="240" w:lineRule="auto"/>
      <w:ind w:right="902" w:firstLine="567"/>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694B23"/>
    <w:rPr>
      <w:rFonts w:eastAsia="Times New Roman" w:cs="Times New Roman"/>
      <w:szCs w:val="20"/>
      <w:lang w:eastAsia="ru-RU"/>
    </w:rPr>
  </w:style>
  <w:style w:type="paragraph" w:styleId="2">
    <w:name w:val="Body Text Indent 2"/>
    <w:basedOn w:val="a"/>
    <w:link w:val="20"/>
    <w:rsid w:val="00694B23"/>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694B23"/>
    <w:rPr>
      <w:rFonts w:eastAsia="Times New Roman" w:cs="Times New Roman"/>
      <w:sz w:val="24"/>
      <w:szCs w:val="24"/>
      <w:lang w:eastAsia="ru-RU"/>
    </w:rPr>
  </w:style>
  <w:style w:type="paragraph" w:styleId="ab">
    <w:name w:val="footnote text"/>
    <w:basedOn w:val="a"/>
    <w:link w:val="ac"/>
    <w:uiPriority w:val="99"/>
    <w:semiHidden/>
    <w:unhideWhenUsed/>
    <w:rsid w:val="00694B23"/>
    <w:pPr>
      <w:spacing w:after="0" w:line="240" w:lineRule="auto"/>
    </w:pPr>
    <w:rPr>
      <w:sz w:val="20"/>
      <w:szCs w:val="20"/>
    </w:rPr>
  </w:style>
  <w:style w:type="character" w:customStyle="1" w:styleId="ac">
    <w:name w:val="Текст сноски Знак"/>
    <w:basedOn w:val="a0"/>
    <w:link w:val="ab"/>
    <w:uiPriority w:val="99"/>
    <w:semiHidden/>
    <w:rsid w:val="00694B23"/>
    <w:rPr>
      <w:rFonts w:ascii="Calibri" w:eastAsia="Calibri" w:hAnsi="Calibri" w:cs="Times New Roman"/>
      <w:sz w:val="20"/>
      <w:szCs w:val="20"/>
    </w:rPr>
  </w:style>
  <w:style w:type="character" w:styleId="ad">
    <w:name w:val="footnote reference"/>
    <w:basedOn w:val="a0"/>
    <w:uiPriority w:val="99"/>
    <w:unhideWhenUsed/>
    <w:rsid w:val="00694B23"/>
    <w:rPr>
      <w:vertAlign w:val="superscript"/>
    </w:rPr>
  </w:style>
  <w:style w:type="character" w:styleId="ae">
    <w:name w:val="Emphasis"/>
    <w:basedOn w:val="a0"/>
    <w:uiPriority w:val="20"/>
    <w:qFormat/>
    <w:rsid w:val="00694B23"/>
    <w:rPr>
      <w:i/>
      <w:iCs/>
    </w:rPr>
  </w:style>
  <w:style w:type="paragraph" w:styleId="af">
    <w:name w:val="List Paragraph"/>
    <w:basedOn w:val="a"/>
    <w:uiPriority w:val="34"/>
    <w:qFormat/>
    <w:rsid w:val="00694B23"/>
    <w:pPr>
      <w:ind w:left="720"/>
      <w:contextualSpacing/>
    </w:pPr>
  </w:style>
  <w:style w:type="paragraph" w:customStyle="1" w:styleId="Default">
    <w:name w:val="Default"/>
    <w:rsid w:val="00694B23"/>
    <w:pPr>
      <w:autoSpaceDE w:val="0"/>
      <w:autoSpaceDN w:val="0"/>
      <w:adjustRightInd w:val="0"/>
      <w:spacing w:after="0" w:line="240" w:lineRule="auto"/>
      <w:ind w:firstLine="0"/>
      <w:jc w:val="left"/>
    </w:pPr>
    <w:rPr>
      <w:rFonts w:eastAsia="Calibri" w:cs="Times New Roman"/>
      <w:color w:val="000000"/>
      <w:sz w:val="24"/>
      <w:szCs w:val="24"/>
    </w:rPr>
  </w:style>
  <w:style w:type="character" w:customStyle="1" w:styleId="10">
    <w:name w:val="Заголовок 1 Знак"/>
    <w:basedOn w:val="a0"/>
    <w:link w:val="1"/>
    <w:uiPriority w:val="9"/>
    <w:rsid w:val="00694B23"/>
    <w:rPr>
      <w:rFonts w:ascii="Cambria" w:eastAsia="Times New Roman" w:hAnsi="Cambria" w:cs="Times New Roman"/>
      <w:b/>
      <w:bCs/>
      <w:kern w:val="32"/>
      <w:sz w:val="32"/>
      <w:szCs w:val="32"/>
    </w:rPr>
  </w:style>
  <w:style w:type="character" w:customStyle="1" w:styleId="11">
    <w:name w:val="Основной текст Знак1"/>
    <w:basedOn w:val="a0"/>
    <w:uiPriority w:val="99"/>
    <w:locked/>
    <w:rsid w:val="00694B23"/>
    <w:rPr>
      <w:rFonts w:cs="Times New Roman"/>
      <w:sz w:val="26"/>
      <w:szCs w:val="26"/>
      <w:shd w:val="clear" w:color="auto" w:fill="FFFFFF"/>
    </w:rPr>
  </w:style>
  <w:style w:type="paragraph" w:customStyle="1" w:styleId="af0">
    <w:name w:val="øàïêà"/>
    <w:basedOn w:val="a"/>
    <w:rsid w:val="00694B23"/>
    <w:pPr>
      <w:spacing w:after="0" w:line="240" w:lineRule="auto"/>
    </w:pPr>
    <w:rPr>
      <w:rFonts w:ascii="Pragmatica" w:eastAsia="Times New Roman" w:hAnsi="Pragmatica"/>
      <w:b/>
      <w:szCs w:val="20"/>
      <w:lang w:val="en-US" w:eastAsia="ru-RU"/>
    </w:rPr>
  </w:style>
  <w:style w:type="paragraph" w:styleId="af1">
    <w:name w:val="header"/>
    <w:basedOn w:val="a"/>
    <w:link w:val="af2"/>
    <w:uiPriority w:val="99"/>
    <w:semiHidden/>
    <w:unhideWhenUsed/>
    <w:rsid w:val="0060381D"/>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60381D"/>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rPr>
      <w:rFonts w:ascii="Calibri" w:eastAsia="Calibri" w:hAnsi="Calibri" w:cs="Times New Roman"/>
      <w:sz w:val="22"/>
    </w:rPr>
  </w:style>
  <w:style w:type="paragraph" w:styleId="1">
    <w:name w:val="heading 1"/>
    <w:basedOn w:val="a"/>
    <w:next w:val="a"/>
    <w:link w:val="10"/>
    <w:uiPriority w:val="9"/>
    <w:qFormat/>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Pr>
      <w:rFonts w:eastAsia="Times New Roman" w:cs="Times New Roman"/>
      <w:sz w:val="24"/>
      <w:szCs w:val="24"/>
      <w:lang w:eastAsia="ru-RU"/>
    </w:rPr>
  </w:style>
  <w:style w:type="character" w:styleId="a5">
    <w:name w:val="page number"/>
  </w:style>
  <w:style w:type="character" w:styleId="a6">
    <w:name w:val="Hyperlink"/>
    <w:uiPriority w:val="99"/>
    <w:unhideWhenUsed/>
    <w:rPr>
      <w:color w:val="0000FF"/>
      <w:u w:val="single"/>
    </w:rPr>
  </w:style>
  <w:style w:type="character" w:customStyle="1" w:styleId="a7">
    <w:name w:val="a"/>
    <w:basedOn w:val="a0"/>
  </w:style>
  <w:style w:type="character" w:styleId="a8">
    <w:name w:val="Strong"/>
    <w:qFormat/>
    <w:rPr>
      <w:b/>
      <w:bCs/>
    </w:rPr>
  </w:style>
  <w:style w:type="paragraph" w:styleId="a9">
    <w:name w:val="Body Text"/>
    <w:basedOn w:val="a"/>
    <w:link w:val="aa"/>
    <w:pPr>
      <w:spacing w:after="120" w:line="240" w:lineRule="auto"/>
      <w:ind w:right="902" w:firstLine="567"/>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Pr>
      <w:rFonts w:eastAsia="Times New Roman" w:cs="Times New Roman"/>
      <w:szCs w:val="20"/>
      <w:lang w:eastAsia="ru-RU"/>
    </w:rPr>
  </w:style>
  <w:style w:type="paragraph" w:styleId="2">
    <w:name w:val="Body Text Indent 2"/>
    <w:basedOn w:val="a"/>
    <w:link w:val="2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Pr>
      <w:rFonts w:eastAsia="Times New Roman" w:cs="Times New Roman"/>
      <w:sz w:val="24"/>
      <w:szCs w:val="24"/>
      <w:lang w:eastAsia="ru-RU"/>
    </w:r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0"/>
    <w:link w:val="ab"/>
    <w:uiPriority w:val="99"/>
    <w:semiHidden/>
    <w:rPr>
      <w:rFonts w:ascii="Calibri" w:eastAsia="Calibri" w:hAnsi="Calibri" w:cs="Times New Roman"/>
      <w:sz w:val="20"/>
      <w:szCs w:val="20"/>
    </w:rPr>
  </w:style>
  <w:style w:type="character" w:styleId="ad">
    <w:name w:val="footnote reference"/>
    <w:basedOn w:val="a0"/>
    <w:uiPriority w:val="99"/>
    <w:unhideWhenUsed/>
    <w:rPr>
      <w:vertAlign w:val="superscript"/>
    </w:rPr>
  </w:style>
  <w:style w:type="character" w:styleId="ae">
    <w:name w:val="Emphasis"/>
    <w:basedOn w:val="a0"/>
    <w:uiPriority w:val="20"/>
    <w:qFormat/>
    <w:rPr>
      <w:i/>
      <w:iCs/>
    </w:rPr>
  </w:style>
  <w:style w:type="paragraph" w:styleId="af">
    <w:name w:val="List Paragraph"/>
    <w:basedOn w:val="a"/>
    <w:uiPriority w:val="34"/>
    <w:qFormat/>
    <w:pPr>
      <w:ind w:left="720"/>
      <w:contextualSpacing/>
    </w:pPr>
  </w:style>
  <w:style w:type="paragraph" w:customStyle="1" w:styleId="Default">
    <w:name w:val="Default"/>
    <w:pPr>
      <w:autoSpaceDE w:val="0"/>
      <w:autoSpaceDN w:val="0"/>
      <w:adjustRightInd w:val="0"/>
      <w:spacing w:after="0" w:line="240" w:lineRule="auto"/>
      <w:ind w:firstLine="0"/>
      <w:jc w:val="left"/>
    </w:pPr>
    <w:rPr>
      <w:rFonts w:eastAsia="Calibri" w:cs="Times New Roman"/>
      <w:color w:val="000000"/>
      <w:sz w:val="24"/>
      <w:szCs w:val="24"/>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11">
    <w:name w:val="Основной текст Знак1"/>
    <w:basedOn w:val="a0"/>
    <w:uiPriority w:val="99"/>
    <w:locked/>
    <w:rPr>
      <w:rFonts w:cs="Times New Roman"/>
      <w:sz w:val="26"/>
      <w:szCs w:val="26"/>
      <w:shd w:val="clear" w:color="auto" w:fill="FFFFFF"/>
    </w:rPr>
  </w:style>
  <w:style w:type="paragraph" w:customStyle="1" w:styleId="af0">
    <w:name w:val="øàïêà"/>
    <w:basedOn w:val="a"/>
    <w:pPr>
      <w:spacing w:after="0" w:line="240" w:lineRule="auto"/>
    </w:pPr>
    <w:rPr>
      <w:rFonts w:ascii="Pragmatica" w:eastAsia="Times New Roman" w:hAnsi="Pragmatica"/>
      <w:b/>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thi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lsoncenter.org/program/kennan-institute" TargetMode="External"/><Relationship Id="rId4" Type="http://schemas.openxmlformats.org/officeDocument/2006/relationships/settings" Target="settings.xml"/><Relationship Id="rId9" Type="http://schemas.openxmlformats.org/officeDocument/2006/relationships/hyperlink" Target="https://www.bl.u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F0C9-52F7-4D79-A259-B81F0A20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1367862</cp:lastModifiedBy>
  <cp:revision>5</cp:revision>
  <dcterms:created xsi:type="dcterms:W3CDTF">2020-11-24T19:46:00Z</dcterms:created>
  <dcterms:modified xsi:type="dcterms:W3CDTF">2021-02-07T16:53:00Z</dcterms:modified>
</cp:coreProperties>
</file>