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EA" w:rsidRPr="00AD00EA" w:rsidRDefault="00AD00EA" w:rsidP="00334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0EA">
        <w:rPr>
          <w:rFonts w:ascii="Times New Roman" w:hAnsi="Times New Roman" w:cs="Times New Roman"/>
          <w:b/>
          <w:sz w:val="24"/>
          <w:szCs w:val="24"/>
        </w:rPr>
        <w:t>«Политическая социология»</w:t>
      </w:r>
    </w:p>
    <w:p w:rsidR="00AD00EA" w:rsidRDefault="00AD00EA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D00EA" w:rsidRPr="00425CA6" w:rsidRDefault="00AD00EA" w:rsidP="00AD00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4649"/>
        <w:gridCol w:w="850"/>
        <w:gridCol w:w="992"/>
        <w:gridCol w:w="993"/>
        <w:gridCol w:w="1440"/>
      </w:tblGrid>
      <w:tr w:rsidR="00AD00EA" w:rsidRPr="00425CA6" w:rsidTr="000E53C1">
        <w:trPr>
          <w:trHeight w:val="323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7F5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:rsidR="00AD00EA" w:rsidRPr="00275E91" w:rsidRDefault="00AD00EA" w:rsidP="000E53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E91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00EA" w:rsidRPr="00275E91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275E91">
              <w:rPr>
                <w:rFonts w:ascii="Times New Roman" w:hAnsi="Times New Roman" w:cs="Times New Roman"/>
                <w:b/>
              </w:rPr>
              <w:t>Всего</w:t>
            </w:r>
            <w:r w:rsidRPr="00275E91">
              <w:rPr>
                <w:rFonts w:ascii="Times New Roman" w:hAnsi="Times New Roman" w:cs="Times New Roman"/>
                <w:b/>
              </w:rPr>
              <w:br/>
            </w:r>
            <w:r w:rsidRPr="00275E91">
              <w:rPr>
                <w:rFonts w:ascii="Times New Roman" w:hAnsi="Times New Roman"/>
                <w:b/>
              </w:rPr>
              <w:t>(</w:t>
            </w:r>
            <w:proofErr w:type="spellStart"/>
            <w:r w:rsidRPr="00275E91">
              <w:rPr>
                <w:rFonts w:ascii="Times New Roman" w:hAnsi="Times New Roman"/>
                <w:b/>
              </w:rPr>
              <w:t>ак.ч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275E9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D00EA" w:rsidRPr="00275E91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275E91">
              <w:rPr>
                <w:rFonts w:ascii="Times New Roman" w:hAnsi="Times New Roman" w:cs="Times New Roman"/>
                <w:b/>
              </w:rPr>
              <w:t>Контактная работа (</w:t>
            </w:r>
            <w:proofErr w:type="spellStart"/>
            <w:r w:rsidRPr="00275E91"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 w:rsidRPr="00275E91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275E91"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 w:rsidRPr="00275E9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D00EA" w:rsidRPr="007F5AFC" w:rsidRDefault="00AD00EA" w:rsidP="000E53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5AFC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vMerge/>
            <w:shd w:val="clear" w:color="auto" w:fill="auto"/>
          </w:tcPr>
          <w:p w:rsidR="00AD00EA" w:rsidRPr="007F5AFC" w:rsidRDefault="00AD00EA" w:rsidP="000E53C1">
            <w:pPr>
              <w:spacing w:before="60" w:after="6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:rsidR="00AD00EA" w:rsidRPr="007F5AFC" w:rsidRDefault="00AD00EA" w:rsidP="000E53C1">
            <w:pPr>
              <w:spacing w:before="60" w:after="6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D00EA" w:rsidRPr="007F5AFC" w:rsidRDefault="00AD00EA" w:rsidP="000E53C1">
            <w:pPr>
              <w:spacing w:before="60" w:after="6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7F5AFC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7F5AFC">
              <w:rPr>
                <w:rFonts w:ascii="Times New Roman" w:hAnsi="Times New Roman" w:cs="Times New Roman"/>
                <w:b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AD00EA" w:rsidRPr="007F5AFC" w:rsidRDefault="00AD00EA" w:rsidP="000E53C1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Политическая социология как наука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Социальная природа политической власти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AD00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и политика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AD00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334363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Давление, насилие,</w:t>
            </w: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расизм, национализм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Класс и политика. Марксистские концепции политической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7F5AFC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 и политическое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Общественные движения. Группы интересов. Представительство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7F5AFC" w:rsidRDefault="00AD00EA" w:rsidP="000E53C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F5AFC">
              <w:rPr>
                <w:rFonts w:ascii="Times New Roman" w:hAnsi="Times New Roman" w:cs="Times New Roman"/>
              </w:rPr>
              <w:t>Доклады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BF7B39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23299C" w:rsidRDefault="00AD00EA" w:rsidP="000E53C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363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 и социализация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BC5BA1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5BA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Собеседование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  <w:vAlign w:val="center"/>
          </w:tcPr>
          <w:p w:rsidR="00AD00EA" w:rsidRPr="00BF7B39" w:rsidRDefault="00AD00EA" w:rsidP="000E53C1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D00EA" w:rsidRPr="0023299C" w:rsidRDefault="00AD00EA" w:rsidP="000E53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Манипуляция массовым сознанием в современном государстве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C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BC5BA1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5BA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Эссе</w:t>
            </w:r>
          </w:p>
        </w:tc>
      </w:tr>
      <w:tr w:rsidR="00AD00EA" w:rsidRPr="00425CA6" w:rsidTr="000E53C1">
        <w:trPr>
          <w:trHeight w:val="322"/>
        </w:trPr>
        <w:tc>
          <w:tcPr>
            <w:tcW w:w="421" w:type="dxa"/>
            <w:shd w:val="clear" w:color="auto" w:fill="auto"/>
          </w:tcPr>
          <w:p w:rsidR="00AD00EA" w:rsidRPr="00425CA6" w:rsidRDefault="00AD00EA" w:rsidP="000E53C1">
            <w:pPr>
              <w:shd w:val="clear" w:color="auto" w:fill="FFFFFF"/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AD00EA" w:rsidRPr="00425CA6" w:rsidRDefault="00AD00EA" w:rsidP="000E53C1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CA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D00EA" w:rsidRPr="00425CA6" w:rsidRDefault="00AD00EA" w:rsidP="000E53C1">
            <w:pPr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00EA" w:rsidRDefault="00AD00EA" w:rsidP="0033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742E92" w:rsidP="0033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Политическая социология как наука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Дискуссии о предмете политической социологии. Место политической социологии в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со-циологической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науке. Особенности социологического подхода к изучению политики.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Со-отношение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предметных областей политической социологии и других наук о политике. Политическая социология как результат гибридизации политической науки и социологии. Основные подходы к определению предмета политической социологии. Политическая социология как наука о взаимодействии политики и гражданского общества, социальной обусловленности политической жизни и ее обратном влиянии на окружающую среду. Соотношение методов исследования политики, используемых социологией и другими науками. Структура политической социологии. Основные темы и проблемы политической социологии. Основные этапы развития политической социологии. Становление и развитие политической социологии в России. Основные традиции в политической социологии. </w:t>
      </w:r>
      <w:r w:rsidRPr="00334363">
        <w:rPr>
          <w:rFonts w:ascii="Times New Roman" w:hAnsi="Times New Roman" w:cs="Times New Roman"/>
          <w:sz w:val="24"/>
          <w:szCs w:val="24"/>
        </w:rPr>
        <w:lastRenderedPageBreak/>
        <w:t xml:space="preserve">Марксистская традиция в объяснении взаимоотношения между гражданским обществом и политикой.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Веберовская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традиция в политической социологии.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Неовеберианские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подходы в объяснении политики.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Пост-модернистская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тралиция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Вызовы (культура, рациональный выбор) и «повороты» (культурный, глобальный, многообразия) политической социологии</w:t>
      </w:r>
      <w:proofErr w:type="gramEnd"/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Социальная природа политической власти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Политическая власть как предмет социологического анализа. Концептуальные модели политической власти.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Веберовская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традиция в понимании власти. Многомерная модель политической власти (С.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Лукс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Альтернативные традиции в понимании власти (Т.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М. Фуко). Основные формы политической власти. Политический авторитет как форма власти. Политическая власть и государственная власть. Влияние на принятие и непринятие политических решений. Формирование политического сознания как формы политической власти. Структурные основания политической власти. Политическая власть и политические институты. Индивидуальные и коллективные ресурсы политической власти. Социальные группы и организации как субъекты политической власти. Основные индикаторы политической власти (У.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Домхофф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). Основные методы определения субъектов политической власти. Политическое господство и его формы. Основные теоретические перспективы в исследовании власти.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Социальная структура общества и политика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Социально-групповая природа политики. Социальная структура общества в политическом контексте. Динамика социальной стратификац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влияние на политический процесс. Спектр влияния социальной структуры на различные политические институты и процессы. Социальная стратификация и политическая дифференциация населения. Основные факторы и виды социальной и политической стратификации (социальные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кливиджи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). Социальная стратификация и политические интересы. Класс и политика. Социальная мобильность и ее влияние на политическую жизнь общества. Социальный и политический капитал. Современные тенденции развития социальной структуры и их влияние на политический процесс. Политические последствия распада традиционных социальных групп, усложнения социальной структуры, появления новых средних и высших слоев общества, возрастания социальной и географической мобильности и других изменений в социальной структуре, связанных с переходом общества в постиндустриальную стадию развития. Социальная структура современного российского общества и политика. Трансформация социальной структуры российского общества после крушения коммунистического режима. Основные страты современного российского общества. Бедность и неравенство в России. Средний класс в России. Политические ресурсы и возможности различных групп населения. Основные точки социального конфликта в России.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Расовый фактор в политике. Расовое угнетение.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Расовый и этнический фактор в политике. Понятия «расы» и «этноса». Биологические концепции расы. Этнос как закрытый организм. «Национальный характер».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Конструкти-вистские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концепции расы. Теории формирования расы. Этнические теории расы.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Классо-вый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анализ. Расизм и «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расиализация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». Традиционный и современный расизм. «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подход». «Несовместимость культур». Социологический подход к </w:t>
      </w:r>
      <w:r w:rsidRPr="00334363">
        <w:rPr>
          <w:rFonts w:ascii="Times New Roman" w:hAnsi="Times New Roman" w:cs="Times New Roman"/>
          <w:sz w:val="24"/>
          <w:szCs w:val="24"/>
        </w:rPr>
        <w:lastRenderedPageBreak/>
        <w:t>проблеме расы и борьба с расизмом. Структурные и институциональные основания расового и этнического неравенства и господства. Закрепление расовых и этнических преимуще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оцессе социализации. Воспроизводство расового неравенства в семье, школе, СМИ, государственной политике. Расистские и националистические организации. Пересечение классового,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расового неравенства. Сопротивление расовому и этническому неравенству. Расизм, национализм и миграция. Расизм в России. Проявление расизма в политическом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государственной политике, экспансия расовой риторики, возвращение «старого» расизма. Межнациональные конфликты, их источники и возможности разрешения. Этнический фактор и межнациональные конфликты в российской политике.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Насилие и терроризм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Основные формы и проявления политического насилия. Сила/насилие. Легитимность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си-лы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Сила/насилие в авторитарных, тоталитарных и демократических режимах. Геноцид. Социальные причины геноцида. Война. Социальные причины войн. «Старые» и «новые» войны. Гибридные войны. Гражданские войны. Терроризм. Терроризм как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оспариваемое понятие. Типы терроризма. Терроризм и государство. Государственный терроризм. ИГИЛ. Терроризм, поддерживаемый государством. Негосударственный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терро-ризм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Категорический терроризм. Террористические организации и группы. Терроризм и идеология. Терроризм и социальные движения. Типы террористических групп.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Социоло-гические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теории терроризма: теория коллективного действия, политическая экономия,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миросистемная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перспектива,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фреймирование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Причины терроризма. Перспективы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терро-ризма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 возможности борьбы с терроризмом. Терроризм в России.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политика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Основные проявления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неравенства в политике. Дискуссии об источниках и природе мужского господства. Сексизм. Структурные основания мужского господства. Патриархальная социализация. Агенты патриархальной социализации: семья, СМИ,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шко-ла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, государство. Сопротивление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господству. Основные этапы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дви-жения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Начало организованного женского движения в середине 19 века. Основные направления женского движения. Суфражизм. Социальный состав первых феминистских движений. Зарождение женского движения в России. Подъем и спад первой волны.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Вто-рая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волна женского движения. Феминизм. Разновидности феминизма и политика.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Либе-ральный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феминизм. Марксистский феминизм. Социалистический феминизм. Радикальный феминизм.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Антифеминизм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Особенности коллективных действий женского движения. Протестные движения. Лоббирование. Движение одной проблемы.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женщин в органах государственной власти.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проблемы в современной российской политике. Женщины в российской политике: проблематика эмпирического исследования. Женское движение в России. Женские организации в политике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Класс и политика. Марксистские концепции политической власти.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Понятие «социальный класс» и его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Класс как субъект власти.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Марк-систские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интерпретации распределения политической власти в современном обществе. К. Маркс о политической власти. Государство как инструмент </w:t>
      </w:r>
      <w:r w:rsidRPr="00334363">
        <w:rPr>
          <w:rFonts w:ascii="Times New Roman" w:hAnsi="Times New Roman" w:cs="Times New Roman"/>
          <w:sz w:val="24"/>
          <w:szCs w:val="24"/>
        </w:rPr>
        <w:lastRenderedPageBreak/>
        <w:t xml:space="preserve">господствующего класса. Арбитражная модель власти.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Функционалистская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интерпретация политической власти. Экономическая и политическая власть. Классовая гегемония (А. Грамши).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Инструмента-листские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интерпретации власти (Р.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Милибенд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Структуралистские интерпретации власти (К.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Оффе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«Структурная власть бизнеса». «Стратегически-реляционный подход» (Б.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Джессоп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Трехмерная концепция власти класса (Р.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Элфорд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Фридленд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). Классовое господство. Снижение роли класса в современной политике. Классовые интерпретации власти в России.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Современный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Классический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(В. Парето, Г.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Михельс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Демократический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(М. Вебер, Й.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Шумпетер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Хигли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Процедурная демократия. Ограниченность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партий-ного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соревнования, плюрализма СМИ, коллективного действия. Критический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Ч.Р. Миллс «Властвующая элита». Уровни распределения власти. Интеграция элиты: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со-циальная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гомогенность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консенсус ценностей, персональные связи. Институциональный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Т. Дай: «Кто направляет Америку?», «Управление сверху вниз». Немарксистские теории классового господства. У.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Домхофф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: «Кто правит Америкой?» Теория государственной автономии (Т.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Скочпол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Основные каналы и механизмы власти элиты в современном демократическом обществе. Критика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Глобализация и политика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Понятия глобализации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постмодернизации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Экономический,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энвайроментальный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культурный аспекты глобализации. ТНК и национальные государства.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Энвайроментальная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зависимость современного мира. Мировой информационный порядок и национальная культура. Нарастание глобальных проблем. Проявления и последствия глобализации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постмодернизации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в политике. Расширение политического пространства. Политизация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Информационное общество. Виртуализация и театрализация политики. Усложнение механизмов социального управления, переход от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Знание и экспертиза как важнейшие ресурсы власти. Изменение роли и функций государства. Новые основания для политических предпочтений.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Постматериальные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ценности. Возникновение новых форм риска и глобализация рисков. Новые социальные движения. Новые формы коллективных действий. Глобальные политические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политические институты. Вызов национальному государству и суверенитету. Преодоление культурного и государственного изоляционизма. “Транснациональное общество”. Глобальное гражданское общество. Расширение концепции прав человека. Права человека и суверенитет.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Постнациональное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гражданство. Модернизация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постмодернизация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Фрагментация, регионализм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Однополярность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многополярность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современного мира. Усиление разделения мира на «благополучные» и «неблагополучные» зоны. Противодействие мировому информационному порядку и фундаментализм. Глобальная война с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террориз-мом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Анти-глобализм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Альтерглобализм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Международные политические организации. Наднациональные (ЕС) и интернациональные организации (ООН, МБ, МВФ).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Глобализа-ция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 демократизация. Глобализация и «столкновение цивилизаций».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Плюрализм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lastRenderedPageBreak/>
        <w:t xml:space="preserve">    Возникновение плюралистической теории. Дж. Мэдисон и 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Токвиль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о дисперсии ресурсов как средстве защиты от «тирании большинства». 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Бентли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: политика как арена соревнования и взаимодействия групп.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Эквилибриум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«Группы, лежащие в основании». Д.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Труман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: «потенциальные группы», «пересекающиеся группы», «правила игры». Д.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Рисман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: «вето группы». Институциональный плюрализм (Р. Даль,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Сартори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Полсби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Полиархия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«Пересекающееся членство». Многообразие источников власти. Некумулятивные ресурсы. Отделение экономической власти от политической.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Нейтраль-ность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государства. Критика плюралистической методологии и результатов эмпирических исследований. Эволюция и современные формы плюрализма.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Неоплюрализм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(Ч.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Линдблом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). Плюрализм и «структурная власть бизнеса». Конвергенция между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марк-систскими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элитистскими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плюралистическими теориями; остающиеся разногласия.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Группы давления и корпоративизм.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Группы давления как субъекты политики. Типология групп давления. Каналы и источники влияния групп давления. Специфика участия в политике различных групп интересов. Корпоративизм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как система представительства интересов, составные части которой организованы в несколько особых, принудительных, неконкурентных, иерархически упорядоченных, функционально различных разрядов, официально признанных или разрешенных государством, наделяющим их монополией на представительство в своей области в обмен на известный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подбором лидеров и артикуляцией требований и приверженностей Корпоративизм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плюрализм. Корпоративизм и демократия. Перспективы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неокорпоративизма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. Корпоративизм в России. Источники, специфика и особенности корпоративизма в СССР и России.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Эмпирические исследования власти в локальных сообществах: проблематика и основные методы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Распределение власти на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субнациональном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уровне как предмет исследования в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политиче-ской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науке и социологии. Основные этапы эмпирической социологии власти. Классические исследования власти в американских городах. Исследование Ф. Хантера в Атланте.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метод. Исследование Р. Даля в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Нью-Хэйвене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Решенческий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метод. Сравнительные исследования власти. Современные исследования власти в локальных сообществах. Теории «машин роста» и «городских режимов». Дискуссии о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когнитивных моделей власти в различных социальных, политических и культурных контекстах. Эмпирические исследования власти и элит в российских городах и регионах (О.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Гаман-Голутвина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Н. Лапина, Р.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, В. Ледяев, 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). Структура власти и основные субъекты власти в российских городах и регионах.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Политическое представительство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Представительство как политический феномен. Отношение к политическому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представи-тельству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в истории философской и политической мысли. Необходимость и возможность политического представительства. Политическое представительство и политическая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мо-билизация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Политическое представительство и политическое участие. Ответственность и самостоятельность политика как представителя определенных групп людей. Основные </w:t>
      </w:r>
      <w:r w:rsidRPr="00334363">
        <w:rPr>
          <w:rFonts w:ascii="Times New Roman" w:hAnsi="Times New Roman" w:cs="Times New Roman"/>
          <w:sz w:val="24"/>
          <w:szCs w:val="24"/>
        </w:rPr>
        <w:lastRenderedPageBreak/>
        <w:t xml:space="preserve">модели политического представительства.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Доверительство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Делегирование. Мандат.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Про-порциональное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представительство. Основные институты политического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представитель-ства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. Государство как представительный институт. Выборы как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представительный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инсти-тут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Потенциал представительства различных избирательных систем. Политические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пар-тии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 группы давления как представительные институты. Артикуляция и агрегация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инте-ресов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в политике. Политическая элита как институт представительства. Функции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полити-ческого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представительства. Специфика политического представительства в России.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Пред-ставительство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различных социальных групп российского общества в органах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государ-ственной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Политическое поведение и политическое участие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Поведенческий подход в изучении политики. Основные формы политического поведения и участия. Факторы и мотивы политического участия. Типологии уровней участия в политике. Автономное и мобилизованное участие. Советологические концепции мобилизованного участия. Протестное и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неконвенциональное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политическое поведение. Основные модели объяснения политического участия. Политическое участие как средство реализации индивидуальных и групповых интересов. Объяснение политического участия с точки зрения теории рационального выбора.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Коммунитарные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мотивы политического участия. Политическое участие как фактор политической социализации. Причины абсентеизма и протестного политического поведения. Уровень политического участия в различных странах. Степень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кумулятивности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специализации в политическом участии. Социологический портрет участника политики в развитых демократических странах. Основные модели электорального поведения. Классическая социологическая модель электорального поведения. Социально-психологическая модель. Роль партийной идентификации в электоральном поведении. Модель рационального выбора. «Экономическая теория демократии» Э.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Даунса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. Теория ретроспективного голосования. Проблемное голосование.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Социотропное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голосование. Избирательные технологии и электоральное поведение. Тенденции динамики электорального поведения в странах развитой демократии. Изменение роли факторов </w:t>
      </w:r>
      <w:proofErr w:type="gramStart"/>
      <w:r w:rsidRPr="00334363">
        <w:rPr>
          <w:rFonts w:ascii="Times New Roman" w:hAnsi="Times New Roman" w:cs="Times New Roman"/>
          <w:sz w:val="24"/>
          <w:szCs w:val="24"/>
        </w:rPr>
        <w:t>электорального</w:t>
      </w:r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поведение при переходе от индустриального к постиндустриальному обществу. Снижение влияния классических социальных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кливиджей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партийной идентификации и возрастание роли краткосрочных факторов и ориентации на «новые» ценности. Основные показатели политического участия в современной России. Социологический портрет участника. Поведение избирателей в России. Протестное политическое поведение в России. «Организационный ресурс» как фактор электорального поведения. Опыт социологического исследования электорального поведения в России и за рубежом. Проблемы использования западных моделей электорального поведения для анализа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элек-торального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поведения в российском обществе.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Социальные движения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Социальные движения/политические организации. Роль социальных движений: шанс слабых. Причины появления социальных движений. Теория коллективного поведения. Теория коллективного действия. Теория новых общественных движений. Традиционные и новые социальные движения. Социальная база новых социальных движений. Особенности стратегии и тактики новых социальных движений. «Жизненный цикл» новых социальных </w:t>
      </w:r>
      <w:r w:rsidRPr="00334363">
        <w:rPr>
          <w:rFonts w:ascii="Times New Roman" w:hAnsi="Times New Roman" w:cs="Times New Roman"/>
          <w:sz w:val="24"/>
          <w:szCs w:val="24"/>
        </w:rPr>
        <w:lastRenderedPageBreak/>
        <w:t>движений. Формы политического участия и механизмы влияния новых социальных движений. Новые социальные движения и государство. Социальные движения и политика протеста. Реакция государства на новые социальные движения. Политический потенциал и проблемы новых социальных движений. Глобализация и социальные движения. Общественные движения в России. Новые социальные движения в России, их специфика.</w:t>
      </w:r>
    </w:p>
    <w:p w:rsidR="00334363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Политическая культура и социализация</w:t>
      </w:r>
    </w:p>
    <w:p w:rsidR="00887D2E" w:rsidRPr="00334363" w:rsidRDefault="00334363" w:rsidP="00334363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3">
        <w:rPr>
          <w:rFonts w:ascii="Times New Roman" w:hAnsi="Times New Roman" w:cs="Times New Roman"/>
          <w:sz w:val="24"/>
          <w:szCs w:val="24"/>
        </w:rPr>
        <w:t xml:space="preserve">    Политическая культура как предмет социологического исследования. Начало </w:t>
      </w:r>
      <w:proofErr w:type="spellStart"/>
      <w:proofErr w:type="gramStart"/>
      <w:r w:rsidRPr="00334363">
        <w:rPr>
          <w:rFonts w:ascii="Times New Roman" w:hAnsi="Times New Roman" w:cs="Times New Roman"/>
          <w:sz w:val="24"/>
          <w:szCs w:val="24"/>
        </w:rPr>
        <w:t>эмпириче-ских</w:t>
      </w:r>
      <w:proofErr w:type="spellEnd"/>
      <w:proofErr w:type="gramEnd"/>
      <w:r w:rsidRPr="00334363">
        <w:rPr>
          <w:rFonts w:ascii="Times New Roman" w:hAnsi="Times New Roman" w:cs="Times New Roman"/>
          <w:sz w:val="24"/>
          <w:szCs w:val="24"/>
        </w:rPr>
        <w:t xml:space="preserve"> исследований политической культуры в середине ХХ века. Поведенческая традиция в изучении политической культуры. Исследование Г. 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Алмонда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 xml:space="preserve"> и С. Вербы. Интерпретационные исследования политической культуры. Основные социологические индикаторы политической культуры. Структура политической культуры. Политические установки и ориентации. Когнитивные, аффективные и оценочные ориентации в политике. Политические ценности. Социальные функции политической культуры. Политические субкультуры. Типологии политических культур. Политическая культура и политическая система. Политическая культура и социальные изменения. Политическая культура и модернизация. Политическая социализация. Влияние социальных факторов на процесс политической социализации. Агенты политической социализации. Особенности западных и восточных политических культур. Гражданская культура как основание западной демократии. Противоречия между политической культурой и институтами западной демократии. Либеральная, консервативная и постмодернистская критика традиционного политико-культурного подхода. «Западный» и «</w:t>
      </w:r>
      <w:proofErr w:type="spellStart"/>
      <w:r w:rsidRPr="00334363">
        <w:rPr>
          <w:rFonts w:ascii="Times New Roman" w:hAnsi="Times New Roman" w:cs="Times New Roman"/>
          <w:sz w:val="24"/>
          <w:szCs w:val="24"/>
        </w:rPr>
        <w:t>незападный</w:t>
      </w:r>
      <w:proofErr w:type="spellEnd"/>
      <w:r w:rsidRPr="00334363">
        <w:rPr>
          <w:rFonts w:ascii="Times New Roman" w:hAnsi="Times New Roman" w:cs="Times New Roman"/>
          <w:sz w:val="24"/>
          <w:szCs w:val="24"/>
        </w:rPr>
        <w:t>» политические процессы и политическая культура. Политическая культура России. Особенности формирования российской политической культуры. Социологические исследования политической культуры в России. Стабильность и изменчивость российской политической культуры. Иерархия ценностей в сознании россиян. Перспективы либеральной идеологии в России и возможности реализации либерально-демократического проекта.</w:t>
      </w:r>
    </w:p>
    <w:sectPr w:rsidR="00887D2E" w:rsidRPr="00334363" w:rsidSect="0088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63"/>
    <w:rsid w:val="00054D00"/>
    <w:rsid w:val="00110AF1"/>
    <w:rsid w:val="00334363"/>
    <w:rsid w:val="00381472"/>
    <w:rsid w:val="003D366A"/>
    <w:rsid w:val="004013F3"/>
    <w:rsid w:val="00431940"/>
    <w:rsid w:val="00561037"/>
    <w:rsid w:val="00742E92"/>
    <w:rsid w:val="00887D2E"/>
    <w:rsid w:val="00A12800"/>
    <w:rsid w:val="00AD00EA"/>
    <w:rsid w:val="00B678D9"/>
    <w:rsid w:val="00B7156F"/>
    <w:rsid w:val="00D57001"/>
    <w:rsid w:val="00DB226B"/>
    <w:rsid w:val="00DD18C3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2879</Words>
  <Characters>16414</Characters>
  <Application>Microsoft Office Word</Application>
  <DocSecurity>0</DocSecurity>
  <Lines>136</Lines>
  <Paragraphs>38</Paragraphs>
  <ScaleCrop>false</ScaleCrop>
  <Company/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2021-02-12T13:04:00Z</dcterms:created>
  <dcterms:modified xsi:type="dcterms:W3CDTF">2021-02-12T13:13:00Z</dcterms:modified>
</cp:coreProperties>
</file>