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  <w:bCs/>
          <w:sz w:val="36"/>
          <w:szCs w:val="36"/>
        </w:rPr>
      </w:pPr>
      <w:bookmarkStart w:id="0" w:name="_Toc501124026"/>
      <w:r>
        <w:rPr>
          <w:b/>
          <w:bCs/>
          <w:sz w:val="36"/>
          <w:szCs w:val="36"/>
        </w:rPr>
        <w:t xml:space="preserve">Рабочая программа дисциплины</w:t>
      </w:r>
    </w:p>
    <w:p>
      <w:pPr>
        <w:jc w:val="center"/>
        <w:rPr>
          <w:b/>
          <w:bCs/>
          <w:sz w:val="36"/>
          <w:szCs w:val="36"/>
        </w:rPr>
      </w:pPr>
    </w:p>
    <w:p>
      <w:pPr>
        <w:jc w:val="center"/>
        <w:rPr>
          <w:b/>
          <w:bCs/>
          <w:sz w:val="36"/>
          <w:szCs w:val="36"/>
        </w:rPr>
      </w:pPr>
    </w:p>
    <w:p>
      <w:pPr>
        <w:pStyle w:val="1"/>
        <w:rPr>
          <w:rFonts w:eastAsiaTheme="minorHAnsi"/>
        </w:rPr>
      </w:pPr>
      <w:r>
        <w:rPr>
          <w:rFonts w:eastAsiaTheme="minorHAnsi"/>
        </w:rPr>
        <w:t xml:space="preserve">Наименование дисциплины</w:t>
      </w:r>
      <w:bookmarkEnd w:id="0"/>
    </w:p>
    <w:p>
      <w:bookmarkStart w:id="1" w:name="_Toc501124027"/>
      <w:r>
        <w:t xml:space="preserve">Социально-философские проблемы классического психоанализа</w:t>
      </w:r>
    </w:p>
    <w:p>
      <w:pPr>
        <w:pStyle w:val="1"/>
        <w:rPr>
          <w:rFonts w:eastAsiaTheme="minorHAnsi"/>
        </w:rPr>
      </w:pPr>
      <w:r>
        <w:rPr>
          <w:rFonts w:eastAsiaTheme="minorHAnsi"/>
        </w:rPr>
        <w:t xml:space="preserve">Аннотация к дисциплине</w:t>
      </w:r>
      <w:bookmarkEnd w:id="1"/>
    </w:p>
    <w:p>
      <w:pPr>
        <w:spacing w:line="360" w:lineRule="auto"/>
        <w:ind w:firstLine="720"/>
      </w:pPr>
      <w:bookmarkStart w:id="2" w:name="_Toc501124028"/>
      <w:r>
        <w:t xml:space="preserve">Задачей курса является объективное вычленение социально-философских и социально-психологических аспектов в концепции психоанализа. Возникновение этого направления закономерно и вытекает из предшествующих философских и психологических наработок, а также попытки выделить негативные и позитивные, гуманные и античеловеческие стороны этого направления. </w:t>
      </w:r>
    </w:p>
    <w:p>
      <w:pPr>
        <w:spacing w:line="360" w:lineRule="auto"/>
        <w:ind w:firstLine="720"/>
      </w:pPr>
      <w:r>
        <w:t xml:space="preserve">В курсе показывается отличие психоанализа от других психологических и психотерапевтических теорий, а также особенность его как социально-психологической концепции. Естественно, изучение философии психоанализа начинается с концепции </w:t>
      </w:r>
      <w:r>
        <w:t xml:space="preserve">З.Фрейда</w:t>
      </w:r>
      <w:r>
        <w:t xml:space="preserve">, но особое внимание уделяется учению неофрейдизма, как «новой философской антропологии». Рассматриваются позиции </w:t>
      </w:r>
      <w:r>
        <w:t xml:space="preserve">К.Хорни</w:t>
      </w:r>
      <w:r>
        <w:t xml:space="preserve">, </w:t>
      </w:r>
      <w:r>
        <w:t xml:space="preserve">А.Салливена</w:t>
      </w:r>
      <w:r>
        <w:t xml:space="preserve">, </w:t>
      </w:r>
      <w:r>
        <w:t xml:space="preserve">А.Адлера</w:t>
      </w:r>
      <w:r>
        <w:t xml:space="preserve">. Особое внимание уделяется концепции </w:t>
      </w:r>
      <w:r>
        <w:t xml:space="preserve">Э.Фромма</w:t>
      </w:r>
      <w:r>
        <w:t xml:space="preserve">, ее становлению и развитию.  В курсе  анализируются следующие проблемы: неофрейдизм как социализация теории Фрейда; природа человека в философии </w:t>
      </w:r>
      <w:r>
        <w:t xml:space="preserve">К.Хорни</w:t>
      </w:r>
      <w:r>
        <w:t xml:space="preserve">, </w:t>
      </w:r>
      <w:r>
        <w:t xml:space="preserve">Салливена</w:t>
      </w:r>
      <w:r>
        <w:t xml:space="preserve"> и </w:t>
      </w:r>
      <w:r>
        <w:t xml:space="preserve">Э.Фромма</w:t>
      </w:r>
      <w:r>
        <w:t xml:space="preserve">; самосознание в трактовке теоретиков неофрейдизма; влияние марксизма и экзистенциализма на философию неофрейдизма; </w:t>
      </w:r>
      <w:r>
        <w:t xml:space="preserve">Э.Фромм</w:t>
      </w:r>
      <w:r>
        <w:t xml:space="preserve"> и </w:t>
      </w:r>
      <w:r>
        <w:t xml:space="preserve">А.Адлер</w:t>
      </w:r>
      <w:r>
        <w:t xml:space="preserve"> о человеке как неполноценном существе; проблема человеческого счастья в теории </w:t>
      </w:r>
      <w:r>
        <w:t xml:space="preserve">Э.Фромма</w:t>
      </w:r>
      <w:r>
        <w:t xml:space="preserve">; становление человеческого характера, проблема свободы в неофрейдизме, проблема любви в концепции </w:t>
      </w:r>
      <w:r>
        <w:t xml:space="preserve">Э.Фромма</w:t>
      </w:r>
      <w:r>
        <w:t xml:space="preserve"> и </w:t>
      </w:r>
      <w:r>
        <w:t xml:space="preserve">З.Фрейда</w:t>
      </w:r>
      <w:r>
        <w:t xml:space="preserve">, </w:t>
      </w:r>
      <w:r>
        <w:t xml:space="preserve">Э.Фромм</w:t>
      </w:r>
      <w:r>
        <w:t xml:space="preserve"> и </w:t>
      </w:r>
      <w:r>
        <w:t xml:space="preserve">К.Хорни</w:t>
      </w:r>
      <w:r>
        <w:t xml:space="preserve"> о типах характера деструктивной личности. </w:t>
      </w:r>
      <w:r>
        <w:t xml:space="preserve">Фромм</w:t>
      </w:r>
      <w:r>
        <w:t xml:space="preserve"> о гуманистическом обществе будущего – реальность или иллюзия.</w:t>
      </w:r>
    </w:p>
    <w:p>
      <w:pPr>
        <w:pStyle w:val="1"/>
        <w:rPr>
          <w:rFonts w:eastAsiaTheme="minorHAnsi"/>
        </w:rPr>
      </w:pPr>
      <w:r>
        <w:rPr>
          <w:rFonts w:eastAsiaTheme="minorHAnsi"/>
        </w:rPr>
        <w:t xml:space="preserve">Место дисциплины в структуре основной образовательной программы (ООП)</w:t>
      </w:r>
      <w:bookmarkEnd w:id="2"/>
    </w:p>
    <w:p>
      <w:r>
        <w:t xml:space="preserve">Дисциплина является обязательной по кафедре Социальная философия и философия истории.</w:t>
      </w:r>
    </w:p>
    <w:p>
      <w:pPr>
        <w:pStyle w:val="1"/>
        <w:rPr>
          <w:rFonts w:eastAsiaTheme="minorHAnsi"/>
        </w:rPr>
      </w:pPr>
      <w:bookmarkStart w:id="3" w:name="_Toc501124029"/>
      <w:r>
        <w:rPr>
          <w:rFonts w:eastAsiaTheme="minorHAnsi"/>
        </w:rPr>
        <w:t xml:space="preserve">Уровень высшего образования</w:t>
      </w:r>
      <w:bookmarkEnd w:id="3"/>
    </w:p>
    <w:p>
      <w:r>
        <w:t xml:space="preserve">Бакалавриат</w:t>
      </w:r>
    </w:p>
    <w:p>
      <w:pPr>
        <w:pStyle w:val="1"/>
        <w:rPr>
          <w:rFonts w:eastAsiaTheme="minorHAnsi"/>
        </w:rPr>
      </w:pPr>
      <w:bookmarkStart w:id="4" w:name="_Toc501124030"/>
      <w:r>
        <w:rPr>
          <w:rFonts w:eastAsiaTheme="minorHAnsi"/>
        </w:rPr>
        <w:t xml:space="preserve">Год и семестр обучения</w:t>
      </w:r>
      <w:bookmarkEnd w:id="4"/>
    </w:p>
    <w:p>
      <w:r>
        <w:rPr>
          <w:lang w:val="en-US"/>
        </w:rPr>
        <w:t xml:space="preserve">4 </w:t>
      </w:r>
      <w:r>
        <w:t xml:space="preserve">курс, 8 семестр</w:t>
      </w:r>
    </w:p>
    <w:p>
      <w:pPr>
        <w:pStyle w:val="1"/>
        <w:rPr>
          <w:rFonts w:eastAsiaTheme="minorHAnsi"/>
        </w:rPr>
      </w:pPr>
      <w:bookmarkStart w:id="5" w:name="_Toc501124031"/>
      <w:r>
        <w:rPr>
          <w:rFonts w:eastAsiaTheme="minorHAnsi"/>
        </w:rPr>
        <w:t xml:space="preserve">Общая трудоемкость дисциплины</w:t>
      </w:r>
      <w:bookmarkEnd w:id="5"/>
    </w:p>
    <w:p>
      <w:pPr>
        <w:rPr>
          <w:szCs w:val="28"/>
        </w:rPr>
      </w:pPr>
      <w:r>
        <w:rPr>
          <w:szCs w:val="28"/>
        </w:rPr>
        <w:t xml:space="preserve">Общая трудоемкость дисциплины </w:t>
      </w:r>
      <w:r>
        <w:rPr>
          <w:szCs w:val="28"/>
        </w:rPr>
        <w:t xml:space="preserve">составляет 4 зачетных единиц, 34 академических часов лекций, 34</w:t>
      </w:r>
      <w:r>
        <w:rPr>
          <w:szCs w:val="28"/>
        </w:rPr>
        <w:t xml:space="preserve"> академ</w:t>
      </w:r>
      <w:r>
        <w:rPr>
          <w:szCs w:val="28"/>
        </w:rPr>
        <w:t xml:space="preserve">ических часов семинаров и 68</w:t>
      </w:r>
      <w:r>
        <w:rPr>
          <w:szCs w:val="28"/>
        </w:rPr>
        <w:t xml:space="preserve"> академических часов самостоятельной работы студента.</w:t>
      </w:r>
    </w:p>
    <w:p>
      <w:pPr>
        <w:pStyle w:val="1"/>
        <w:rPr>
          <w:rFonts w:eastAsiaTheme="minorHAnsi"/>
        </w:rPr>
      </w:pPr>
      <w:bookmarkStart w:id="6" w:name="_Toc501124032"/>
      <w:r>
        <w:rPr>
          <w:rFonts w:eastAsiaTheme="minorHAnsi"/>
        </w:rPr>
        <w:t xml:space="preserve">Форма обучения</w:t>
      </w:r>
      <w:bookmarkEnd w:id="6"/>
    </w:p>
    <w:p>
      <w:r>
        <w:t xml:space="preserve">Очная</w:t>
      </w:r>
    </w:p>
    <w:p>
      <w:pPr>
        <w:pStyle w:val="1"/>
        <w:rPr>
          <w:rFonts w:eastAsiaTheme="minorHAnsi"/>
        </w:rPr>
      </w:pPr>
      <w:bookmarkStart w:id="7" w:name="_Toc501124033"/>
      <w:r>
        <w:rPr>
          <w:rFonts w:eastAsiaTheme="minorHAnsi"/>
        </w:rPr>
        <w:t xml:space="preserve">Планируемые результаты обучения по дисциплине</w:t>
      </w:r>
      <w:bookmarkEnd w:id="7"/>
    </w:p>
    <w:p/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861"/>
        <w:gridCol w:w="2749"/>
        <w:gridCol w:w="3735"/>
      </w:tblGrid>
      <w:tr>
        <w:tc>
          <w:tcPr>
            <w:tcW w:w="28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>
            <w:pPr>
              <w:jc w:val="center"/>
              <w:rPr>
                <w:rFonts w:cstheme="minorBidi"/>
                <w:b/>
              </w:rPr>
            </w:pPr>
            <w:r>
              <w:rPr>
                <w:rFonts w:cstheme="minorBidi"/>
                <w:b/>
              </w:rPr>
              <w:t xml:space="preserve">Формируемые компетенции</w:t>
            </w:r>
          </w:p>
        </w:tc>
        <w:tc>
          <w:tcPr>
            <w:tcW w:w="274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>
            <w:pPr>
              <w:jc w:val="center"/>
              <w:rPr>
                <w:rFonts w:cstheme="minorBidi"/>
                <w:b/>
              </w:rPr>
            </w:pPr>
            <w:r>
              <w:rPr>
                <w:rFonts w:cstheme="minorBidi"/>
                <w:b/>
              </w:rPr>
              <w:t xml:space="preserve">Индикаторы достижения компетенций</w:t>
            </w:r>
          </w:p>
        </w:tc>
        <w:tc>
          <w:tcPr>
            <w:tcW w:w="37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>
            <w:pPr>
              <w:jc w:val="center"/>
              <w:rPr>
                <w:rFonts w:cstheme="minorBidi"/>
                <w:b/>
              </w:rPr>
            </w:pPr>
            <w:r>
              <w:rPr>
                <w:rFonts w:cstheme="minorBidi"/>
                <w:b/>
              </w:rPr>
              <w:t xml:space="preserve">Планируемые результаты обучения</w:t>
            </w:r>
          </w:p>
        </w:tc>
      </w:tr>
      <w:tr>
        <w:tc>
          <w:tcPr>
            <w:tcW w:w="28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left"/>
              <w:rPr>
                <w:rFonts w:cstheme="minorBidi"/>
                <w:b/>
                <w:bCs/>
              </w:rPr>
            </w:pPr>
          </w:p>
          <w:p>
            <w:pPr>
              <w:jc w:val="left"/>
              <w:rPr>
                <w:rFonts w:cstheme="minorBidi"/>
              </w:rPr>
            </w:pPr>
            <w:r>
              <w:rPr>
                <w:rFonts w:cstheme="minorBidi"/>
                <w:b/>
                <w:bCs/>
              </w:rPr>
              <w:t xml:space="preserve">УК-3</w:t>
            </w:r>
            <w:r>
              <w:rPr>
                <w:rFonts w:cstheme="minorBidi"/>
              </w:rPr>
              <w:t xml:space="preserve">. Способен использовать категории </w:t>
            </w:r>
            <w:r>
              <w:rPr>
                <w:rFonts w:cstheme="minorBidi"/>
              </w:rPr>
              <w:t xml:space="preserve">и концепции </w:t>
            </w:r>
            <w:r>
              <w:rPr>
                <w:rFonts w:cstheme="minorBidi"/>
              </w:rPr>
              <w:t xml:space="preserve">социальной философии и социальной психологии</w:t>
            </w:r>
            <w:r>
              <w:rPr>
                <w:rFonts w:cstheme="minorBidi"/>
              </w:rPr>
              <w:t xml:space="preserve"> </w:t>
            </w:r>
            <w:r>
              <w:rPr>
                <w:rFonts w:cstheme="minorBidi"/>
              </w:rPr>
              <w:t xml:space="preserve"> при решении социальных и профессиональных задач.</w:t>
            </w:r>
          </w:p>
        </w:tc>
        <w:tc>
          <w:tcPr>
            <w:tcW w:w="274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left"/>
              <w:rPr>
                <w:rFonts w:cstheme="minorBidi"/>
              </w:rPr>
            </w:pPr>
          </w:p>
          <w:p>
            <w:pPr>
              <w:jc w:val="left"/>
              <w:rPr>
                <w:rFonts w:cstheme="minorBidi"/>
              </w:rPr>
            </w:pPr>
            <w:r>
              <w:rPr>
                <w:rFonts w:cstheme="minorBidi"/>
              </w:rPr>
              <w:t xml:space="preserve">Знает </w:t>
            </w:r>
            <w:r>
              <w:rPr>
                <w:rFonts w:cstheme="minorBidi"/>
              </w:rPr>
              <w:t xml:space="preserve">социально-</w:t>
            </w:r>
            <w:r>
              <w:rPr>
                <w:rFonts w:cstheme="minorBidi"/>
              </w:rPr>
              <w:t xml:space="preserve">философские</w:t>
            </w:r>
            <w:r>
              <w:rPr>
                <w:rFonts w:cstheme="minorBidi"/>
              </w:rPr>
              <w:t xml:space="preserve"> и социально-психологические</w:t>
            </w:r>
            <w:r>
              <w:rPr>
                <w:rFonts w:cstheme="minorBidi"/>
              </w:rPr>
              <w:t xml:space="preserve"> категории и концепции и использует их при решении социальных и профессиональных задач.</w:t>
            </w:r>
          </w:p>
        </w:tc>
        <w:tc>
          <w:tcPr>
            <w:tcW w:w="37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cstheme="minorBidi"/>
                <w:b/>
                <w:bCs/>
              </w:rPr>
            </w:pPr>
          </w:p>
          <w:p>
            <w:pPr>
              <w:rPr>
                <w:rFonts w:cstheme="minorBidi"/>
                <w:b/>
                <w:bCs/>
              </w:rPr>
            </w:pPr>
            <w:r>
              <w:rPr>
                <w:rFonts w:cstheme="minorBidi"/>
                <w:b/>
                <w:bCs/>
              </w:rPr>
              <w:t xml:space="preserve">Знать:</w:t>
            </w:r>
          </w:p>
          <w:p>
            <w:pPr>
              <w:pStyle w:val="a0"/>
              <w:numPr>
                <w:numId w:val="2"/>
                <w:ilvl w:val="0"/>
              </w:numPr>
              <w:jc w:val="left"/>
            </w:pPr>
            <w:r>
              <w:t xml:space="preserve">историю развития </w:t>
            </w:r>
            <w:r>
              <w:t xml:space="preserve">психологии, социальной психологии и философии человека</w:t>
            </w:r>
            <w:r>
              <w:t xml:space="preserve">, имена </w:t>
            </w:r>
            <w:r>
              <w:t xml:space="preserve">мыслителей</w:t>
            </w:r>
            <w:r>
              <w:t xml:space="preserve"> и их основные произведения;</w:t>
            </w:r>
          </w:p>
          <w:p>
            <w:pPr>
              <w:pStyle w:val="a0"/>
              <w:numPr>
                <w:numId w:val="2"/>
                <w:ilvl w:val="0"/>
              </w:numPr>
              <w:jc w:val="left"/>
            </w:pPr>
            <w:r>
              <w:t xml:space="preserve">базовые </w:t>
            </w:r>
            <w:r>
              <w:t xml:space="preserve">социально-</w:t>
            </w:r>
            <w:r>
              <w:t xml:space="preserve">философские </w:t>
            </w:r>
            <w:r>
              <w:t xml:space="preserve">и социально-психологические </w:t>
            </w:r>
            <w:r>
              <w:t xml:space="preserve">понятия, концепции и аргументы;</w:t>
            </w:r>
          </w:p>
          <w:p>
            <w:pPr>
              <w:pStyle w:val="a0"/>
              <w:numPr>
                <w:numId w:val="2"/>
                <w:ilvl w:val="0"/>
              </w:numPr>
              <w:jc w:val="left"/>
            </w:pPr>
            <w:r>
              <w:t xml:space="preserve">содержание классических и современн</w:t>
            </w:r>
            <w:r>
              <w:t xml:space="preserve">ых дискуссий в области теории психоанализа</w:t>
            </w:r>
            <w:r>
              <w:t xml:space="preserve">;</w:t>
            </w:r>
          </w:p>
          <w:p>
            <w:pPr>
              <w:pStyle w:val="a0"/>
              <w:numPr>
                <w:numId w:val="2"/>
                <w:ilvl w:val="0"/>
              </w:numPr>
              <w:jc w:val="left"/>
            </w:pPr>
            <w:r>
              <w:t xml:space="preserve">современные проблемы, связанн</w:t>
            </w:r>
            <w:r>
              <w:t xml:space="preserve">ые с изучением человека, его сознания, мотивации поведения</w:t>
            </w:r>
            <w:r>
              <w:t xml:space="preserve">.</w:t>
            </w:r>
          </w:p>
          <w:p>
            <w:pPr>
              <w:jc w:val="left"/>
              <w:rPr>
                <w:rFonts w:cstheme="minorBidi"/>
                <w:b/>
                <w:bCs/>
              </w:rPr>
            </w:pPr>
          </w:p>
          <w:p>
            <w:pPr>
              <w:jc w:val="left"/>
              <w:rPr>
                <w:rFonts w:cstheme="minorBidi"/>
                <w:b/>
                <w:bCs/>
              </w:rPr>
            </w:pPr>
          </w:p>
          <w:p>
            <w:pPr>
              <w:jc w:val="left"/>
              <w:rPr>
                <w:rFonts w:cstheme="minorBidi"/>
                <w:b/>
                <w:bCs/>
              </w:rPr>
            </w:pPr>
          </w:p>
          <w:p>
            <w:pPr>
              <w:jc w:val="left"/>
              <w:rPr>
                <w:rFonts w:cstheme="minorBidi"/>
                <w:b/>
                <w:bCs/>
              </w:rPr>
            </w:pPr>
            <w:r>
              <w:rPr>
                <w:rFonts w:cstheme="minorBidi"/>
                <w:b/>
                <w:bCs/>
              </w:rPr>
              <w:t xml:space="preserve">Уметь:</w:t>
            </w:r>
          </w:p>
          <w:p>
            <w:pPr>
              <w:pStyle w:val="a0"/>
              <w:numPr>
                <w:numId w:val="3"/>
                <w:ilvl w:val="0"/>
              </w:numPr>
              <w:jc w:val="left"/>
            </w:pPr>
            <w:r>
              <w:t xml:space="preserve">проводить анализ содержания </w:t>
            </w:r>
            <w:r>
              <w:t xml:space="preserve">философских и психологических текстов</w:t>
            </w:r>
            <w:r>
              <w:t xml:space="preserve">, выявляя их основные идеи и структуру аргументации;</w:t>
            </w:r>
          </w:p>
          <w:p>
            <w:pPr>
              <w:pStyle w:val="a0"/>
              <w:numPr>
                <w:numId w:val="3"/>
                <w:ilvl w:val="0"/>
              </w:numPr>
              <w:jc w:val="left"/>
            </w:pPr>
            <w:r>
              <w:t xml:space="preserve">реконст</w:t>
            </w:r>
            <w:r>
              <w:t xml:space="preserve">руировать социально-философские, социально-психологические</w:t>
            </w:r>
            <w:r>
              <w:t xml:space="preserve">, </w:t>
            </w:r>
            <w:r>
              <w:t xml:space="preserve">факторы развития философии, медицины, психологии, психиатрии. </w:t>
            </w:r>
          </w:p>
          <w:p>
            <w:pPr>
              <w:pStyle w:val="a0"/>
              <w:numPr>
                <w:numId w:val="3"/>
                <w:ilvl w:val="0"/>
              </w:numPr>
              <w:jc w:val="left"/>
            </w:pPr>
            <w:r>
              <w:t xml:space="preserve">использовать в профессиональной деятельности знания об основных </w:t>
            </w:r>
            <w:r>
              <w:t xml:space="preserve">социально-</w:t>
            </w:r>
            <w:r>
              <w:t xml:space="preserve">философских </w:t>
            </w:r>
            <w:r>
              <w:t xml:space="preserve">и социально-психологических </w:t>
            </w:r>
            <w:r>
              <w:t xml:space="preserve">проблемах;</w:t>
            </w:r>
          </w:p>
          <w:p>
            <w:pPr>
              <w:pStyle w:val="a0"/>
              <w:numPr>
                <w:numId w:val="3"/>
                <w:ilvl w:val="0"/>
              </w:numPr>
              <w:jc w:val="left"/>
            </w:pPr>
            <w:r>
              <w:t xml:space="preserve">анализировать и оценивать аргументацию при проведении дискуссий в области </w:t>
            </w:r>
            <w:r>
              <w:t xml:space="preserve">социальной философии и социальной психологии</w:t>
            </w:r>
            <w:r>
              <w:t xml:space="preserve">.</w:t>
            </w:r>
          </w:p>
          <w:p>
            <w:pPr>
              <w:jc w:val="left"/>
              <w:rPr>
                <w:rFonts w:cstheme="minorBidi"/>
              </w:rPr>
            </w:pPr>
          </w:p>
          <w:p>
            <w:pPr>
              <w:jc w:val="left"/>
              <w:rPr>
                <w:rFonts w:cstheme="minorBidi"/>
              </w:rPr>
            </w:pPr>
          </w:p>
          <w:p>
            <w:pPr>
              <w:jc w:val="left"/>
              <w:rPr>
                <w:rFonts w:cstheme="minorBidi"/>
                <w:b/>
                <w:bCs/>
              </w:rPr>
            </w:pPr>
            <w:r>
              <w:rPr>
                <w:rFonts w:cstheme="minorBidi"/>
                <w:b/>
                <w:bCs/>
              </w:rPr>
              <w:t xml:space="preserve">Владеть:</w:t>
            </w:r>
          </w:p>
          <w:p>
            <w:pPr>
              <w:pStyle w:val="a0"/>
              <w:numPr>
                <w:numId w:val="4"/>
                <w:ilvl w:val="0"/>
              </w:numPr>
              <w:jc w:val="left"/>
            </w:pPr>
            <w:r>
              <w:t xml:space="preserve">способами самостоятельного анализа </w:t>
            </w:r>
            <w:r>
              <w:t xml:space="preserve">философских, </w:t>
            </w:r>
            <w:r>
              <w:t xml:space="preserve">исторических, теоретических предпосылок и критической оценки значимости философских учений для формирования мировоззренческой позиции;</w:t>
            </w:r>
          </w:p>
          <w:p>
            <w:pPr>
              <w:pStyle w:val="a0"/>
              <w:numPr>
                <w:numId w:val="4"/>
                <w:ilvl w:val="0"/>
              </w:numPr>
              <w:jc w:val="left"/>
            </w:pPr>
            <w:r>
              <w:t xml:space="preserve">методами и приемами анализа философских текстов;</w:t>
            </w:r>
          </w:p>
          <w:p>
            <w:pPr>
              <w:pStyle w:val="a0"/>
              <w:numPr>
                <w:numId w:val="4"/>
                <w:ilvl w:val="0"/>
              </w:numPr>
              <w:jc w:val="left"/>
            </w:pPr>
            <w:r>
              <w:t xml:space="preserve">навыками организации и проведения дискуссий в области истории философии.</w:t>
            </w:r>
          </w:p>
          <w:p>
            <w:pPr>
              <w:pStyle w:val="a0"/>
              <w:numPr>
                <w:numId w:val="4"/>
                <w:ilvl w:val="0"/>
              </w:numPr>
              <w:jc w:val="left"/>
            </w:pPr>
            <w:r>
              <w:t xml:space="preserve">способами самостоятельного анализа личностных характеристик, поиска решений собственных психологических проблем</w:t>
            </w:r>
          </w:p>
          <w:p>
            <w:pPr>
              <w:jc w:val="left"/>
              <w:rPr>
                <w:rFonts w:cstheme="minorBidi"/>
              </w:rPr>
            </w:pPr>
          </w:p>
        </w:tc>
      </w:tr>
    </w:tbl>
    <w:p>
      <w:bookmarkStart w:id="8" w:name="_Toc501124034"/>
      <w:r>
        <w:t xml:space="preserve"> </w:t>
      </w:r>
    </w:p>
    <w:p/>
    <w:p>
      <w:pPr>
        <w:pStyle w:val="1"/>
        <w:rPr>
          <w:rFonts w:eastAsiaTheme="minorHAnsi"/>
        </w:rPr>
      </w:pPr>
      <w:r>
        <w:rPr>
          <w:rFonts w:eastAsiaTheme="minorHAnsi"/>
        </w:rPr>
        <w:t xml:space="preserve">Входные требования для освоения дисциплины</w:t>
      </w:r>
      <w:bookmarkEnd w:id="8"/>
    </w:p>
    <w:p>
      <w:r>
        <w:t xml:space="preserve">Для успешного освоения курса необходимо предварительно</w:t>
      </w:r>
      <w:r>
        <w:t xml:space="preserve">е освоение студентами дисциплин</w:t>
      </w:r>
      <w:r>
        <w:t xml:space="preserve"> «Философия»</w:t>
      </w:r>
      <w:r>
        <w:t xml:space="preserve">, «Социальная философия», «Психология», «Социальная психология» и др.</w:t>
      </w:r>
      <w:r>
        <w:t xml:space="preserve"> на уровне </w:t>
      </w:r>
      <w:r>
        <w:t xml:space="preserve">бакалавриата</w:t>
      </w:r>
      <w:r>
        <w:t xml:space="preserve">.</w:t>
      </w:r>
    </w:p>
    <w:p>
      <w:pPr>
        <w:pStyle w:val="1"/>
        <w:rPr>
          <w:rFonts w:eastAsiaTheme="minorHAnsi"/>
        </w:rPr>
      </w:pPr>
      <w:bookmarkStart w:id="9" w:name="_Toc501124035"/>
      <w:r>
        <w:rPr>
          <w:rFonts w:eastAsiaTheme="minorHAnsi"/>
        </w:rPr>
        <w:t xml:space="preserve">Учебно-тематический план</w:t>
      </w:r>
      <w:bookmarkEnd w:id="9"/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617"/>
        <w:gridCol w:w="3755"/>
        <w:gridCol w:w="1270"/>
        <w:gridCol w:w="1644"/>
        <w:gridCol w:w="799"/>
      </w:tblGrid>
      <w:t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hideMark/>
          </w:tcPr>
          <w:p>
            <w:pPr>
              <w:spacing w:line="25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</w:p>
          <w:p>
            <w:pPr>
              <w:spacing w:line="256" w:lineRule="auto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п/п</w:t>
            </w:r>
          </w:p>
        </w:tc>
        <w:tc>
          <w:tcPr>
            <w:tcW w:w="3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hideMark/>
          </w:tcPr>
          <w:p>
            <w:pPr>
              <w:spacing w:line="256" w:lineRule="auto"/>
              <w:rPr>
                <w:bCs/>
              </w:rPr>
            </w:pPr>
            <w:r>
              <w:rPr>
                <w:bCs/>
              </w:rPr>
              <w:t xml:space="preserve">Наименование раздела дисциплины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hideMark/>
          </w:tcPr>
          <w:p>
            <w:pPr>
              <w:spacing w:line="256" w:lineRule="auto"/>
              <w:rPr>
                <w:bCs/>
              </w:rPr>
            </w:pPr>
            <w:r>
              <w:rPr>
                <w:bCs/>
              </w:rPr>
              <w:t xml:space="preserve">лекции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hideMark/>
          </w:tcPr>
          <w:p>
            <w:pPr>
              <w:spacing w:line="256" w:lineRule="auto"/>
              <w:rPr>
                <w:bCs/>
              </w:rPr>
            </w:pPr>
            <w:r>
              <w:rPr>
                <w:bCs/>
              </w:rPr>
              <w:t xml:space="preserve">СРС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hideMark/>
          </w:tcPr>
          <w:p>
            <w:pPr>
              <w:spacing w:line="256" w:lineRule="auto"/>
              <w:rPr>
                <w:bCs/>
              </w:rPr>
            </w:pPr>
            <w:r>
              <w:rPr>
                <w:bCs/>
              </w:rPr>
              <w:t xml:space="preserve">всего</w:t>
            </w:r>
          </w:p>
        </w:tc>
      </w:tr>
      <w:t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hideMark/>
          </w:tcPr>
          <w:p>
            <w:pPr>
              <w:spacing w:line="25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</w:t>
            </w:r>
          </w:p>
        </w:tc>
        <w:tc>
          <w:tcPr>
            <w:tcW w:w="3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a0"/>
              <w:spacing w:before="240"/>
              <w:ind w:left="0"/>
            </w:pPr>
            <w:r>
              <w:t xml:space="preserve">Развитие взглядов на человека в истории социально-философской и социально-психологической мысли</w:t>
            </w:r>
          </w:p>
          <w:p>
            <w:pPr>
              <w:spacing w:line="256" w:lineRule="auto"/>
              <w:rPr>
                <w:bCs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hideMark/>
          </w:tcPr>
          <w:p>
            <w:pPr>
              <w:spacing w:line="25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56" w:lineRule="auto"/>
              <w:rPr>
                <w:b/>
                <w:bCs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hideMark/>
          </w:tcPr>
          <w:p>
            <w:pPr>
              <w:spacing w:line="256" w:lineRule="auto"/>
              <w:rPr>
                <w:b/>
                <w:bCs/>
              </w:rPr>
            </w:pPr>
            <w:r>
              <w:rPr>
                <w:bCs/>
                <w:sz w:val="20"/>
                <w:szCs w:val="20"/>
              </w:rPr>
              <w:t xml:space="preserve">2</w:t>
            </w:r>
          </w:p>
        </w:tc>
      </w:tr>
      <w:t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hideMark/>
          </w:tcPr>
          <w:p>
            <w:pPr>
              <w:spacing w:line="25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</w:t>
            </w:r>
          </w:p>
        </w:tc>
        <w:tc>
          <w:tcPr>
            <w:tcW w:w="3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a0"/>
              <w:spacing w:before="240"/>
              <w:ind w:left="0"/>
            </w:pPr>
            <w:r>
              <w:t xml:space="preserve">Проблемы антропогенеза и </w:t>
            </w:r>
            <w:r>
              <w:t xml:space="preserve">антропосоциогенеза</w:t>
            </w:r>
          </w:p>
          <w:p>
            <w:pPr>
              <w:spacing w:line="256" w:lineRule="auto"/>
              <w:rPr>
                <w:bCs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hideMark/>
          </w:tcPr>
          <w:p>
            <w:pPr>
              <w:spacing w:line="256" w:lineRule="auto"/>
              <w:rPr>
                <w:b/>
                <w:bCs/>
              </w:rPr>
            </w:pPr>
            <w:r>
              <w:rPr>
                <w:bCs/>
                <w:sz w:val="20"/>
                <w:szCs w:val="20"/>
              </w:rPr>
              <w:t xml:space="preserve">2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56" w:lineRule="auto"/>
              <w:rPr>
                <w:b/>
                <w:bCs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hideMark/>
          </w:tcPr>
          <w:p>
            <w:pPr>
              <w:spacing w:line="256" w:lineRule="auto"/>
              <w:rPr>
                <w:b/>
                <w:bCs/>
              </w:rPr>
            </w:pPr>
            <w:r>
              <w:rPr>
                <w:bCs/>
                <w:sz w:val="20"/>
                <w:szCs w:val="20"/>
              </w:rPr>
              <w:t xml:space="preserve">2</w:t>
            </w:r>
          </w:p>
        </w:tc>
      </w:tr>
      <w:t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hideMark/>
          </w:tcPr>
          <w:p>
            <w:pPr>
              <w:spacing w:line="25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3</w:t>
            </w:r>
          </w:p>
        </w:tc>
        <w:tc>
          <w:tcPr>
            <w:tcW w:w="3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hideMark/>
          </w:tcPr>
          <w:p>
            <w:pPr>
              <w:pStyle w:val="a0"/>
              <w:spacing w:before="240"/>
              <w:ind w:left="0"/>
            </w:pPr>
            <w:r>
              <w:t xml:space="preserve">Дискуссия о родовой сущности человека. Отличие человека от </w:t>
            </w:r>
            <w:r>
              <w:t xml:space="preserve">животного, поведения человека от поведения животного.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hideMark/>
          </w:tcPr>
          <w:p>
            <w:pPr>
              <w:spacing w:line="25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56" w:lineRule="auto"/>
              <w:rPr>
                <w:b/>
                <w:bCs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hideMark/>
          </w:tcPr>
          <w:p>
            <w:pPr>
              <w:spacing w:line="25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4</w:t>
            </w:r>
          </w:p>
        </w:tc>
      </w:tr>
      <w:t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hideMark/>
          </w:tcPr>
          <w:p>
            <w:pPr>
              <w:spacing w:line="25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4</w:t>
            </w:r>
          </w:p>
        </w:tc>
        <w:tc>
          <w:tcPr>
            <w:tcW w:w="3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hideMark/>
          </w:tcPr>
          <w:p>
            <w:pPr>
              <w:spacing w:line="256" w:lineRule="auto"/>
              <w:rPr>
                <w:bCs/>
                <w:sz w:val="20"/>
                <w:szCs w:val="20"/>
              </w:rPr>
            </w:pPr>
            <w:r>
              <w:t xml:space="preserve">Историческая обусловленность возникновения психоанализа. Истоки и представители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hideMark/>
          </w:tcPr>
          <w:p>
            <w:pPr>
              <w:spacing w:line="256" w:lineRule="auto"/>
              <w:rPr>
                <w:b/>
                <w:bCs/>
              </w:rPr>
            </w:pPr>
            <w:r>
              <w:rPr>
                <w:bCs/>
                <w:sz w:val="20"/>
                <w:szCs w:val="20"/>
              </w:rPr>
              <w:t xml:space="preserve">2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a0"/>
              <w:ind w:left="0"/>
              <w:rPr>
                <w:b/>
                <w:bCs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hideMark/>
          </w:tcPr>
          <w:p>
            <w:pPr>
              <w:spacing w:line="256" w:lineRule="auto"/>
              <w:rPr>
                <w:b/>
                <w:bCs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 xml:space="preserve">2</w:t>
            </w:r>
          </w:p>
        </w:tc>
      </w:tr>
      <w:t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hideMark/>
          </w:tcPr>
          <w:p>
            <w:pPr>
              <w:spacing w:line="25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5</w:t>
            </w:r>
          </w:p>
        </w:tc>
        <w:tc>
          <w:tcPr>
            <w:tcW w:w="3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hideMark/>
          </w:tcPr>
          <w:p>
            <w:pPr>
              <w:spacing w:line="256" w:lineRule="auto"/>
            </w:pPr>
            <w:r>
              <w:rPr>
                <w:sz w:val="22"/>
                <w:szCs w:val="22"/>
              </w:rPr>
              <w:t xml:space="preserve">Зигмунд Фрейд как основатель теории и практики психоанализа. Становление и развитие его философии и основные положения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hideMark/>
          </w:tcPr>
          <w:p>
            <w:pPr>
              <w:spacing w:line="25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4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a0"/>
              <w:ind w:left="0"/>
              <w:rPr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hideMark/>
          </w:tcPr>
          <w:p>
            <w:pPr>
              <w:spacing w:line="25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4</w:t>
            </w:r>
          </w:p>
        </w:tc>
      </w:tr>
      <w:t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hideMark/>
          </w:tcPr>
          <w:p>
            <w:pPr>
              <w:spacing w:line="25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6</w:t>
            </w:r>
          </w:p>
        </w:tc>
        <w:tc>
          <w:tcPr>
            <w:tcW w:w="3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hideMark/>
          </w:tcPr>
          <w:p>
            <w:pPr>
              <w:spacing w:line="256" w:lineRule="auto"/>
            </w:pPr>
            <w:r>
              <w:rPr>
                <w:sz w:val="22"/>
                <w:szCs w:val="22"/>
              </w:rPr>
              <w:t xml:space="preserve">Неофрейдизм как реформация теории </w:t>
            </w:r>
            <w:r>
              <w:rPr>
                <w:sz w:val="22"/>
                <w:szCs w:val="22"/>
              </w:rPr>
              <w:t xml:space="preserve">З.Фрейда</w:t>
            </w:r>
            <w:r>
              <w:rPr>
                <w:sz w:val="22"/>
                <w:szCs w:val="22"/>
              </w:rPr>
              <w:t xml:space="preserve">. Исторические и теоретические причины возникновения неофрейдизма и основания реформирования.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hideMark/>
          </w:tcPr>
          <w:p>
            <w:pPr>
              <w:spacing w:line="25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4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a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Написание реферата</w:t>
            </w:r>
          </w:p>
          <w:p>
            <w:pPr>
              <w:pStyle w:val="a0"/>
              <w:ind w:left="0"/>
              <w:rPr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hideMark/>
          </w:tcPr>
          <w:p>
            <w:pPr>
              <w:spacing w:line="25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6</w:t>
            </w:r>
          </w:p>
        </w:tc>
      </w:tr>
      <w:t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hideMark/>
          </w:tcPr>
          <w:p>
            <w:pPr>
              <w:spacing w:line="25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</w:t>
            </w:r>
          </w:p>
        </w:tc>
        <w:tc>
          <w:tcPr>
            <w:tcW w:w="3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hideMark/>
          </w:tcPr>
          <w:p>
            <w:pPr>
              <w:pStyle w:val="a0"/>
              <w:spacing w:before="240"/>
              <w:ind w:left="0"/>
              <w:rPr>
                <w:bCs/>
                <w:sz w:val="20"/>
                <w:szCs w:val="20"/>
              </w:rPr>
            </w:pPr>
            <w:r>
              <w:t xml:space="preserve">Влияние на неофрейдизм теории экзистенциализма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hideMark/>
          </w:tcPr>
          <w:p>
            <w:pPr>
              <w:spacing w:line="256" w:lineRule="auto"/>
              <w:rPr>
                <w:b/>
                <w:bCs/>
              </w:rPr>
            </w:pPr>
            <w:r>
              <w:rPr>
                <w:bCs/>
                <w:sz w:val="20"/>
                <w:szCs w:val="20"/>
              </w:rPr>
              <w:t xml:space="preserve">2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56" w:lineRule="auto"/>
              <w:rPr>
                <w:b/>
                <w:bCs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hideMark/>
          </w:tcPr>
          <w:p>
            <w:pPr>
              <w:spacing w:line="256" w:lineRule="auto"/>
              <w:rPr>
                <w:b/>
                <w:bCs/>
              </w:rPr>
            </w:pPr>
            <w:r>
              <w:rPr>
                <w:bCs/>
                <w:sz w:val="20"/>
                <w:szCs w:val="20"/>
              </w:rPr>
              <w:t xml:space="preserve">2</w:t>
            </w:r>
          </w:p>
        </w:tc>
      </w:tr>
      <w:t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hideMark/>
          </w:tcPr>
          <w:p>
            <w:pPr>
              <w:spacing w:line="25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8</w:t>
            </w:r>
          </w:p>
        </w:tc>
        <w:tc>
          <w:tcPr>
            <w:tcW w:w="3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hideMark/>
          </w:tcPr>
          <w:p>
            <w:pPr>
              <w:spacing w:line="256" w:lineRule="auto"/>
              <w:rPr>
                <w:bCs/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Неофрейдизм как социальная теория. Синтез аутентичной теории </w:t>
            </w:r>
            <w:r>
              <w:rPr>
                <w:sz w:val="22"/>
                <w:szCs w:val="22"/>
              </w:rPr>
              <w:t xml:space="preserve">З.Фрейда</w:t>
            </w:r>
            <w:r>
              <w:rPr>
                <w:sz w:val="22"/>
                <w:szCs w:val="22"/>
              </w:rPr>
              <w:t xml:space="preserve">, социальной теории </w:t>
            </w:r>
            <w:r>
              <w:rPr>
                <w:sz w:val="22"/>
                <w:szCs w:val="22"/>
              </w:rPr>
              <w:t xml:space="preserve">К.Маркса</w:t>
            </w:r>
            <w:r>
              <w:rPr>
                <w:sz w:val="22"/>
                <w:szCs w:val="22"/>
              </w:rPr>
              <w:t xml:space="preserve"> и основных положений экзистенциализма.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hideMark/>
          </w:tcPr>
          <w:p>
            <w:pPr>
              <w:spacing w:line="256" w:lineRule="auto"/>
              <w:rPr>
                <w:b/>
                <w:bCs/>
              </w:rPr>
            </w:pPr>
            <w:r>
              <w:rPr>
                <w:bCs/>
                <w:sz w:val="20"/>
                <w:szCs w:val="20"/>
              </w:rPr>
              <w:t xml:space="preserve">2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a0"/>
              <w:ind w:left="0"/>
              <w:rPr>
                <w:b/>
                <w:bCs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hideMark/>
          </w:tcPr>
          <w:p>
            <w:pPr>
              <w:spacing w:line="256" w:lineRule="auto"/>
              <w:rPr>
                <w:b/>
                <w:bCs/>
              </w:rPr>
            </w:pPr>
            <w:r>
              <w:rPr>
                <w:bCs/>
                <w:sz w:val="20"/>
                <w:szCs w:val="20"/>
              </w:rPr>
              <w:t xml:space="preserve">2</w:t>
            </w:r>
          </w:p>
        </w:tc>
      </w:tr>
      <w:t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hideMark/>
          </w:tcPr>
          <w:p>
            <w:pPr>
              <w:spacing w:line="25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9</w:t>
            </w:r>
          </w:p>
        </w:tc>
        <w:tc>
          <w:tcPr>
            <w:tcW w:w="3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hideMark/>
          </w:tcPr>
          <w:p>
            <w:pPr>
              <w:pStyle w:val="a0"/>
              <w:spacing w:before="240"/>
              <w:ind w:left="0"/>
            </w:pPr>
            <w:r>
              <w:t xml:space="preserve">Концепция развития человека </w:t>
            </w:r>
            <w:r>
              <w:t xml:space="preserve">А.Адлера</w:t>
            </w:r>
            <w:r>
              <w:t xml:space="preserve">.    Природа человека в концепции </w:t>
            </w:r>
            <w:r>
              <w:t xml:space="preserve">Э.Фромма</w:t>
            </w:r>
            <w:r>
              <w:t xml:space="preserve">. Отличие ее от видения других представителей теории психоанализа. </w:t>
            </w:r>
            <w:r>
              <w:t xml:space="preserve">Э.Фромм</w:t>
            </w:r>
            <w:r>
              <w:t xml:space="preserve"> и </w:t>
            </w:r>
            <w:r>
              <w:t xml:space="preserve">К.Хорни</w:t>
            </w:r>
            <w:r>
              <w:t xml:space="preserve"> о типах характера деструктивной личности.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hideMark/>
          </w:tcPr>
          <w:p>
            <w:pPr>
              <w:spacing w:line="25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56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Написание реферата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hideMark/>
          </w:tcPr>
          <w:p>
            <w:pPr>
              <w:spacing w:line="256" w:lineRule="auto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 xml:space="preserve">2</w:t>
            </w:r>
          </w:p>
        </w:tc>
      </w:tr>
      <w:t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hideMark/>
          </w:tcPr>
          <w:p>
            <w:pPr>
              <w:spacing w:line="25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10</w:t>
            </w:r>
          </w:p>
        </w:tc>
        <w:tc>
          <w:tcPr>
            <w:tcW w:w="3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hideMark/>
          </w:tcPr>
          <w:p>
            <w:pPr>
              <w:pStyle w:val="a0"/>
              <w:spacing w:before="240"/>
              <w:ind w:left="0"/>
              <w:rPr>
                <w:bCs/>
                <w:sz w:val="20"/>
                <w:szCs w:val="20"/>
              </w:rPr>
            </w:pPr>
            <w:r>
              <w:t xml:space="preserve">Проблема становления человека и его характера социальных в философии психоанализа </w:t>
            </w:r>
            <w:r>
              <w:t xml:space="preserve">Э.Фромма</w:t>
            </w:r>
            <w:r>
              <w:t xml:space="preserve">. Концепция любви </w:t>
            </w:r>
            <w:r>
              <w:t xml:space="preserve">Э.Фромма</w:t>
            </w:r>
            <w:r>
              <w:t xml:space="preserve">. Роль отцовской и материнской любви в процессе становления человека.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hideMark/>
          </w:tcPr>
          <w:p>
            <w:pPr>
              <w:spacing w:line="25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a0"/>
              <w:ind w:left="0"/>
              <w:rPr>
                <w:b/>
                <w:bCs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hideMark/>
          </w:tcPr>
          <w:p>
            <w:pPr>
              <w:spacing w:line="256" w:lineRule="auto"/>
              <w:rPr>
                <w:b/>
                <w:bCs/>
              </w:rPr>
            </w:pPr>
            <w:r>
              <w:rPr>
                <w:bCs/>
                <w:sz w:val="20"/>
                <w:szCs w:val="20"/>
              </w:rPr>
              <w:t xml:space="preserve">2</w:t>
            </w:r>
          </w:p>
        </w:tc>
      </w:tr>
      <w:t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hideMark/>
          </w:tcPr>
          <w:p>
            <w:pPr>
              <w:spacing w:line="25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11</w:t>
            </w:r>
          </w:p>
        </w:tc>
        <w:tc>
          <w:tcPr>
            <w:tcW w:w="3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56" w:lineRule="auto"/>
            </w:pPr>
            <w:r>
              <w:rPr>
                <w:sz w:val="22"/>
                <w:szCs w:val="22"/>
              </w:rPr>
              <w:t xml:space="preserve">Синдромы «Иметь» и «Быть». Концепция потребительского общества </w:t>
            </w:r>
            <w:r>
              <w:rPr>
                <w:sz w:val="22"/>
                <w:szCs w:val="22"/>
              </w:rPr>
              <w:t xml:space="preserve">Э.Фромма</w:t>
            </w:r>
            <w:r>
              <w:rPr>
                <w:sz w:val="22"/>
                <w:szCs w:val="22"/>
              </w:rPr>
              <w:t xml:space="preserve"> и ее проявление в нашей жизни. </w:t>
            </w:r>
          </w:p>
          <w:p>
            <w:pPr>
              <w:pStyle w:val="a0"/>
              <w:spacing w:before="240"/>
              <w:ind w:left="0"/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hideMark/>
          </w:tcPr>
          <w:p>
            <w:pPr>
              <w:spacing w:line="25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a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Написание работ по отдельным темам курсов</w:t>
            </w:r>
          </w:p>
          <w:p>
            <w:pPr>
              <w:pStyle w:val="a0"/>
              <w:ind w:left="0"/>
              <w:rPr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hideMark/>
          </w:tcPr>
          <w:p>
            <w:pPr>
              <w:spacing w:line="256" w:lineRule="auto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 xml:space="preserve">2</w:t>
            </w:r>
          </w:p>
        </w:tc>
      </w:tr>
      <w:t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hideMark/>
          </w:tcPr>
          <w:p>
            <w:pPr>
              <w:spacing w:line="25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 xml:space="preserve">1</w:t>
            </w:r>
            <w:r>
              <w:rPr>
                <w:bCs/>
                <w:sz w:val="20"/>
                <w:szCs w:val="20"/>
              </w:rPr>
              <w:t xml:space="preserve">2</w:t>
            </w:r>
          </w:p>
        </w:tc>
        <w:tc>
          <w:tcPr>
            <w:tcW w:w="3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hideMark/>
          </w:tcPr>
          <w:p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«Идеальное общество» в видении представителей классического психоанализа.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hideMark/>
          </w:tcPr>
          <w:p>
            <w:pPr>
              <w:spacing w:line="256" w:lineRule="auto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 xml:space="preserve">2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a0"/>
              <w:ind w:left="0"/>
              <w:rPr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hideMark/>
          </w:tcPr>
          <w:p>
            <w:pPr>
              <w:spacing w:line="256" w:lineRule="auto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 xml:space="preserve">4</w:t>
            </w:r>
          </w:p>
        </w:tc>
      </w:tr>
      <w:t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56" w:lineRule="auto"/>
              <w:rPr>
                <w:bCs/>
                <w:sz w:val="20"/>
                <w:szCs w:val="20"/>
              </w:rPr>
            </w:pPr>
          </w:p>
        </w:tc>
        <w:tc>
          <w:tcPr>
            <w:tcW w:w="3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56" w:lineRule="auto"/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a0"/>
              <w:ind w:left="0"/>
              <w:rPr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56" w:lineRule="auto"/>
              <w:rPr>
                <w:bCs/>
                <w:sz w:val="20"/>
                <w:szCs w:val="20"/>
              </w:rPr>
            </w:pPr>
          </w:p>
          <w:p>
            <w:pPr>
              <w:spacing w:line="25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34 часа</w:t>
            </w:r>
          </w:p>
          <w:p>
            <w:pPr>
              <w:spacing w:line="256" w:lineRule="auto"/>
              <w:rPr>
                <w:bCs/>
                <w:sz w:val="20"/>
                <w:szCs w:val="20"/>
              </w:rPr>
            </w:pPr>
          </w:p>
        </w:tc>
      </w:tr>
    </w:tbl>
    <w:p>
      <w:bookmarkStart w:id="10" w:name="_Toc501124036"/>
    </w:p>
    <w:p>
      <w:pPr>
        <w:pStyle w:val="1"/>
        <w:rPr>
          <w:rFonts w:eastAsiaTheme="minorHAnsi"/>
        </w:rPr>
      </w:pPr>
      <w:r>
        <w:rPr>
          <w:rFonts w:eastAsiaTheme="minorHAnsi"/>
        </w:rPr>
        <w:t xml:space="preserve">Перечень учебно-методического обеспечения для самостоятельной работы обучающихся и методические указания для обучающихся по освоению дисциплины</w:t>
      </w:r>
      <w:bookmarkEnd w:id="10"/>
    </w:p>
    <w:p/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967"/>
        <w:gridCol w:w="2142"/>
        <w:gridCol w:w="5236"/>
      </w:tblGrid>
      <w:tr>
        <w:tc>
          <w:tcPr>
            <w:tcW w:w="167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  <w:hideMark/>
          </w:tcPr>
          <w:p>
            <w:pPr>
              <w:spacing w:before="120" w:after="120"/>
              <w:jc w:val="center"/>
              <w:rPr>
                <w:rFonts w:cstheme="minorBidi"/>
                <w:b/>
              </w:rPr>
            </w:pPr>
            <w:r>
              <w:rPr>
                <w:rFonts w:cstheme="minorBidi"/>
                <w:b/>
              </w:rPr>
              <w:t xml:space="preserve">Разделы и темы</w:t>
            </w:r>
          </w:p>
        </w:tc>
        <w:tc>
          <w:tcPr>
            <w:tcW w:w="21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>
            <w:pPr>
              <w:spacing w:before="120" w:after="120"/>
              <w:jc w:val="center"/>
              <w:rPr>
                <w:rFonts w:cstheme="minorBidi"/>
                <w:b/>
              </w:rPr>
            </w:pPr>
            <w:r>
              <w:rPr>
                <w:rFonts w:cstheme="minorBidi"/>
                <w:b/>
              </w:rPr>
              <w:t xml:space="preserve">Самостоятельная работа (</w:t>
            </w:r>
            <w:r>
              <w:rPr>
                <w:rFonts w:cstheme="minorBidi"/>
                <w:b/>
              </w:rPr>
              <w:t xml:space="preserve">ак</w:t>
            </w:r>
            <w:r>
              <w:rPr>
                <w:rFonts w:cstheme="minorBidi"/>
                <w:b/>
              </w:rPr>
              <w:t xml:space="preserve">. ч.)</w:t>
            </w:r>
          </w:p>
        </w:tc>
        <w:tc>
          <w:tcPr>
            <w:tcW w:w="553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  <w:hideMark/>
          </w:tcPr>
          <w:p>
            <w:pPr>
              <w:spacing w:before="120" w:after="120"/>
              <w:jc w:val="center"/>
              <w:rPr>
                <w:rFonts w:cstheme="minorBidi"/>
                <w:b/>
              </w:rPr>
            </w:pPr>
            <w:r>
              <w:rPr>
                <w:rFonts w:cstheme="minorBidi"/>
                <w:b/>
              </w:rPr>
              <w:t xml:space="preserve">Виды самостоятельной работы</w:t>
            </w:r>
          </w:p>
        </w:tc>
      </w:tr>
      <w:tr>
        <w:tc>
          <w:tcPr>
            <w:tcW w:w="167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  <w:hideMark/>
          </w:tcPr>
          <w:p>
            <w:pPr>
              <w:spacing w:before="120" w:after="120"/>
              <w:jc w:val="left"/>
              <w:rPr>
                <w:rFonts w:cstheme="minorBidi"/>
                <w:lang w:val="en-US"/>
              </w:rPr>
            </w:pPr>
            <w:r>
              <w:rPr>
                <w:rFonts w:cstheme="minorBidi"/>
              </w:rPr>
              <w:t xml:space="preserve">Тема «Специфика неофрейдизма»</w:t>
            </w:r>
          </w:p>
        </w:tc>
        <w:tc>
          <w:tcPr>
            <w:tcW w:w="21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  <w:hideMark/>
          </w:tcPr>
          <w:p>
            <w:pPr>
              <w:spacing w:before="120" w:after="120"/>
              <w:jc w:val="center"/>
              <w:rPr>
                <w:rFonts w:cstheme="minorBidi"/>
              </w:rPr>
            </w:pPr>
            <w:r>
              <w:rPr>
                <w:rFonts w:cstheme="minorBidi"/>
              </w:rPr>
              <w:t xml:space="preserve">22</w:t>
            </w:r>
          </w:p>
        </w:tc>
        <w:tc>
          <w:tcPr>
            <w:tcW w:w="553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  <w:hideMark/>
          </w:tcPr>
          <w:p>
            <w:pPr>
              <w:spacing w:before="120" w:after="120"/>
              <w:jc w:val="left"/>
              <w:rPr>
                <w:rFonts w:cstheme="minorBidi"/>
              </w:rPr>
            </w:pPr>
            <w:r>
              <w:rPr>
                <w:rFonts w:cstheme="minorBidi"/>
              </w:rPr>
              <w:t xml:space="preserve">Написание и последующее обсуждение реферата</w:t>
            </w:r>
          </w:p>
        </w:tc>
      </w:tr>
      <w:tr>
        <w:tc>
          <w:tcPr>
            <w:tcW w:w="167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  <w:hideMark/>
          </w:tcPr>
          <w:p>
            <w:pPr>
              <w:spacing w:before="120" w:after="120"/>
              <w:jc w:val="left"/>
              <w:rPr>
                <w:rFonts w:cstheme="minorBidi"/>
              </w:rPr>
            </w:pPr>
            <w:r>
              <w:rPr>
                <w:rFonts w:cstheme="minorBidi"/>
              </w:rPr>
              <w:t xml:space="preserve">Тема «Природа человека в концепциях</w:t>
            </w:r>
            <w:r>
              <w:rPr>
                <w:rFonts w:cstheme="minorBidi"/>
              </w:rPr>
              <w:t xml:space="preserve"> психоанализа»</w:t>
            </w:r>
          </w:p>
        </w:tc>
        <w:tc>
          <w:tcPr>
            <w:tcW w:w="21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  <w:hideMark/>
          </w:tcPr>
          <w:p>
            <w:pPr>
              <w:spacing w:before="120" w:after="120"/>
              <w:jc w:val="center"/>
              <w:rPr>
                <w:rFonts w:cstheme="minorBidi"/>
              </w:rPr>
            </w:pPr>
            <w:r>
              <w:rPr>
                <w:rFonts w:cstheme="minorBidi"/>
              </w:rPr>
              <w:t xml:space="preserve">2</w:t>
            </w:r>
            <w:r>
              <w:rPr>
                <w:rFonts w:cstheme="minorBidi"/>
              </w:rPr>
              <w:t xml:space="preserve">2</w:t>
            </w:r>
          </w:p>
        </w:tc>
        <w:tc>
          <w:tcPr>
            <w:tcW w:w="553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  <w:hideMark/>
          </w:tcPr>
          <w:p>
            <w:pPr>
              <w:spacing w:before="120" w:after="120"/>
              <w:jc w:val="left"/>
              <w:rPr>
                <w:rFonts w:cstheme="minorBidi"/>
              </w:rPr>
            </w:pPr>
            <w:r>
              <w:rPr>
                <w:rFonts w:cstheme="minorBidi"/>
              </w:rPr>
              <w:t xml:space="preserve">Написание и последующее обсуждение реферата</w:t>
            </w:r>
          </w:p>
        </w:tc>
      </w:tr>
      <w:tr>
        <w:tc>
          <w:tcPr>
            <w:tcW w:w="167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  <w:hideMark/>
          </w:tcPr>
          <w:p>
            <w:pPr>
              <w:spacing w:before="120" w:after="120"/>
              <w:jc w:val="left"/>
              <w:rPr>
                <w:rFonts w:cstheme="minorBidi"/>
              </w:rPr>
            </w:pPr>
            <w:r>
              <w:rPr>
                <w:rFonts w:cstheme="minorBidi"/>
              </w:rPr>
              <w:t xml:space="preserve">Тема «Возможно ли гуманистическое общество?»</w:t>
            </w:r>
          </w:p>
        </w:tc>
        <w:tc>
          <w:tcPr>
            <w:tcW w:w="21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  <w:hideMark/>
          </w:tcPr>
          <w:p>
            <w:pPr>
              <w:spacing w:before="120" w:after="120"/>
              <w:jc w:val="center"/>
              <w:rPr>
                <w:rFonts w:cstheme="minorBidi"/>
              </w:rPr>
            </w:pPr>
            <w:r>
              <w:rPr>
                <w:rFonts w:cstheme="minorBidi"/>
              </w:rPr>
              <w:t xml:space="preserve">24</w:t>
            </w:r>
          </w:p>
        </w:tc>
        <w:tc>
          <w:tcPr>
            <w:tcW w:w="553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  <w:hideMark/>
          </w:tcPr>
          <w:p>
            <w:pPr>
              <w:spacing w:before="120" w:after="120"/>
              <w:jc w:val="left"/>
              <w:rPr>
                <w:rFonts w:cstheme="minorBidi"/>
              </w:rPr>
            </w:pPr>
            <w:r>
              <w:rPr>
                <w:rFonts w:cstheme="minorBidi"/>
              </w:rPr>
              <w:t xml:space="preserve">Написание и последующее обсуждение реферата</w:t>
            </w:r>
          </w:p>
        </w:tc>
      </w:tr>
      <w:tr>
        <w:tc>
          <w:tcPr>
            <w:tcW w:w="167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>
            <w:pPr>
              <w:spacing w:before="120" w:after="120"/>
              <w:rPr>
                <w:rFonts w:cstheme="minorBidi"/>
                <w:b/>
                <w:bCs/>
              </w:rPr>
            </w:pPr>
            <w:r>
              <w:rPr>
                <w:rFonts w:cstheme="minorBidi"/>
                <w:b/>
                <w:bCs/>
              </w:rPr>
              <w:t xml:space="preserve">Итого</w:t>
            </w:r>
          </w:p>
        </w:tc>
        <w:tc>
          <w:tcPr>
            <w:tcW w:w="21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  <w:hideMark/>
          </w:tcPr>
          <w:p>
            <w:pPr>
              <w:spacing w:before="120" w:after="120"/>
              <w:jc w:val="center"/>
              <w:rPr>
                <w:rFonts w:cstheme="minorBidi"/>
                <w:b/>
                <w:bCs/>
              </w:rPr>
            </w:pPr>
            <w:r>
              <w:rPr>
                <w:rFonts w:cstheme="minorBidi"/>
                <w:b/>
                <w:bCs/>
              </w:rPr>
              <w:t xml:space="preserve">68</w:t>
            </w:r>
          </w:p>
        </w:tc>
        <w:tc>
          <w:tcPr>
            <w:tcW w:w="553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before="120" w:after="120"/>
              <w:jc w:val="left"/>
              <w:rPr>
                <w:rFonts w:cstheme="minorBidi"/>
                <w:b/>
                <w:bCs/>
              </w:rPr>
            </w:pPr>
          </w:p>
        </w:tc>
      </w:tr>
    </w:tbl>
    <w:p/>
    <w:p>
      <w:pPr>
        <w:pStyle w:val="1"/>
        <w:rPr>
          <w:rFonts w:eastAsiaTheme="minorHAnsi"/>
        </w:rPr>
      </w:pPr>
      <w:bookmarkStart w:id="11" w:name="_Toc501124037"/>
      <w:r>
        <w:rPr>
          <w:rFonts w:eastAsiaTheme="minorHAnsi"/>
        </w:rPr>
        <w:t xml:space="preserve">Учебная программа</w:t>
      </w:r>
      <w:bookmarkEnd w:id="11"/>
    </w:p>
    <w:p/>
    <w:p>
      <w:pPr>
        <w:pStyle w:val="a0"/>
        <w:spacing w:before="240"/>
        <w:ind w:left="0"/>
        <w:rPr>
          <w:b/>
        </w:rPr>
      </w:pPr>
      <w:r>
        <w:rPr>
          <w:b/>
        </w:rPr>
        <w:t xml:space="preserve">Тема 1. Развитие взглядов на человека в истории социально-философской и социально-психологической мысли</w:t>
      </w:r>
    </w:p>
    <w:p>
      <w:r>
        <w:t xml:space="preserve">Дается краткая ретроспектива взглядов на человека, его природу, психику в истории мысли.</w:t>
      </w:r>
    </w:p>
    <w:p/>
    <w:p>
      <w:pPr>
        <w:pStyle w:val="a0"/>
        <w:spacing w:before="240"/>
        <w:ind w:left="0"/>
      </w:pPr>
      <w:r>
        <w:rPr>
          <w:b/>
        </w:rPr>
        <w:t xml:space="preserve">Тема 2. Проблемы антропогенеза и </w:t>
      </w:r>
      <w:r>
        <w:rPr>
          <w:b/>
        </w:rPr>
        <w:t xml:space="preserve">антропосоциогенеза</w:t>
      </w:r>
      <w:r>
        <w:t xml:space="preserve">.</w:t>
      </w:r>
    </w:p>
    <w:p>
      <w:pPr>
        <w:pStyle w:val="a0"/>
        <w:spacing w:before="240"/>
        <w:ind w:left="0"/>
      </w:pPr>
      <w:r>
        <w:t xml:space="preserve">Рассматриваются основные современные концепции возникновения и развития человека.</w:t>
      </w:r>
    </w:p>
    <w:p>
      <w:pPr>
        <w:pStyle w:val="a0"/>
        <w:spacing w:before="240"/>
        <w:ind w:left="0"/>
      </w:pPr>
    </w:p>
    <w:p>
      <w:pPr>
        <w:pStyle w:val="a0"/>
        <w:spacing w:before="240"/>
        <w:ind w:left="0"/>
        <w:rPr>
          <w:b/>
        </w:rPr>
      </w:pPr>
      <w:r>
        <w:t xml:space="preserve">Тема 3.</w:t>
      </w:r>
      <w:r>
        <w:t xml:space="preserve"> </w:t>
      </w:r>
      <w:r>
        <w:rPr>
          <w:b/>
        </w:rPr>
        <w:t xml:space="preserve">Дискуссия о родовой сущности человека. Отличие человека от животного, поведения человека от поведения животного.</w:t>
      </w:r>
    </w:p>
    <w:p>
      <w:r>
        <w:t xml:space="preserve">Показываются основные</w:t>
      </w:r>
      <w:r>
        <w:t xml:space="preserve"> концепции, ориентированные на выделение специфики человека. Проблема сущности человека, ее освещение разными мыслителями. Феномен родовой сущности человека. </w:t>
      </w:r>
    </w:p>
    <w:p/>
    <w:p>
      <w:pPr>
        <w:rPr>
          <w:b/>
        </w:rPr>
      </w:pPr>
      <w:r>
        <w:t xml:space="preserve">Тема 4. </w:t>
      </w:r>
      <w:r>
        <w:rPr>
          <w:b/>
        </w:rPr>
        <w:t xml:space="preserve">Историческая обусловленность возникновения психоанализа. Истоки и представители</w:t>
      </w:r>
    </w:p>
    <w:p>
      <w:r>
        <w:t xml:space="preserve">Показываются основные этапы изучения психики человека. Древняя медицина о психике и душе. Способы работы с аномальными проявлениями человека до начала 19 века. </w:t>
      </w:r>
    </w:p>
    <w:p/>
    <w:p>
      <w:pPr>
        <w:rPr>
          <w:b/>
          <w:sz w:val="22"/>
          <w:szCs w:val="22"/>
        </w:rPr>
      </w:pPr>
      <w:r>
        <w:rPr>
          <w:b/>
        </w:rPr>
        <w:t xml:space="preserve">Тема 5. </w:t>
      </w:r>
      <w:r>
        <w:rPr>
          <w:b/>
          <w:sz w:val="22"/>
          <w:szCs w:val="22"/>
        </w:rPr>
        <w:t xml:space="preserve">Зигмунд Фрейд как основатель теории и практики психоанализа. Становление и развитие его философии и основные положения</w:t>
      </w:r>
      <w:r>
        <w:rPr>
          <w:b/>
          <w:sz w:val="22"/>
          <w:szCs w:val="22"/>
        </w:rPr>
        <w:t xml:space="preserve">.</w:t>
      </w:r>
    </w:p>
    <w:p>
      <w:pPr>
        <w:rPr>
          <w:sz w:val="22"/>
          <w:szCs w:val="22"/>
        </w:rPr>
      </w:pPr>
      <w:r>
        <w:rPr>
          <w:sz w:val="22"/>
          <w:szCs w:val="22"/>
        </w:rPr>
        <w:t xml:space="preserve">Фрейд как психиатр. Причины поиска новых методов работы с людьми. Теоретические положения, способствовавшие формированию новой практики. Основные идеи Фрейда. Проблема бессознательного. </w:t>
      </w:r>
    </w:p>
    <w:p>
      <w:pPr>
        <w:rPr>
          <w:sz w:val="22"/>
          <w:szCs w:val="22"/>
        </w:rPr>
      </w:pPr>
    </w:p>
    <w:p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Тема 6. </w:t>
      </w:r>
      <w:r>
        <w:rPr>
          <w:b/>
          <w:sz w:val="22"/>
          <w:szCs w:val="22"/>
        </w:rPr>
        <w:t xml:space="preserve">Неофрейдизм как реформация теории </w:t>
      </w:r>
      <w:r>
        <w:rPr>
          <w:b/>
          <w:sz w:val="22"/>
          <w:szCs w:val="22"/>
        </w:rPr>
        <w:t xml:space="preserve">З.Фрейда</w:t>
      </w:r>
      <w:r>
        <w:rPr>
          <w:b/>
          <w:sz w:val="22"/>
          <w:szCs w:val="22"/>
        </w:rPr>
        <w:t xml:space="preserve">. Исторические и теоретические причины возникновения неофрейдизма и основания реформирования.</w:t>
      </w:r>
    </w:p>
    <w:p>
      <w:pPr>
        <w:rPr>
          <w:sz w:val="22"/>
          <w:szCs w:val="22"/>
        </w:rPr>
      </w:pPr>
      <w:r>
        <w:rPr>
          <w:sz w:val="22"/>
          <w:szCs w:val="22"/>
        </w:rPr>
        <w:t xml:space="preserve">Причины непринятия </w:t>
      </w:r>
      <w:r>
        <w:rPr>
          <w:sz w:val="22"/>
          <w:szCs w:val="22"/>
        </w:rPr>
        <w:t xml:space="preserve">некоторых </w:t>
      </w:r>
      <w:r>
        <w:rPr>
          <w:sz w:val="22"/>
          <w:szCs w:val="22"/>
        </w:rPr>
        <w:t xml:space="preserve">идей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З.Фрейда</w:t>
      </w:r>
      <w:r>
        <w:rPr>
          <w:sz w:val="22"/>
          <w:szCs w:val="22"/>
        </w:rPr>
        <w:t xml:space="preserve"> его учениками. Теории, повлиявшие на реформирование психоанализа Фрейда. Экзистенциализм, идеи </w:t>
      </w:r>
      <w:r>
        <w:rPr>
          <w:sz w:val="22"/>
          <w:szCs w:val="22"/>
        </w:rPr>
        <w:t xml:space="preserve">К.Маркса</w:t>
      </w:r>
      <w:r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А.Адлер</w:t>
      </w:r>
      <w:r>
        <w:rPr>
          <w:sz w:val="22"/>
          <w:szCs w:val="22"/>
        </w:rPr>
        <w:t xml:space="preserve"> как первый реформатор.</w:t>
      </w:r>
    </w:p>
    <w:p>
      <w:pPr>
        <w:rPr>
          <w:sz w:val="22"/>
          <w:szCs w:val="22"/>
        </w:rPr>
      </w:pPr>
    </w:p>
    <w:p>
      <w:pPr>
        <w:rPr>
          <w:b/>
        </w:rPr>
      </w:pPr>
      <w:r>
        <w:rPr>
          <w:b/>
          <w:sz w:val="22"/>
          <w:szCs w:val="22"/>
        </w:rPr>
        <w:t xml:space="preserve">Тема 7.</w:t>
      </w:r>
      <w:r>
        <w:rPr>
          <w:b/>
        </w:rPr>
        <w:t xml:space="preserve"> </w:t>
      </w:r>
      <w:r>
        <w:rPr>
          <w:b/>
        </w:rPr>
        <w:t xml:space="preserve">Влияние на неофрейдизм теории экзистенциализма</w:t>
      </w:r>
      <w:r>
        <w:rPr>
          <w:b/>
        </w:rPr>
        <w:t xml:space="preserve">.</w:t>
      </w:r>
    </w:p>
    <w:p>
      <w:r>
        <w:t xml:space="preserve">Идеи Хайдеггера, вдохновившие </w:t>
      </w:r>
      <w:r>
        <w:t xml:space="preserve">Э.Фромма</w:t>
      </w:r>
      <w:r>
        <w:t xml:space="preserve">. Ж-</w:t>
      </w:r>
      <w:r>
        <w:t xml:space="preserve">П.Сартр</w:t>
      </w:r>
      <w:r>
        <w:t xml:space="preserve"> и </w:t>
      </w:r>
      <w:r>
        <w:t xml:space="preserve">А.Камю</w:t>
      </w:r>
      <w:r>
        <w:t xml:space="preserve"> как вдохновители многих </w:t>
      </w:r>
      <w:r>
        <w:t xml:space="preserve">неофрейдистов</w:t>
      </w:r>
      <w:r>
        <w:t xml:space="preserve">.</w:t>
      </w:r>
    </w:p>
    <w:p/>
    <w:p>
      <w:pPr>
        <w:rPr>
          <w:b/>
          <w:sz w:val="22"/>
          <w:szCs w:val="22"/>
        </w:rPr>
      </w:pPr>
      <w:r>
        <w:rPr>
          <w:b/>
        </w:rPr>
        <w:t xml:space="preserve">Тема 8.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Неофрейдизм как социальная теория. Синтез аутентичной теории </w:t>
      </w:r>
      <w:r>
        <w:rPr>
          <w:b/>
          <w:sz w:val="22"/>
          <w:szCs w:val="22"/>
        </w:rPr>
        <w:t xml:space="preserve">З.Фрейда</w:t>
      </w:r>
      <w:r>
        <w:rPr>
          <w:b/>
          <w:sz w:val="22"/>
          <w:szCs w:val="22"/>
        </w:rPr>
        <w:t xml:space="preserve">, социальной теории </w:t>
      </w:r>
      <w:r>
        <w:rPr>
          <w:b/>
          <w:sz w:val="22"/>
          <w:szCs w:val="22"/>
        </w:rPr>
        <w:t xml:space="preserve">К.Маркса</w:t>
      </w:r>
      <w:r>
        <w:rPr>
          <w:b/>
          <w:sz w:val="22"/>
          <w:szCs w:val="22"/>
        </w:rPr>
        <w:t xml:space="preserve"> и основных положений экзистенциализма.</w:t>
      </w:r>
    </w:p>
    <w:p>
      <w:pPr>
        <w:rPr>
          <w:sz w:val="22"/>
          <w:szCs w:val="22"/>
        </w:rPr>
      </w:pPr>
      <w:r>
        <w:rPr>
          <w:sz w:val="22"/>
          <w:szCs w:val="22"/>
        </w:rPr>
        <w:t xml:space="preserve">Проблема отхода </w:t>
      </w:r>
      <w:r>
        <w:rPr>
          <w:sz w:val="22"/>
          <w:szCs w:val="22"/>
        </w:rPr>
        <w:t xml:space="preserve">неофрейдистами</w:t>
      </w:r>
      <w:r>
        <w:rPr>
          <w:sz w:val="22"/>
          <w:szCs w:val="22"/>
        </w:rPr>
        <w:t xml:space="preserve"> от </w:t>
      </w:r>
      <w:r>
        <w:rPr>
          <w:sz w:val="22"/>
          <w:szCs w:val="22"/>
        </w:rPr>
        <w:t xml:space="preserve">биологизаторства</w:t>
      </w:r>
      <w:r>
        <w:rPr>
          <w:sz w:val="22"/>
          <w:szCs w:val="22"/>
        </w:rPr>
        <w:t xml:space="preserve"> Фрейда. Влияние теории </w:t>
      </w:r>
      <w:r>
        <w:rPr>
          <w:sz w:val="22"/>
          <w:szCs w:val="22"/>
        </w:rPr>
        <w:t xml:space="preserve">К.Маркса</w:t>
      </w:r>
      <w:r>
        <w:rPr>
          <w:sz w:val="22"/>
          <w:szCs w:val="22"/>
        </w:rPr>
        <w:t xml:space="preserve">. Идеи </w:t>
      </w:r>
      <w:r>
        <w:rPr>
          <w:sz w:val="22"/>
          <w:szCs w:val="22"/>
        </w:rPr>
        <w:t xml:space="preserve">неофрейдистов</w:t>
      </w:r>
      <w:r>
        <w:rPr>
          <w:sz w:val="22"/>
          <w:szCs w:val="22"/>
        </w:rPr>
        <w:t xml:space="preserve"> о роли социума в становлении и развитии человека. Социальная сущность человека</w:t>
      </w:r>
      <w:r>
        <w:rPr>
          <w:sz w:val="22"/>
          <w:szCs w:val="22"/>
        </w:rPr>
        <w:t xml:space="preserve">.</w:t>
      </w:r>
    </w:p>
    <w:p>
      <w:pPr>
        <w:rPr>
          <w:sz w:val="22"/>
          <w:szCs w:val="22"/>
        </w:rPr>
      </w:pPr>
    </w:p>
    <w:p>
      <w:pPr>
        <w:rPr>
          <w:b/>
        </w:rPr>
      </w:pPr>
      <w:r>
        <w:rPr>
          <w:b/>
          <w:sz w:val="22"/>
          <w:szCs w:val="22"/>
        </w:rPr>
        <w:t xml:space="preserve">Тема 9. </w:t>
      </w:r>
      <w:r>
        <w:rPr>
          <w:b/>
        </w:rPr>
        <w:t xml:space="preserve">Концепция развития человека </w:t>
      </w:r>
      <w:r>
        <w:rPr>
          <w:b/>
        </w:rPr>
        <w:t xml:space="preserve">А.Адлера</w:t>
      </w:r>
      <w:r>
        <w:rPr>
          <w:b/>
        </w:rPr>
        <w:t xml:space="preserve">.    Природа человека в концепции </w:t>
      </w:r>
      <w:r>
        <w:rPr>
          <w:b/>
        </w:rPr>
        <w:t xml:space="preserve">Э.Фромма</w:t>
      </w:r>
      <w:r>
        <w:rPr>
          <w:b/>
        </w:rPr>
        <w:t xml:space="preserve">. Отличие ее от видения других представителей теории психоанализа. </w:t>
      </w:r>
      <w:r>
        <w:rPr>
          <w:b/>
        </w:rPr>
        <w:t xml:space="preserve">Э.Фромм</w:t>
      </w:r>
      <w:r>
        <w:rPr>
          <w:b/>
        </w:rPr>
        <w:t xml:space="preserve"> и </w:t>
      </w:r>
      <w:r>
        <w:rPr>
          <w:b/>
        </w:rPr>
        <w:t xml:space="preserve">К.Хорни</w:t>
      </w:r>
      <w:r>
        <w:rPr>
          <w:b/>
        </w:rPr>
        <w:t xml:space="preserve"> о типах характера деструктивной личности.</w:t>
      </w:r>
    </w:p>
    <w:p>
      <w:r>
        <w:t xml:space="preserve">Роль преодоления в концепции Адлера. «Комплекс неполноценности». Человек развивается благодаря трудностям. </w:t>
      </w:r>
      <w:r>
        <w:t xml:space="preserve">Фромм</w:t>
      </w:r>
      <w:r>
        <w:t xml:space="preserve"> о роли социального окружения в развитии человека. Роль отца в развитии ребенка. Неразрешимые конфликты, как источник деструктивного поведения. Типологии деструктивной личности </w:t>
      </w:r>
      <w:r>
        <w:t xml:space="preserve">К.хорни</w:t>
      </w:r>
      <w:r>
        <w:t xml:space="preserve"> и ее влияние на типологию </w:t>
      </w:r>
      <w:r>
        <w:t xml:space="preserve">Э.Фромма</w:t>
      </w:r>
      <w:r>
        <w:t xml:space="preserve">.</w:t>
      </w:r>
    </w:p>
    <w:p/>
    <w:p>
      <w:pPr>
        <w:rPr>
          <w:b/>
        </w:rPr>
      </w:pPr>
      <w:r>
        <w:rPr>
          <w:b/>
        </w:rPr>
        <w:t xml:space="preserve">Тема 10. </w:t>
      </w:r>
      <w:r>
        <w:rPr>
          <w:b/>
        </w:rPr>
        <w:t xml:space="preserve">Проблема становления человека и его характера социальных в философии психоанализа </w:t>
      </w:r>
      <w:r>
        <w:rPr>
          <w:b/>
        </w:rPr>
        <w:t xml:space="preserve">Э.Фромма</w:t>
      </w:r>
      <w:r>
        <w:rPr>
          <w:b/>
        </w:rPr>
        <w:t xml:space="preserve">. Концепция любви </w:t>
      </w:r>
      <w:r>
        <w:rPr>
          <w:b/>
        </w:rPr>
        <w:t xml:space="preserve">Э.Фромма</w:t>
      </w:r>
      <w:r>
        <w:rPr>
          <w:b/>
        </w:rPr>
        <w:t xml:space="preserve">. Роль отцовской и материнской любви в процессе становления человека.</w:t>
      </w:r>
    </w:p>
    <w:p>
      <w:r>
        <w:t xml:space="preserve">Влияние экзистенциализма на концепцию </w:t>
      </w:r>
      <w:r>
        <w:t xml:space="preserve">Э.Фромма</w:t>
      </w:r>
      <w:r>
        <w:t xml:space="preserve">.</w:t>
      </w:r>
      <w:r>
        <w:t xml:space="preserve"> Методы субъективного формирования отношения к проблеме. Счастье, творчество у </w:t>
      </w:r>
      <w:r>
        <w:t xml:space="preserve">Э.Фромма</w:t>
      </w:r>
      <w:r>
        <w:t xml:space="preserve">. Любовь, виды любви, Материнская и отцовская любовь и их влияние на становление личности ребенка.</w:t>
      </w:r>
    </w:p>
    <w:p/>
    <w:p>
      <w:pPr>
        <w:spacing w:line="256" w:lineRule="auto"/>
        <w:rPr>
          <w:b/>
        </w:rPr>
      </w:pPr>
      <w:r>
        <w:rPr>
          <w:b/>
        </w:rPr>
        <w:t xml:space="preserve">Тема 11.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Синдромы «Иметь» и «Быть». Концепция потребительского общества </w:t>
      </w:r>
      <w:r>
        <w:rPr>
          <w:b/>
          <w:sz w:val="22"/>
          <w:szCs w:val="22"/>
        </w:rPr>
        <w:t xml:space="preserve">Э.Фромма</w:t>
      </w:r>
      <w:r>
        <w:rPr>
          <w:b/>
          <w:sz w:val="22"/>
          <w:szCs w:val="22"/>
        </w:rPr>
        <w:t xml:space="preserve"> и ее проявление в нашей жизни. </w:t>
      </w:r>
    </w:p>
    <w:p>
      <w:r>
        <w:t xml:space="preserve">Отношение </w:t>
      </w:r>
      <w:r>
        <w:t xml:space="preserve">Фромма</w:t>
      </w:r>
      <w:r>
        <w:t xml:space="preserve"> к американскому обществу 50-х-60-х годов 20 века. Позитивные и негативные стороны. Общество потребления, его специфика. Типология людей в отношении приобретательства и владения материальными объектами.</w:t>
      </w:r>
    </w:p>
    <w:p>
      <w:pPr>
        <w:rPr>
          <w:b/>
        </w:rPr>
      </w:pPr>
      <w:r>
        <w:rPr>
          <w:b/>
        </w:rPr>
        <w:t xml:space="preserve">Тема 12. </w:t>
      </w:r>
      <w:r>
        <w:rPr>
          <w:b/>
        </w:rPr>
        <w:t xml:space="preserve">«Идеальное общество» в видении представителей классического психоанализа.</w:t>
      </w:r>
    </w:p>
    <w:p>
      <w:r>
        <w:t xml:space="preserve">Основные идеи гуманистического психоанализа </w:t>
      </w:r>
      <w:r>
        <w:t xml:space="preserve">Э.Фромма</w:t>
      </w:r>
      <w:r>
        <w:t xml:space="preserve">. Вера в возможность создания идеального общества. Признаки идеального общества по </w:t>
      </w:r>
      <w:r>
        <w:t xml:space="preserve">Фромму</w:t>
      </w:r>
    </w:p>
    <w:p/>
    <w:p>
      <w:pPr>
        <w:pStyle w:val="1"/>
        <w:rPr>
          <w:rFonts w:eastAsiaTheme="minorHAnsi"/>
        </w:rPr>
      </w:pPr>
      <w:bookmarkStart w:id="12" w:name="_Toc501124038"/>
      <w:r>
        <w:rPr>
          <w:rFonts w:eastAsiaTheme="minorHAnsi"/>
        </w:rPr>
        <w:t xml:space="preserve">Форма промежуточной аттестации и фонд оценочных средств</w:t>
      </w:r>
      <w:bookmarkEnd w:id="12"/>
    </w:p>
    <w:p>
      <w:pPr>
        <w:pStyle w:val="2"/>
        <w:rPr>
          <w:rFonts w:eastAsiaTheme="minorHAnsi"/>
        </w:rPr>
      </w:pPr>
      <w:bookmarkStart w:id="13" w:name="_Toc501124039"/>
      <w:r>
        <w:rPr>
          <w:rFonts w:eastAsiaTheme="minorHAnsi"/>
        </w:rPr>
        <w:t xml:space="preserve">13.1 Формы и оценка текущего контроля</w:t>
      </w:r>
      <w:bookmarkEnd w:id="13"/>
    </w:p>
    <w:p>
      <w:pPr>
        <w:pStyle w:val="a0"/>
        <w:ind w:left="0" w:firstLine="284"/>
      </w:pPr>
      <w:r>
        <w:t xml:space="preserve">Важнейшей задачей текущего контроля является проверка знания и понимания ключевых понятий и концепций изучаемых философов и </w:t>
      </w:r>
      <w:r>
        <w:t xml:space="preserve">психологов.</w:t>
      </w:r>
      <w:r>
        <w:t xml:space="preserve"> </w:t>
      </w:r>
      <w:r>
        <w:t xml:space="preserve">Данный спецкурс предполагает в основном лекции, но это не означает отсутствие дискуссий и выявления собственного мнения и собственной позиции студентами. </w:t>
      </w:r>
      <w:r>
        <w:t xml:space="preserve">В </w:t>
      </w:r>
      <w:r>
        <w:t xml:space="preserve">конце каждой лекции отводится время на обсуждение проблемы, где студенты могут не согласиться с какими-то идеями изучаемых мыслителей или преподавателя. </w:t>
      </w:r>
      <w:r>
        <w:t xml:space="preserve">В целях эффективного контроля текущ</w:t>
      </w:r>
      <w:r>
        <w:t xml:space="preserve">ей успеваемости ведется рейтинг, результаты которого озвучиваются</w:t>
      </w:r>
      <w:r>
        <w:t xml:space="preserve">.</w:t>
      </w:r>
      <w:r>
        <w:t xml:space="preserve"> Ключевым элементом рейтинга является контроль посещаемости </w:t>
      </w:r>
      <w:r>
        <w:t xml:space="preserve">и активности работы на занятиях</w:t>
      </w:r>
      <w:r>
        <w:t xml:space="preserve">.</w:t>
      </w:r>
    </w:p>
    <w:p>
      <w:pPr>
        <w:pStyle w:val="a0"/>
        <w:ind w:left="0" w:firstLine="284"/>
      </w:pPr>
      <w:r>
        <w:t xml:space="preserve">За семестр проводится </w:t>
      </w:r>
      <w:r>
        <w:t xml:space="preserve">2 письменных работы, в конце </w:t>
      </w:r>
      <w:r>
        <w:t xml:space="preserve">к</w:t>
      </w:r>
      <w:r>
        <w:t xml:space="preserve">урса предполагается проведение третьей. В работе студент должен не просто изложить знание концепции изучаемого мыслителя, а изложить свое видение проблемы.</w:t>
      </w:r>
    </w:p>
    <w:p>
      <w:pPr>
        <w:ind w:firstLine="284"/>
      </w:pPr>
    </w:p>
    <w:p>
      <w:pPr>
        <w:pStyle w:val="2"/>
        <w:rPr>
          <w:rFonts w:eastAsiaTheme="minorHAnsi"/>
        </w:rPr>
      </w:pPr>
      <w:bookmarkStart w:id="14" w:name="_Toc501124040"/>
      <w:r>
        <w:rPr>
          <w:rFonts w:eastAsiaTheme="minorHAnsi"/>
        </w:rPr>
        <w:t xml:space="preserve">13.2 Формы и оценка самостоятельной работы</w:t>
      </w:r>
      <w:bookmarkEnd w:id="14"/>
    </w:p>
    <w:p>
      <w:pPr>
        <w:ind w:firstLine="284"/>
      </w:pPr>
      <w:r>
        <w:t xml:space="preserve">Самостоятельная работа подразумев</w:t>
      </w:r>
      <w:r>
        <w:t xml:space="preserve">ает изучение</w:t>
      </w:r>
      <w:r>
        <w:t xml:space="preserve"> избранных первоист</w:t>
      </w:r>
      <w:r>
        <w:t xml:space="preserve">очников с выделением</w:t>
      </w:r>
      <w:r>
        <w:t xml:space="preserve"> ключевых понятий. </w:t>
      </w:r>
    </w:p>
    <w:p/>
    <w:p>
      <w:pPr>
        <w:pStyle w:val="2"/>
        <w:rPr>
          <w:rFonts w:eastAsiaTheme="minorHAnsi"/>
        </w:rPr>
      </w:pPr>
      <w:bookmarkStart w:id="15" w:name="_Toc501124041"/>
      <w:r>
        <w:rPr>
          <w:rFonts w:eastAsiaTheme="minorHAnsi"/>
        </w:rPr>
        <w:t xml:space="preserve">13.3 Форма и оценка промежуточной аттестации</w:t>
      </w:r>
      <w:bookmarkEnd w:id="15"/>
    </w:p>
    <w:p>
      <w:pPr>
        <w:ind w:firstLine="284"/>
      </w:pPr>
      <w:r>
        <w:t xml:space="preserve">Аттестация проводится в форме </w:t>
      </w:r>
      <w:r>
        <w:rPr>
          <w:b/>
          <w:bCs/>
        </w:rPr>
        <w:t xml:space="preserve">зачета</w:t>
      </w:r>
      <w:r>
        <w:t xml:space="preserve">. По итогам общего рейтинга успеваемости студентов выставля</w:t>
      </w:r>
      <w:r>
        <w:t xml:space="preserve">ются оценки</w:t>
      </w:r>
      <w:r>
        <w:t xml:space="preserve">. Рейтинг учитывает посещаемость, активность работы на семинарах</w:t>
      </w:r>
      <w:r>
        <w:t xml:space="preserve">, результаты рефератов</w:t>
      </w:r>
      <w:r>
        <w:t xml:space="preserve">. Студенты, которые не набрали необ</w:t>
      </w:r>
      <w:r>
        <w:t xml:space="preserve">ходимого количества баллов, проходят устный опрос</w:t>
      </w:r>
      <w:r>
        <w:t xml:space="preserve">.</w:t>
      </w:r>
    </w:p>
    <w:p>
      <w:pPr>
        <w:ind w:firstLine="284"/>
      </w:pPr>
    </w:p>
    <w:p>
      <w:pPr>
        <w:ind w:firstLine="284"/>
      </w:pPr>
    </w:p>
    <w:p>
      <w:pPr>
        <w:jc w:val="center"/>
      </w:pPr>
      <w:r>
        <w:t xml:space="preserve">Примерные темы реферата</w:t>
      </w:r>
    </w:p>
    <w:p>
      <w:pPr>
        <w:ind w:left="720"/>
        <w:jc w:val="center"/>
      </w:pPr>
    </w:p>
    <w:p>
      <w:pPr>
        <w:numPr>
          <w:numId w:val="13"/>
          <w:ilvl w:val="0"/>
        </w:numPr>
        <w:contextualSpacing w:val="0"/>
      </w:pPr>
      <w:r>
        <w:t xml:space="preserve">З.Фрейд</w:t>
      </w:r>
      <w:r>
        <w:t xml:space="preserve"> как основатель неофрейдизма</w:t>
      </w:r>
    </w:p>
    <w:p>
      <w:pPr>
        <w:numPr>
          <w:numId w:val="13"/>
          <w:ilvl w:val="0"/>
        </w:numPr>
        <w:contextualSpacing w:val="0"/>
      </w:pPr>
      <w:r>
        <w:t xml:space="preserve">Структура личности у </w:t>
      </w:r>
      <w:r>
        <w:t xml:space="preserve">З.Фрейда</w:t>
      </w:r>
    </w:p>
    <w:p>
      <w:pPr>
        <w:numPr>
          <w:numId w:val="13"/>
          <w:ilvl w:val="0"/>
        </w:numPr>
        <w:contextualSpacing w:val="0"/>
      </w:pPr>
      <w:r>
        <w:t xml:space="preserve">Проблема личностной неудовлетворенности у </w:t>
      </w:r>
      <w:r>
        <w:t xml:space="preserve">З.Фрейда</w:t>
      </w:r>
    </w:p>
    <w:p>
      <w:pPr>
        <w:numPr>
          <w:numId w:val="13"/>
          <w:ilvl w:val="0"/>
        </w:numPr>
        <w:contextualSpacing w:val="0"/>
      </w:pPr>
      <w:r>
        <w:t xml:space="preserve">Философия истории и культуры </w:t>
      </w:r>
      <w:r>
        <w:t xml:space="preserve">З.Фрейда</w:t>
      </w:r>
    </w:p>
    <w:p>
      <w:pPr>
        <w:numPr>
          <w:numId w:val="13"/>
          <w:ilvl w:val="0"/>
        </w:numPr>
        <w:contextualSpacing w:val="0"/>
      </w:pPr>
      <w:r>
        <w:t xml:space="preserve">Проблема бессознательного</w:t>
      </w:r>
    </w:p>
    <w:p>
      <w:pPr>
        <w:numPr>
          <w:numId w:val="13"/>
          <w:ilvl w:val="0"/>
        </w:numPr>
        <w:contextualSpacing w:val="0"/>
      </w:pPr>
      <w:r>
        <w:t xml:space="preserve">Причины возникновения неофрейдизма</w:t>
      </w:r>
    </w:p>
    <w:p>
      <w:pPr>
        <w:numPr>
          <w:numId w:val="13"/>
          <w:ilvl w:val="0"/>
        </w:numPr>
        <w:contextualSpacing w:val="0"/>
      </w:pPr>
      <w:r>
        <w:t xml:space="preserve">Основные представители раннего неофрейдизма и их взгляды</w:t>
      </w:r>
    </w:p>
    <w:p>
      <w:pPr>
        <w:numPr>
          <w:numId w:val="13"/>
          <w:ilvl w:val="0"/>
        </w:numPr>
        <w:contextualSpacing w:val="0"/>
      </w:pPr>
      <w:r>
        <w:t xml:space="preserve"> Попытки и основания реформирования теории </w:t>
      </w:r>
      <w:r>
        <w:t xml:space="preserve">З.Фрейда</w:t>
      </w:r>
    </w:p>
    <w:p>
      <w:pPr>
        <w:numPr>
          <w:numId w:val="13"/>
          <w:ilvl w:val="0"/>
        </w:numPr>
        <w:contextualSpacing w:val="0"/>
      </w:pPr>
      <w:r>
        <w:t xml:space="preserve">Адлер о человеке как «неполноценном существе» </w:t>
      </w:r>
    </w:p>
    <w:p>
      <w:pPr>
        <w:numPr>
          <w:numId w:val="13"/>
          <w:ilvl w:val="0"/>
        </w:numPr>
        <w:contextualSpacing w:val="0"/>
      </w:pPr>
      <w:r>
        <w:t xml:space="preserve">Идея человека как саморазвивающегося существа Адлера</w:t>
      </w:r>
    </w:p>
    <w:p>
      <w:pPr>
        <w:numPr>
          <w:numId w:val="13"/>
          <w:ilvl w:val="0"/>
        </w:numPr>
        <w:contextualSpacing w:val="0"/>
      </w:pPr>
      <w:r>
        <w:t xml:space="preserve">Реконструкция теории </w:t>
      </w:r>
      <w:r>
        <w:t xml:space="preserve">З.Фрейда</w:t>
      </w:r>
      <w:r>
        <w:t xml:space="preserve"> </w:t>
      </w:r>
      <w:r>
        <w:t xml:space="preserve">Салливеном</w:t>
      </w:r>
      <w:r>
        <w:t xml:space="preserve"> и </w:t>
      </w:r>
      <w:r>
        <w:t xml:space="preserve">Хорни</w:t>
      </w:r>
    </w:p>
    <w:p>
      <w:pPr>
        <w:numPr>
          <w:numId w:val="13"/>
          <w:ilvl w:val="0"/>
        </w:numPr>
        <w:contextualSpacing w:val="0"/>
      </w:pPr>
      <w:r>
        <w:t xml:space="preserve">Влияние теории </w:t>
      </w:r>
      <w:r>
        <w:t xml:space="preserve">К.Маркса</w:t>
      </w:r>
      <w:r>
        <w:t xml:space="preserve"> на психоанализ </w:t>
      </w:r>
      <w:r>
        <w:t xml:space="preserve">Э.Фромма</w:t>
      </w:r>
    </w:p>
    <w:p>
      <w:pPr>
        <w:numPr>
          <w:numId w:val="13"/>
          <w:ilvl w:val="0"/>
        </w:numPr>
        <w:contextualSpacing w:val="0"/>
      </w:pPr>
      <w:r>
        <w:t xml:space="preserve">Экзистенциализм и психоанализ</w:t>
      </w:r>
    </w:p>
    <w:p>
      <w:pPr>
        <w:numPr>
          <w:numId w:val="13"/>
          <w:ilvl w:val="0"/>
        </w:numPr>
        <w:contextualSpacing w:val="0"/>
      </w:pPr>
      <w:r>
        <w:t xml:space="preserve">«Отчуждение человека» у </w:t>
      </w:r>
      <w:r>
        <w:t xml:space="preserve">К.Маркса</w:t>
      </w:r>
      <w:r>
        <w:t xml:space="preserve">, Адлера и </w:t>
      </w:r>
      <w:r>
        <w:t xml:space="preserve">Э.Фромма</w:t>
      </w:r>
    </w:p>
    <w:p>
      <w:pPr>
        <w:numPr>
          <w:numId w:val="13"/>
          <w:ilvl w:val="0"/>
        </w:numPr>
        <w:contextualSpacing w:val="0"/>
      </w:pPr>
      <w:r>
        <w:t xml:space="preserve">Природа человека в концепции </w:t>
      </w:r>
      <w:r>
        <w:t xml:space="preserve">Э.Фромма</w:t>
      </w:r>
      <w:r>
        <w:t xml:space="preserve"> и ее отличие от </w:t>
      </w:r>
      <w:r>
        <w:t xml:space="preserve">З.Фрейда</w:t>
      </w:r>
    </w:p>
    <w:p>
      <w:pPr>
        <w:numPr>
          <w:numId w:val="13"/>
          <w:ilvl w:val="0"/>
        </w:numPr>
        <w:contextualSpacing w:val="0"/>
      </w:pPr>
      <w:r>
        <w:t xml:space="preserve">Концепции «некрофилии» и «</w:t>
      </w:r>
      <w:r>
        <w:t xml:space="preserve">биофилии</w:t>
      </w:r>
      <w:r>
        <w:t xml:space="preserve">» </w:t>
      </w:r>
      <w:r>
        <w:t xml:space="preserve">Э.Фромма</w:t>
      </w:r>
    </w:p>
    <w:p>
      <w:pPr>
        <w:numPr>
          <w:numId w:val="13"/>
          <w:ilvl w:val="0"/>
        </w:numPr>
        <w:contextualSpacing w:val="0"/>
      </w:pPr>
      <w:r>
        <w:t xml:space="preserve">Фроммовская</w:t>
      </w:r>
      <w:r>
        <w:t xml:space="preserve"> идея человеческой универсальности</w:t>
      </w:r>
    </w:p>
    <w:p>
      <w:pPr>
        <w:numPr>
          <w:numId w:val="13"/>
          <w:ilvl w:val="0"/>
        </w:numPr>
        <w:contextualSpacing w:val="0"/>
      </w:pPr>
      <w:r>
        <w:t xml:space="preserve">Типология характеров </w:t>
      </w:r>
      <w:r>
        <w:t xml:space="preserve">Э.Фромма</w:t>
      </w:r>
      <w:r>
        <w:t xml:space="preserve">. Идея «подлинного характера».</w:t>
      </w:r>
    </w:p>
    <w:p>
      <w:pPr>
        <w:numPr>
          <w:numId w:val="13"/>
          <w:ilvl w:val="0"/>
        </w:numPr>
        <w:contextualSpacing w:val="0"/>
      </w:pPr>
      <w:r>
        <w:t xml:space="preserve">Теория продуктивного характера. Основные положения</w:t>
      </w:r>
    </w:p>
    <w:p>
      <w:pPr>
        <w:numPr>
          <w:numId w:val="13"/>
          <w:ilvl w:val="0"/>
        </w:numPr>
        <w:contextualSpacing w:val="0"/>
      </w:pPr>
      <w:r>
        <w:t xml:space="preserve">Концепция «авторитарной и гуманистической совести» и ее влияние на развития человека</w:t>
      </w:r>
    </w:p>
    <w:p>
      <w:pPr>
        <w:numPr>
          <w:numId w:val="13"/>
          <w:ilvl w:val="0"/>
        </w:numPr>
        <w:contextualSpacing w:val="0"/>
      </w:pPr>
      <w:r>
        <w:t xml:space="preserve">Типология «непродуктивного социального характера» </w:t>
      </w:r>
      <w:r>
        <w:t xml:space="preserve">Э.Фромма</w:t>
      </w:r>
    </w:p>
    <w:p>
      <w:pPr>
        <w:numPr>
          <w:numId w:val="13"/>
          <w:ilvl w:val="0"/>
        </w:numPr>
        <w:contextualSpacing w:val="0"/>
      </w:pPr>
      <w:r>
        <w:t xml:space="preserve">Концепция любви </w:t>
      </w:r>
      <w:r>
        <w:t xml:space="preserve">Э.Фромма</w:t>
      </w:r>
    </w:p>
    <w:p>
      <w:pPr>
        <w:numPr>
          <w:numId w:val="13"/>
          <w:ilvl w:val="0"/>
        </w:numPr>
        <w:contextualSpacing w:val="0"/>
      </w:pPr>
      <w:r>
        <w:t xml:space="preserve">Свобода в теории </w:t>
      </w:r>
      <w:r>
        <w:t xml:space="preserve">Э.Фромма</w:t>
      </w:r>
    </w:p>
    <w:p>
      <w:pPr>
        <w:numPr>
          <w:numId w:val="13"/>
          <w:ilvl w:val="0"/>
        </w:numPr>
        <w:contextualSpacing w:val="0"/>
      </w:pPr>
      <w:r>
        <w:t xml:space="preserve">«Иметь» или «быть»?</w:t>
      </w:r>
    </w:p>
    <w:p>
      <w:pPr>
        <w:numPr>
          <w:numId w:val="13"/>
          <w:ilvl w:val="0"/>
        </w:numPr>
        <w:contextualSpacing w:val="0"/>
      </w:pPr>
      <w:r>
        <w:t xml:space="preserve">Пути достижения счастья </w:t>
      </w:r>
      <w:r>
        <w:t xml:space="preserve">Э.Фромма</w:t>
      </w:r>
      <w:r>
        <w:t xml:space="preserve"> </w:t>
      </w:r>
    </w:p>
    <w:p>
      <w:pPr>
        <w:numPr>
          <w:numId w:val="13"/>
          <w:ilvl w:val="0"/>
        </w:numPr>
        <w:contextualSpacing w:val="0"/>
      </w:pPr>
      <w:r>
        <w:t xml:space="preserve">Анализ личностной ситуации (проблемы)</w:t>
      </w:r>
    </w:p>
    <w:p>
      <w:pPr>
        <w:numPr>
          <w:numId w:val="13"/>
          <w:ilvl w:val="0"/>
        </w:numPr>
        <w:contextualSpacing w:val="0"/>
      </w:pPr>
      <w:r>
        <w:t xml:space="preserve">Изложение и анализ любой психоаналитической концепции на выбор слушателя</w:t>
      </w:r>
    </w:p>
    <w:p>
      <w:pPr>
        <w:numPr>
          <w:numId w:val="13"/>
          <w:ilvl w:val="0"/>
        </w:numPr>
        <w:contextualSpacing w:val="0"/>
      </w:pPr>
      <w:r>
        <w:t xml:space="preserve">Анализ литературного произведения с точки зрения психоанализа</w:t>
      </w:r>
    </w:p>
    <w:p/>
    <w:p/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  <w:bookmarkStart w:id="16" w:name="_GoBack"/>
      <w:bookmarkEnd w:id="16"/>
      <w:r>
        <w:rPr>
          <w:b/>
          <w:sz w:val="28"/>
          <w:szCs w:val="28"/>
        </w:rPr>
        <w:t xml:space="preserve">Вопросы к зачету:</w:t>
      </w:r>
    </w:p>
    <w:p>
      <w:pPr>
        <w:rPr>
          <w:i/>
        </w:rPr>
      </w:pPr>
    </w:p>
    <w:p>
      <w:pPr>
        <w:pStyle w:val="a0"/>
        <w:numPr>
          <w:numId w:val="13"/>
          <w:ilvl w:val="3"/>
        </w:numPr>
        <w:tabs>
          <w:tab w:val="clear" w:pos="2880"/>
        </w:tabs>
        <w:ind w:left="709"/>
        <w:contextualSpacing w:val="0"/>
      </w:pPr>
      <w:r>
        <w:t xml:space="preserve">З.Фрейд</w:t>
      </w:r>
      <w:r>
        <w:t xml:space="preserve"> как основатель неофрейдизма</w:t>
      </w:r>
    </w:p>
    <w:p>
      <w:pPr>
        <w:pStyle w:val="a0"/>
        <w:numPr>
          <w:numId w:val="13"/>
          <w:ilvl w:val="3"/>
        </w:numPr>
        <w:tabs>
          <w:tab w:val="clear" w:pos="2880"/>
        </w:tabs>
        <w:ind w:left="709"/>
        <w:contextualSpacing w:val="0"/>
      </w:pPr>
      <w:r>
        <w:t xml:space="preserve">Структура личности у </w:t>
      </w:r>
      <w:r>
        <w:t xml:space="preserve">З.Фрейда</w:t>
      </w:r>
    </w:p>
    <w:p>
      <w:pPr>
        <w:pStyle w:val="a0"/>
        <w:numPr>
          <w:numId w:val="13"/>
          <w:ilvl w:val="3"/>
        </w:numPr>
        <w:tabs>
          <w:tab w:val="clear" w:pos="2880"/>
        </w:tabs>
        <w:ind w:left="709"/>
        <w:contextualSpacing w:val="0"/>
      </w:pPr>
      <w:r>
        <w:t xml:space="preserve">Проблема личностной неудовлетворенности у </w:t>
      </w:r>
      <w:r>
        <w:t xml:space="preserve">З.Фрейда</w:t>
      </w:r>
    </w:p>
    <w:p>
      <w:pPr>
        <w:pStyle w:val="a0"/>
        <w:numPr>
          <w:numId w:val="13"/>
          <w:ilvl w:val="3"/>
        </w:numPr>
        <w:tabs>
          <w:tab w:val="clear" w:pos="2880"/>
        </w:tabs>
        <w:ind w:left="709"/>
        <w:contextualSpacing w:val="0"/>
      </w:pPr>
      <w:r>
        <w:t xml:space="preserve">Философия истории и культуры </w:t>
      </w:r>
      <w:r>
        <w:t xml:space="preserve">З.Фрейда</w:t>
      </w:r>
    </w:p>
    <w:p>
      <w:pPr>
        <w:pStyle w:val="a0"/>
        <w:numPr>
          <w:numId w:val="13"/>
          <w:ilvl w:val="3"/>
        </w:numPr>
        <w:tabs>
          <w:tab w:val="clear" w:pos="2880"/>
        </w:tabs>
        <w:ind w:left="709"/>
        <w:contextualSpacing w:val="0"/>
      </w:pPr>
      <w:r>
        <w:t xml:space="preserve">Проблема бессознательного</w:t>
      </w:r>
    </w:p>
    <w:p>
      <w:pPr>
        <w:pStyle w:val="a0"/>
        <w:numPr>
          <w:numId w:val="13"/>
          <w:ilvl w:val="3"/>
        </w:numPr>
        <w:tabs>
          <w:tab w:val="clear" w:pos="2880"/>
        </w:tabs>
        <w:ind w:left="709"/>
        <w:contextualSpacing w:val="0"/>
      </w:pPr>
      <w:r>
        <w:t xml:space="preserve">Причины возникновения неофрейдизма</w:t>
      </w:r>
    </w:p>
    <w:p>
      <w:pPr>
        <w:pStyle w:val="a0"/>
        <w:numPr>
          <w:numId w:val="13"/>
          <w:ilvl w:val="3"/>
        </w:numPr>
        <w:tabs>
          <w:tab w:val="clear" w:pos="2880"/>
        </w:tabs>
        <w:ind w:left="709"/>
        <w:contextualSpacing w:val="0"/>
      </w:pPr>
      <w:r>
        <w:t xml:space="preserve">Основные представители раннего неофрейдизма и их взгляды</w:t>
      </w:r>
    </w:p>
    <w:p>
      <w:pPr>
        <w:ind w:left="360"/>
        <w:contextualSpacing w:val="0"/>
      </w:pPr>
      <w:r>
        <w:t xml:space="preserve">8.</w:t>
      </w:r>
      <w:r>
        <w:t xml:space="preserve"> Попытки и основания реформирования теории </w:t>
      </w:r>
      <w:r>
        <w:t xml:space="preserve">З.Фрейда</w:t>
      </w:r>
    </w:p>
    <w:p>
      <w:pPr>
        <w:pStyle w:val="a0"/>
        <w:numPr>
          <w:numId w:val="15"/>
          <w:ilvl w:val="0"/>
        </w:numPr>
        <w:contextualSpacing w:val="0"/>
      </w:pPr>
      <w:r>
        <w:t xml:space="preserve">Адлер о человеке как «неполноценном существе» </w:t>
      </w:r>
    </w:p>
    <w:p>
      <w:pPr>
        <w:numPr>
          <w:numId w:val="15"/>
          <w:ilvl w:val="0"/>
        </w:numPr>
        <w:contextualSpacing w:val="0"/>
      </w:pPr>
      <w:r>
        <w:t xml:space="preserve">Идея человека как саморазвивающегося существа Адлера</w:t>
      </w:r>
    </w:p>
    <w:p>
      <w:pPr>
        <w:numPr>
          <w:numId w:val="15"/>
          <w:ilvl w:val="0"/>
        </w:numPr>
        <w:contextualSpacing w:val="0"/>
      </w:pPr>
      <w:r>
        <w:t xml:space="preserve">Реконструкция теории </w:t>
      </w:r>
      <w:r>
        <w:t xml:space="preserve">З.Фрейда</w:t>
      </w:r>
      <w:r>
        <w:t xml:space="preserve"> </w:t>
      </w:r>
      <w:r>
        <w:t xml:space="preserve">Салливеном</w:t>
      </w:r>
      <w:r>
        <w:t xml:space="preserve"> и </w:t>
      </w:r>
      <w:r>
        <w:t xml:space="preserve">Хорни</w:t>
      </w:r>
    </w:p>
    <w:p>
      <w:pPr>
        <w:numPr>
          <w:numId w:val="15"/>
          <w:ilvl w:val="0"/>
        </w:numPr>
        <w:contextualSpacing w:val="0"/>
      </w:pPr>
      <w:r>
        <w:t xml:space="preserve">Влияние теории </w:t>
      </w:r>
      <w:r>
        <w:t xml:space="preserve">К.Маркса</w:t>
      </w:r>
      <w:r>
        <w:t xml:space="preserve"> на психоанализ </w:t>
      </w:r>
      <w:r>
        <w:t xml:space="preserve">Э.Фромма</w:t>
      </w:r>
    </w:p>
    <w:p>
      <w:pPr>
        <w:numPr>
          <w:numId w:val="15"/>
          <w:ilvl w:val="0"/>
        </w:numPr>
        <w:contextualSpacing w:val="0"/>
      </w:pPr>
      <w:r>
        <w:t xml:space="preserve">Экзистенциализм и психоанализ</w:t>
      </w:r>
    </w:p>
    <w:p>
      <w:pPr>
        <w:numPr>
          <w:numId w:val="15"/>
          <w:ilvl w:val="0"/>
        </w:numPr>
        <w:contextualSpacing w:val="0"/>
      </w:pPr>
      <w:r>
        <w:t xml:space="preserve">«Отчуждение человека» у </w:t>
      </w:r>
      <w:r>
        <w:t xml:space="preserve">К.Маркса</w:t>
      </w:r>
      <w:r>
        <w:t xml:space="preserve">, Адлера и </w:t>
      </w:r>
      <w:r>
        <w:t xml:space="preserve">Э.Фромма</w:t>
      </w:r>
    </w:p>
    <w:p>
      <w:pPr>
        <w:numPr>
          <w:numId w:val="15"/>
          <w:ilvl w:val="0"/>
        </w:numPr>
        <w:contextualSpacing w:val="0"/>
      </w:pPr>
      <w:r>
        <w:t xml:space="preserve">Природа человека в концепции </w:t>
      </w:r>
      <w:r>
        <w:t xml:space="preserve">Э.Фромма</w:t>
      </w:r>
      <w:r>
        <w:t xml:space="preserve"> и ее отличие от </w:t>
      </w:r>
      <w:r>
        <w:t xml:space="preserve">З.Фрейда</w:t>
      </w:r>
    </w:p>
    <w:p>
      <w:pPr>
        <w:numPr>
          <w:numId w:val="15"/>
          <w:ilvl w:val="0"/>
        </w:numPr>
        <w:contextualSpacing w:val="0"/>
      </w:pPr>
      <w:r>
        <w:t xml:space="preserve">Концепции «некрофилии» и «</w:t>
      </w:r>
      <w:r>
        <w:t xml:space="preserve">биофилии</w:t>
      </w:r>
      <w:r>
        <w:t xml:space="preserve">» </w:t>
      </w:r>
      <w:r>
        <w:t xml:space="preserve">Э.Фромма</w:t>
      </w:r>
    </w:p>
    <w:p>
      <w:pPr>
        <w:numPr>
          <w:numId w:val="15"/>
          <w:ilvl w:val="0"/>
        </w:numPr>
        <w:contextualSpacing w:val="0"/>
      </w:pPr>
      <w:r>
        <w:t xml:space="preserve">Фроммовская</w:t>
      </w:r>
      <w:r>
        <w:t xml:space="preserve"> идея человеческой универсальности</w:t>
      </w:r>
    </w:p>
    <w:p>
      <w:pPr>
        <w:numPr>
          <w:numId w:val="15"/>
          <w:ilvl w:val="0"/>
        </w:numPr>
        <w:contextualSpacing w:val="0"/>
      </w:pPr>
      <w:r>
        <w:t xml:space="preserve">Типология характеров </w:t>
      </w:r>
      <w:r>
        <w:t xml:space="preserve">Э.Фромма</w:t>
      </w:r>
      <w:r>
        <w:t xml:space="preserve">. Идея «подлинного характера».</w:t>
      </w:r>
    </w:p>
    <w:p>
      <w:pPr>
        <w:numPr>
          <w:numId w:val="15"/>
          <w:ilvl w:val="0"/>
        </w:numPr>
        <w:contextualSpacing w:val="0"/>
      </w:pPr>
      <w:r>
        <w:t xml:space="preserve">Теория продуктивного характера. Основные положения</w:t>
      </w:r>
    </w:p>
    <w:p>
      <w:pPr>
        <w:numPr>
          <w:numId w:val="15"/>
          <w:ilvl w:val="0"/>
        </w:numPr>
        <w:contextualSpacing w:val="0"/>
      </w:pPr>
      <w:r>
        <w:t xml:space="preserve">Концепция «авторитарной и гуманистической совести» и ее влияние на развития человека</w:t>
      </w:r>
    </w:p>
    <w:p>
      <w:pPr>
        <w:numPr>
          <w:numId w:val="15"/>
          <w:ilvl w:val="0"/>
        </w:numPr>
        <w:contextualSpacing w:val="0"/>
      </w:pPr>
      <w:r>
        <w:t xml:space="preserve">Типология «непродуктивного социального характера» </w:t>
      </w:r>
      <w:r>
        <w:t xml:space="preserve">Э.Фромма</w:t>
      </w:r>
    </w:p>
    <w:p>
      <w:pPr>
        <w:numPr>
          <w:numId w:val="15"/>
          <w:ilvl w:val="0"/>
        </w:numPr>
        <w:contextualSpacing w:val="0"/>
      </w:pPr>
      <w:r>
        <w:t xml:space="preserve">Концепция любви </w:t>
      </w:r>
      <w:r>
        <w:t xml:space="preserve">Э.Фромма</w:t>
      </w:r>
    </w:p>
    <w:p>
      <w:pPr>
        <w:numPr>
          <w:numId w:val="15"/>
          <w:ilvl w:val="0"/>
        </w:numPr>
        <w:contextualSpacing w:val="0"/>
      </w:pPr>
      <w:r>
        <w:t xml:space="preserve">Свобода в теории </w:t>
      </w:r>
      <w:r>
        <w:t xml:space="preserve">Э.Фромма</w:t>
      </w:r>
    </w:p>
    <w:p>
      <w:pPr>
        <w:numPr>
          <w:numId w:val="15"/>
          <w:ilvl w:val="0"/>
        </w:numPr>
        <w:contextualSpacing w:val="0"/>
      </w:pPr>
      <w:r>
        <w:t xml:space="preserve">«Иметь» или «быть»?</w:t>
      </w:r>
    </w:p>
    <w:p>
      <w:pPr>
        <w:numPr>
          <w:numId w:val="15"/>
          <w:ilvl w:val="0"/>
        </w:numPr>
        <w:contextualSpacing w:val="0"/>
      </w:pPr>
      <w:r>
        <w:t xml:space="preserve">Пути достижения счастья </w:t>
      </w:r>
      <w:r>
        <w:t xml:space="preserve">Э.Фромма</w:t>
      </w:r>
      <w:r>
        <w:t xml:space="preserve"> </w:t>
      </w:r>
    </w:p>
    <w:p>
      <w:pPr>
        <w:numPr>
          <w:numId w:val="15"/>
          <w:ilvl w:val="0"/>
        </w:numPr>
        <w:contextualSpacing w:val="0"/>
      </w:pPr>
      <w:r>
        <w:t xml:space="preserve">Основные положения «гуманистического психоанализа </w:t>
      </w:r>
      <w:r>
        <w:t xml:space="preserve">Э.Фромма</w:t>
      </w:r>
    </w:p>
    <w:p/>
    <w:p/>
    <w:p>
      <w:pPr>
        <w:rPr>
          <w:b/>
        </w:rPr>
      </w:pPr>
      <w:r>
        <w:rPr>
          <w:b/>
        </w:rPr>
        <w:t xml:space="preserve">Информационное и материально-техническое обеспечение дисциплины</w:t>
      </w:r>
    </w:p>
    <w:p>
      <w:pPr>
        <w:ind w:firstLine="709"/>
        <w:rPr>
          <w:i/>
        </w:rPr>
      </w:pPr>
    </w:p>
    <w:p>
      <w:pPr>
        <w:ind w:firstLine="709"/>
        <w:rPr>
          <w:i/>
        </w:rPr>
      </w:pPr>
      <w:r>
        <w:rPr>
          <w:i/>
        </w:rPr>
        <w:t xml:space="preserve">Перечень рекомендуемых информационных ресурсов:</w:t>
      </w:r>
    </w:p>
    <w:p>
      <w:pPr>
        <w:ind w:firstLine="709"/>
        <w:rPr>
          <w:i/>
        </w:rPr>
      </w:pPr>
    </w:p>
    <w:p>
      <w:pPr>
        <w:ind w:firstLine="709"/>
        <w:rPr>
          <w:i/>
        </w:rPr>
      </w:pPr>
    </w:p>
    <w:p>
      <w:pPr>
        <w:numPr>
          <w:numId w:val="14"/>
          <w:ilvl w:val="0"/>
        </w:numPr>
        <w:contextualSpacing w:val="0"/>
        <w:rPr>
          <w:sz w:val="15"/>
          <w:szCs w:val="15"/>
        </w:rPr>
      </w:pPr>
      <w:r>
        <w:rPr>
          <w:b/>
          <w:bCs/>
        </w:rPr>
        <w:t xml:space="preserve">Гиппенрейтер</w:t>
      </w:r>
      <w:r>
        <w:rPr>
          <w:b/>
          <w:bCs/>
        </w:rPr>
        <w:t xml:space="preserve"> Ю. Б.</w:t>
      </w:r>
      <w:r>
        <w:t xml:space="preserve"> Общее представление о психологии как науке </w:t>
      </w:r>
      <w:hyperlink r:id="rId7" w:history="1">
        <w:r>
          <w:rPr>
            <w:rStyle w:val="a5"/>
            <w:sz w:val="15"/>
            <w:szCs w:val="15"/>
          </w:rPr>
          <w:t xml:space="preserve">http://www.psychology.ru/library/00016.shtml</w:t>
        </w:r>
      </w:hyperlink>
    </w:p>
    <w:p>
      <w:pPr>
        <w:numPr>
          <w:numId w:val="14"/>
          <w:ilvl w:val="0"/>
        </w:numPr>
        <w:contextualSpacing w:val="0"/>
        <w:rPr>
          <w:i/>
        </w:rPr>
      </w:pPr>
      <w:r>
        <w:rPr>
          <w:b/>
          <w:bCs/>
        </w:rPr>
        <w:t xml:space="preserve">Гиппенрейтер</w:t>
      </w:r>
      <w:r>
        <w:rPr>
          <w:b/>
          <w:bCs/>
        </w:rPr>
        <w:t xml:space="preserve"> Ю. Б.</w:t>
      </w:r>
      <w:r>
        <w:t xml:space="preserve"> Метод интроспекции и проблема самонаблюдения </w:t>
      </w:r>
      <w:hyperlink r:id="rId8" w:history="1">
        <w:r>
          <w:rPr>
            <w:rStyle w:val="a5"/>
            <w:sz w:val="15"/>
            <w:szCs w:val="15"/>
          </w:rPr>
          <w:t xml:space="preserve">http://www.psychology.ru/library/00017.shtml</w:t>
        </w:r>
      </w:hyperlink>
    </w:p>
    <w:p>
      <w:pPr>
        <w:numPr>
          <w:numId w:val="14"/>
          <w:ilvl w:val="0"/>
        </w:numPr>
        <w:contextualSpacing w:val="0"/>
        <w:rPr>
          <w:i/>
        </w:rPr>
      </w:pPr>
      <w:r>
        <w:rPr>
          <w:b/>
          <w:bCs/>
        </w:rPr>
        <w:t xml:space="preserve">Маслоу</w:t>
      </w:r>
      <w:r>
        <w:rPr>
          <w:b/>
          <w:bCs/>
        </w:rPr>
        <w:t xml:space="preserve"> А.</w:t>
      </w:r>
      <w:r>
        <w:t xml:space="preserve"> </w:t>
      </w:r>
      <w:r>
        <w:t xml:space="preserve">Самоактуализация</w:t>
      </w:r>
      <w:r>
        <w:t xml:space="preserve"> </w:t>
      </w:r>
      <w:hyperlink r:id="rId9" w:history="1">
        <w:r>
          <w:rPr>
            <w:rStyle w:val="a5"/>
            <w:sz w:val="15"/>
            <w:szCs w:val="15"/>
          </w:rPr>
          <w:t xml:space="preserve">http://www.psychology.ru/library/00037.shtml</w:t>
        </w:r>
      </w:hyperlink>
    </w:p>
    <w:p>
      <w:pPr>
        <w:numPr>
          <w:numId w:val="14"/>
          <w:ilvl w:val="0"/>
        </w:numPr>
        <w:contextualSpacing w:val="0"/>
        <w:rPr>
          <w:i/>
        </w:rPr>
      </w:pPr>
      <w:r>
        <w:rPr>
          <w:b/>
          <w:bCs/>
        </w:rPr>
        <w:t xml:space="preserve">Олпорт</w:t>
      </w:r>
      <w:r>
        <w:rPr>
          <w:b/>
          <w:bCs/>
        </w:rPr>
        <w:t xml:space="preserve"> Г.</w:t>
      </w:r>
      <w:r>
        <w:t xml:space="preserve"> Личность: проблема науки или искусства? </w:t>
      </w:r>
      <w:hyperlink r:id="rId10" w:history="1">
        <w:r>
          <w:rPr>
            <w:rStyle w:val="a5"/>
            <w:sz w:val="15"/>
            <w:szCs w:val="15"/>
          </w:rPr>
          <w:t xml:space="preserve">http://www.flogiston.ru/arch/olport.shtml</w:t>
        </w:r>
      </w:hyperlink>
    </w:p>
    <w:p>
      <w:pPr>
        <w:numPr>
          <w:numId w:val="14"/>
          <w:ilvl w:val="0"/>
        </w:numPr>
        <w:contextualSpacing w:val="0"/>
        <w:rPr>
          <w:i/>
        </w:rPr>
      </w:pPr>
      <w:r>
        <w:rPr>
          <w:b/>
          <w:bCs/>
        </w:rPr>
        <w:t xml:space="preserve">Покровская Т.</w:t>
      </w:r>
      <w:r>
        <w:rPr>
          <w:b/>
        </w:rPr>
        <w:t xml:space="preserve">П. </w:t>
      </w:r>
      <w:r>
        <w:t xml:space="preserve">Проблема антропогенеза и </w:t>
      </w:r>
      <w:r>
        <w:t xml:space="preserve">антропосоциогенеза</w:t>
      </w:r>
      <w:r>
        <w:t xml:space="preserve"> в философии неофрейдизма. //Личность. Культура. Общество. (РАН). 2021, </w:t>
      </w:r>
      <w:r>
        <w:t xml:space="preserve">т.23,№</w:t>
      </w:r>
      <w:r>
        <w:t xml:space="preserve">3</w:t>
      </w:r>
    </w:p>
    <w:p>
      <w:pPr>
        <w:numPr>
          <w:numId w:val="14"/>
          <w:ilvl w:val="0"/>
        </w:numPr>
        <w:contextualSpacing w:val="0"/>
        <w:rPr>
          <w:i/>
        </w:rPr>
      </w:pPr>
      <w:r>
        <w:rPr>
          <w:b/>
          <w:bCs/>
        </w:rPr>
        <w:t xml:space="preserve">Покровская Т.</w:t>
      </w:r>
      <w:r>
        <w:t xml:space="preserve">П. Проблема эволюции человека в философии неофрейдизма. \\ Социальный эволюционизм сегодня. К 150-летию публикации книги </w:t>
      </w:r>
      <w:r>
        <w:t xml:space="preserve">Ч.Дарвина</w:t>
      </w:r>
      <w:r>
        <w:t xml:space="preserve"> «Происхождение человека и половой отбор». М., 2021</w:t>
      </w:r>
    </w:p>
    <w:p>
      <w:pPr>
        <w:numPr>
          <w:numId w:val="14"/>
          <w:ilvl w:val="0"/>
        </w:numPr>
        <w:contextualSpacing w:val="0"/>
        <w:rPr>
          <w:i/>
        </w:rPr>
      </w:pPr>
      <w:r>
        <w:rPr>
          <w:b/>
          <w:bCs/>
        </w:rPr>
        <w:t xml:space="preserve">Покровская  Т.</w:t>
      </w:r>
      <w:r>
        <w:rPr>
          <w:b/>
        </w:rPr>
        <w:t xml:space="preserve">П.</w:t>
      </w:r>
      <w:r>
        <w:rPr>
          <w:b/>
        </w:rPr>
        <w:t xml:space="preserve"> </w:t>
      </w:r>
      <w:r>
        <w:t xml:space="preserve">Философские основания психоанализа. \\ Психоанализ и общество. М., 2022.</w:t>
      </w:r>
    </w:p>
    <w:p>
      <w:pPr>
        <w:numPr>
          <w:numId w:val="14"/>
          <w:ilvl w:val="0"/>
        </w:numPr>
        <w:contextualSpacing w:val="0"/>
        <w:rPr>
          <w:i/>
        </w:rPr>
      </w:pPr>
      <w:r>
        <w:rPr>
          <w:b/>
          <w:bCs/>
        </w:rPr>
        <w:t xml:space="preserve">Покровская Т.</w:t>
      </w:r>
      <w:r>
        <w:rPr>
          <w:b/>
        </w:rPr>
        <w:t xml:space="preserve">П. </w:t>
      </w:r>
      <w:r>
        <w:t xml:space="preserve">Эрих </w:t>
      </w:r>
      <w:r>
        <w:t xml:space="preserve">Фромм</w:t>
      </w:r>
      <w:r>
        <w:t xml:space="preserve"> о человеческой природе. \\ Социально-гуманитарные знания. 2015. Т.2</w:t>
      </w:r>
    </w:p>
    <w:p>
      <w:pPr>
        <w:numPr>
          <w:numId w:val="14"/>
          <w:ilvl w:val="0"/>
        </w:numPr>
        <w:contextualSpacing w:val="0"/>
        <w:jc w:val="left"/>
      </w:pPr>
      <w:r>
        <w:rPr>
          <w:b/>
          <w:bCs/>
        </w:rPr>
        <w:t xml:space="preserve">Фрейд Зигмунд</w:t>
      </w:r>
      <w:r>
        <w:t xml:space="preserve"> Я и Оно (фрагменты) </w:t>
      </w:r>
      <w:hyperlink r:id="rId11" w:history="1">
        <w:r>
          <w:rPr>
            <w:rStyle w:val="a5"/>
            <w:sz w:val="15"/>
            <w:szCs w:val="15"/>
          </w:rPr>
          <w:t xml:space="preserve">http://library.philos.msu.ru/</w:t>
        </w:r>
      </w:hyperlink>
    </w:p>
    <w:p>
      <w:pPr>
        <w:numPr>
          <w:numId w:val="14"/>
          <w:ilvl w:val="0"/>
        </w:numPr>
        <w:contextualSpacing w:val="0"/>
        <w:jc w:val="left"/>
      </w:pPr>
      <w:r>
        <w:rPr>
          <w:b/>
          <w:bCs/>
        </w:rPr>
        <w:t xml:space="preserve">Фрейд Зигмунд</w:t>
      </w:r>
      <w:r>
        <w:t xml:space="preserve"> О сновидении </w:t>
      </w:r>
      <w:hyperlink r:id="rId12" w:history="1">
        <w:r>
          <w:rPr>
            <w:rStyle w:val="a5"/>
            <w:sz w:val="15"/>
            <w:szCs w:val="15"/>
          </w:rPr>
          <w:t xml:space="preserve">http://www.lib.ru/PSIHO/FREUD/snowideniya.txt</w:t>
        </w:r>
      </w:hyperlink>
    </w:p>
    <w:p>
      <w:pPr>
        <w:numPr>
          <w:numId w:val="14"/>
          <w:ilvl w:val="0"/>
        </w:numPr>
        <w:contextualSpacing w:val="0"/>
        <w:jc w:val="left"/>
      </w:pPr>
      <w:r>
        <w:rPr>
          <w:b/>
          <w:bCs/>
        </w:rPr>
        <w:t xml:space="preserve">Фрейд Зигмунд</w:t>
      </w:r>
      <w:r>
        <w:t xml:space="preserve"> Введение в психоанализ (лекции 1-15)</w:t>
      </w:r>
      <w:r>
        <w:rPr>
          <w:sz w:val="15"/>
          <w:szCs w:val="15"/>
        </w:rPr>
        <w:t xml:space="preserve"> </w:t>
      </w:r>
      <w:hyperlink r:id="rId13" w:history="1">
        <w:r>
          <w:rPr>
            <w:rStyle w:val="a5"/>
            <w:sz w:val="15"/>
            <w:szCs w:val="15"/>
          </w:rPr>
          <w:t xml:space="preserve">http://www.lib.ru/PSIHO/FREUD/lekcii.txt</w:t>
        </w:r>
      </w:hyperlink>
    </w:p>
    <w:p>
      <w:pPr>
        <w:numPr>
          <w:numId w:val="14"/>
          <w:ilvl w:val="0"/>
        </w:numPr>
        <w:contextualSpacing w:val="0"/>
        <w:jc w:val="left"/>
      </w:pPr>
      <w:r>
        <w:rPr>
          <w:b/>
        </w:rPr>
        <w:t xml:space="preserve">Фромм</w:t>
      </w:r>
      <w:r>
        <w:rPr>
          <w:b/>
        </w:rPr>
        <w:t xml:space="preserve"> Э</w:t>
      </w:r>
      <w:r>
        <w:t xml:space="preserve">. Бегство от свободы. </w:t>
      </w:r>
      <w:hyperlink r:id="rId14" w:history="1" w:tgtFrame="_blank">
        <w:r>
          <w:rPr>
            <w:rStyle w:val="a5"/>
          </w:rPr>
          <w:t xml:space="preserve">revolution.allbest.ru</w:t>
        </w:r>
      </w:hyperlink>
      <w:r>
        <w:rPr>
          <w:rStyle w:val="b-serp-urlmark"/>
        </w:rPr>
        <w:t xml:space="preserve">›</w:t>
      </w:r>
    </w:p>
    <w:p>
      <w:pPr>
        <w:numPr>
          <w:numId w:val="14"/>
          <w:ilvl w:val="0"/>
        </w:numPr>
        <w:contextualSpacing w:val="0"/>
        <w:jc w:val="left"/>
        <w:rPr>
          <w:rStyle w:val="b-serp-urlitem"/>
        </w:rPr>
      </w:pPr>
      <w:r>
        <w:rPr>
          <w:b/>
        </w:rPr>
        <w:t xml:space="preserve">Фромм</w:t>
      </w:r>
      <w:r>
        <w:rPr>
          <w:b/>
        </w:rPr>
        <w:t xml:space="preserve"> Э.</w:t>
      </w:r>
      <w:r>
        <w:t xml:space="preserve"> Гуманистический психоанализ </w:t>
      </w:r>
      <w:hyperlink r:id="rId15" w:history="1" w:tgtFrame="_blank">
        <w:r>
          <w:rPr>
            <w:rStyle w:val="a5"/>
          </w:rPr>
          <w:t xml:space="preserve">hr-portal.ru</w:t>
        </w:r>
      </w:hyperlink>
      <w:r>
        <w:rPr>
          <w:rStyle w:val="b-serp-urlitem"/>
        </w:rPr>
        <w:t xml:space="preserve"> › </w:t>
      </w:r>
      <w:hyperlink r:id="rId16" w:history="1" w:tgtFrame="_blank">
        <w:r>
          <w:rPr>
            <w:rStyle w:val="a5"/>
          </w:rPr>
          <w:t xml:space="preserve">article</w:t>
        </w:r>
        <w:r>
          <w:rPr>
            <w:rStyle w:val="a5"/>
          </w:rPr>
          <w:t xml:space="preserve">/</w:t>
        </w:r>
        <w:r>
          <w:rPr>
            <w:rStyle w:val="a5"/>
            <w:bCs/>
          </w:rPr>
          <w:t xml:space="preserve">efromm</w:t>
        </w:r>
        <w:r>
          <w:rPr>
            <w:rStyle w:val="a5"/>
          </w:rPr>
          <w:t xml:space="preserve">-gumanisticheskii</w:t>
        </w:r>
        <w:r>
          <w:rPr>
            <w:rStyle w:val="a5"/>
          </w:rPr>
          <w:t xml:space="preserve">…</w:t>
        </w:r>
      </w:hyperlink>
    </w:p>
    <w:p>
      <w:pPr>
        <w:numPr>
          <w:numId w:val="14"/>
          <w:ilvl w:val="0"/>
        </w:numPr>
        <w:contextualSpacing w:val="0"/>
        <w:jc w:val="left"/>
      </w:pPr>
      <w:r>
        <w:rPr>
          <w:b/>
          <w:bCs/>
        </w:rPr>
        <w:t xml:space="preserve">Фромм</w:t>
      </w:r>
      <w:r>
        <w:rPr>
          <w:b/>
          <w:bCs/>
        </w:rPr>
        <w:t xml:space="preserve"> Э.</w:t>
      </w:r>
      <w:r>
        <w:t xml:space="preserve"> Иметь или быть </w:t>
      </w:r>
      <w:hyperlink r:id="rId17" w:history="1">
        <w:r>
          <w:rPr>
            <w:rStyle w:val="a5"/>
            <w:sz w:val="15"/>
            <w:szCs w:val="15"/>
          </w:rPr>
          <w:t xml:space="preserve">http://www.kulichki.com:8101/moshkow/PSIHO/FROMM/haveorbe.txt</w:t>
        </w:r>
      </w:hyperlink>
    </w:p>
    <w:p>
      <w:pPr>
        <w:numPr>
          <w:numId w:val="14"/>
          <w:ilvl w:val="0"/>
        </w:numPr>
        <w:contextualSpacing w:val="0"/>
        <w:jc w:val="left"/>
        <w:rPr>
          <w:rStyle w:val="b-serp-urlitem"/>
        </w:rPr>
      </w:pPr>
      <w:r>
        <w:rPr>
          <w:b/>
          <w:bCs/>
        </w:rPr>
        <w:t xml:space="preserve">Фромм</w:t>
      </w:r>
      <w:r>
        <w:rPr>
          <w:b/>
          <w:bCs/>
        </w:rPr>
        <w:t xml:space="preserve"> Э. </w:t>
      </w:r>
      <w:r>
        <w:rPr>
          <w:bCs/>
        </w:rPr>
        <w:t xml:space="preserve">Искусство любить</w:t>
      </w:r>
      <w:r>
        <w:rPr>
          <w:b/>
          <w:bCs/>
        </w:rPr>
        <w:t xml:space="preserve"> </w:t>
      </w:r>
      <w:hyperlink r:id="rId18" w:history="1" w:tgtFrame="_blank">
        <w:r>
          <w:rPr>
            <w:rStyle w:val="a5"/>
          </w:rPr>
          <w:t xml:space="preserve">psylib.org.ua</w:t>
        </w:r>
      </w:hyperlink>
      <w:r>
        <w:rPr>
          <w:rStyle w:val="b-serp-urlitem"/>
        </w:rPr>
        <w:t xml:space="preserve"> › </w:t>
      </w:r>
      <w:hyperlink r:id="rId19" w:history="1" w:tgtFrame="_blank">
        <w:r>
          <w:rPr>
            <w:rStyle w:val="a5"/>
          </w:rPr>
          <w:t xml:space="preserve">books</w:t>
        </w:r>
        <w:r>
          <w:rPr>
            <w:rStyle w:val="a5"/>
          </w:rPr>
          <w:t xml:space="preserve">/</w:t>
        </w:r>
        <w:r>
          <w:rPr>
            <w:rStyle w:val="a5"/>
            <w:bCs/>
          </w:rPr>
          <w:t xml:space="preserve">fromm</w:t>
        </w:r>
        <w:r>
          <w:rPr>
            <w:rStyle w:val="a5"/>
          </w:rPr>
          <w:t xml:space="preserve">03/index.htm</w:t>
        </w:r>
      </w:hyperlink>
    </w:p>
    <w:p>
      <w:pPr>
        <w:numPr>
          <w:numId w:val="14"/>
          <w:ilvl w:val="0"/>
        </w:numPr>
        <w:contextualSpacing w:val="0"/>
        <w:jc w:val="left"/>
        <w:rPr>
          <w:rStyle w:val="b-serp-urlitem"/>
          <w:lang w:val="en-US"/>
        </w:rPr>
      </w:pPr>
      <w:r>
        <w:rPr>
          <w:b/>
          <w:bCs/>
        </w:rPr>
        <w:t xml:space="preserve">Фромм</w:t>
      </w:r>
      <w:r>
        <w:rPr>
          <w:b/>
          <w:bCs/>
          <w:lang w:val="en-US"/>
        </w:rPr>
        <w:t xml:space="preserve"> </w:t>
      </w:r>
      <w:r>
        <w:rPr>
          <w:b/>
          <w:bCs/>
        </w:rPr>
        <w:t xml:space="preserve">Э</w:t>
      </w:r>
      <w:r>
        <w:rPr>
          <w:b/>
          <w:bCs/>
          <w:lang w:val="en-US"/>
        </w:rPr>
        <w:t xml:space="preserve">. </w:t>
      </w:r>
      <w:r>
        <w:rPr>
          <w:bCs/>
        </w:rPr>
        <w:t xml:space="preserve">Психология</w:t>
      </w:r>
      <w:r>
        <w:rPr>
          <w:bCs/>
          <w:lang w:val="en-US"/>
        </w:rPr>
        <w:t xml:space="preserve"> </w:t>
      </w:r>
      <w:r>
        <w:rPr>
          <w:bCs/>
        </w:rPr>
        <w:t xml:space="preserve">религии</w:t>
      </w:r>
      <w:r>
        <w:rPr>
          <w:bCs/>
          <w:lang w:val="en-US"/>
        </w:rPr>
        <w:t xml:space="preserve"> </w:t>
      </w:r>
      <w:hyperlink r:id="rId20" w:history="1" w:tgtFrame="_blank">
        <w:r>
          <w:rPr>
            <w:rStyle w:val="a5"/>
            <w:lang w:val="en-US"/>
          </w:rPr>
          <w:t xml:space="preserve">countries.ru</w:t>
        </w:r>
      </w:hyperlink>
      <w:r>
        <w:rPr>
          <w:rStyle w:val="b-serp-urlitem"/>
          <w:lang w:val="en-US"/>
        </w:rPr>
        <w:t xml:space="preserve"> › </w:t>
      </w:r>
      <w:hyperlink r:id="rId21" w:history="1" w:tgtFrame="_blank">
        <w:r>
          <w:rPr>
            <w:rStyle w:val="a5"/>
            <w:lang w:val="en-US"/>
          </w:rPr>
          <w:t xml:space="preserve">library/ideas/</w:t>
        </w:r>
        <w:r>
          <w:rPr>
            <w:rStyle w:val="a5"/>
            <w:bCs/>
            <w:lang w:val="en-US"/>
          </w:rPr>
          <w:t xml:space="preserve">fromm</w:t>
        </w:r>
        <w:r>
          <w:rPr>
            <w:rStyle w:val="a5"/>
            <w:lang w:val="en-US"/>
          </w:rPr>
          <w:t xml:space="preserve">p.htm</w:t>
        </w:r>
      </w:hyperlink>
    </w:p>
    <w:p>
      <w:pPr>
        <w:numPr>
          <w:numId w:val="14"/>
          <w:ilvl w:val="0"/>
        </w:numPr>
        <w:contextualSpacing w:val="0"/>
        <w:jc w:val="left"/>
        <w:rPr>
          <w:lang w:val="en-US"/>
        </w:rPr>
      </w:pPr>
      <w:r>
        <w:rPr>
          <w:b/>
          <w:bCs/>
        </w:rPr>
        <w:t xml:space="preserve">Фромм</w:t>
      </w:r>
      <w:r>
        <w:rPr>
          <w:b/>
          <w:bCs/>
          <w:lang w:val="en-US"/>
        </w:rPr>
        <w:t xml:space="preserve"> </w:t>
      </w:r>
      <w:r>
        <w:rPr>
          <w:b/>
          <w:bCs/>
        </w:rPr>
        <w:t xml:space="preserve">Э</w:t>
      </w:r>
      <w:r>
        <w:rPr>
          <w:b/>
          <w:bCs/>
          <w:lang w:val="en-US"/>
        </w:rPr>
        <w:t xml:space="preserve">. </w:t>
      </w:r>
      <w:r>
        <w:rPr>
          <w:bCs/>
        </w:rPr>
        <w:t xml:space="preserve">Человек</w:t>
      </w:r>
      <w:r>
        <w:rPr>
          <w:bCs/>
          <w:lang w:val="en-US"/>
        </w:rPr>
        <w:t xml:space="preserve"> </w:t>
      </w:r>
      <w:r>
        <w:rPr>
          <w:bCs/>
        </w:rPr>
        <w:t xml:space="preserve">для</w:t>
      </w:r>
      <w:r>
        <w:rPr>
          <w:bCs/>
          <w:lang w:val="en-US"/>
        </w:rPr>
        <w:t xml:space="preserve"> </w:t>
      </w:r>
      <w:r>
        <w:rPr>
          <w:bCs/>
        </w:rPr>
        <w:t xml:space="preserve">себя</w:t>
      </w:r>
      <w:r>
        <w:rPr>
          <w:b/>
          <w:bCs/>
          <w:lang w:val="en-US"/>
        </w:rPr>
        <w:t xml:space="preserve"> </w:t>
      </w:r>
      <w:r>
        <w:rPr>
          <w:lang w:val="en-US"/>
        </w:rPr>
        <w:t xml:space="preserve">Man for Himself. </w:t>
      </w:r>
      <w:hyperlink r:id="rId22" w:history="1" w:tgtFrame="_blank">
        <w:r>
          <w:rPr>
            <w:rStyle w:val="a5"/>
            <w:lang w:val="en-US"/>
          </w:rPr>
          <w:t xml:space="preserve">psylib</w:t>
        </w:r>
        <w:r>
          <w:rPr>
            <w:rStyle w:val="a5"/>
            <w:lang w:val="en-US"/>
          </w:rPr>
          <w:t xml:space="preserve">.</w:t>
        </w:r>
        <w:r>
          <w:rPr>
            <w:rStyle w:val="a5"/>
            <w:lang w:val="en-US"/>
          </w:rPr>
          <w:t xml:space="preserve">org</w:t>
        </w:r>
        <w:r>
          <w:rPr>
            <w:rStyle w:val="a5"/>
            <w:lang w:val="en-US"/>
          </w:rPr>
          <w:t xml:space="preserve">.</w:t>
        </w:r>
        <w:r>
          <w:rPr>
            <w:rStyle w:val="a5"/>
            <w:lang w:val="en-US"/>
          </w:rPr>
          <w:t xml:space="preserve">ua</w:t>
        </w:r>
      </w:hyperlink>
      <w:r>
        <w:rPr>
          <w:rStyle w:val="b-serp-urlitem"/>
          <w:lang w:val="en-US"/>
        </w:rPr>
        <w:t xml:space="preserve"> › </w:t>
      </w:r>
      <w:hyperlink r:id="rId23" w:history="1" w:tgtFrame="_blank">
        <w:r>
          <w:rPr>
            <w:rStyle w:val="a5"/>
            <w:lang w:val="en-US"/>
          </w:rPr>
          <w:t xml:space="preserve">books</w:t>
        </w:r>
        <w:r>
          <w:rPr>
            <w:rStyle w:val="a5"/>
            <w:lang w:val="en-US"/>
          </w:rPr>
          <w:t xml:space="preserve">/</w:t>
        </w:r>
        <w:r>
          <w:rPr>
            <w:rStyle w:val="a5"/>
            <w:bCs/>
            <w:lang w:val="en-US"/>
          </w:rPr>
          <w:t xml:space="preserve">fromm</w:t>
        </w:r>
        <w:r>
          <w:rPr>
            <w:rStyle w:val="a5"/>
            <w:lang w:val="en-US"/>
          </w:rPr>
          <w:t xml:space="preserve">04/</w:t>
        </w:r>
      </w:hyperlink>
      <w:r>
        <w:rPr>
          <w:rStyle w:val="b-serp-url"/>
          <w:lang w:val="en-US"/>
        </w:rPr>
        <w:t xml:space="preserve"> </w:t>
      </w:r>
    </w:p>
    <w:p>
      <w:pPr>
        <w:numPr>
          <w:numId w:val="14"/>
          <w:ilvl w:val="0"/>
        </w:numPr>
        <w:contextualSpacing w:val="0"/>
        <w:jc w:val="left"/>
      </w:pPr>
      <w:r>
        <w:rPr>
          <w:b/>
          <w:bCs/>
        </w:rPr>
        <w:t xml:space="preserve">Юнг К.-Г.</w:t>
      </w:r>
      <w:r>
        <w:t xml:space="preserve"> Личное и сверхличное, или коллективное бессознательное </w:t>
      </w:r>
      <w:hyperlink r:id="rId24" w:history="1">
        <w:r>
          <w:rPr>
            <w:rStyle w:val="a5"/>
            <w:sz w:val="15"/>
            <w:szCs w:val="15"/>
          </w:rPr>
          <w:t xml:space="preserve">http://www.psychology.ru/library/00026.shtml</w:t>
        </w:r>
      </w:hyperlink>
    </w:p>
    <w:p>
      <w:pPr>
        <w:ind w:firstLine="709"/>
        <w:rPr>
          <w:i/>
        </w:rPr>
      </w:pPr>
    </w:p>
    <w:p>
      <w:pPr>
        <w:rPr>
          <w:i/>
          <w:u w:val="single"/>
        </w:rPr>
      </w:pPr>
      <w:r>
        <w:rPr>
          <w:i/>
          <w:u w:val="single"/>
        </w:rPr>
        <w:t xml:space="preserve">Материально-техническое обеспечение дисциплины</w:t>
      </w:r>
    </w:p>
    <w:p>
      <w:pPr>
        <w:rPr>
          <w:i/>
          <w:u w:val="single"/>
        </w:rPr>
      </w:pPr>
    </w:p>
    <w:p>
      <w:r>
        <w:t xml:space="preserve"> Помещения: Аудитории философского факультета МГУ -  учебный корпус «</w:t>
      </w:r>
      <w:r>
        <w:t xml:space="preserve">Шуваловский</w:t>
      </w:r>
      <w:r>
        <w:t xml:space="preserve">».</w:t>
      </w:r>
    </w:p>
    <w:p/>
    <w:p/>
    <w:p/>
    <w:p>
      <w:r>
        <w:tab/>
      </w:r>
      <w:r>
        <w:rPr>
          <w:b/>
        </w:rPr>
        <w:t xml:space="preserve">Язык преподавания</w:t>
      </w:r>
      <w:r>
        <w:t xml:space="preserve">: русский</w:t>
      </w:r>
    </w:p>
    <w:p/>
    <w:p>
      <w:r>
        <w:tab/>
      </w:r>
      <w:r>
        <w:rPr>
          <w:b/>
        </w:rPr>
        <w:t xml:space="preserve">Преподаватель</w:t>
      </w:r>
      <w:r>
        <w:t xml:space="preserve">: Покровская Татьяна Павловна</w:t>
      </w:r>
    </w:p>
    <w:p>
      <w:pPr>
        <w:rPr>
          <w:rFonts w:ascii="Calibri" w:hAnsi="Calibri" w:eastAsia="Calibri"/>
          <w:sz w:val="22"/>
          <w:szCs w:val="22"/>
        </w:rPr>
      </w:pPr>
    </w:p>
    <w:p>
      <w:pPr>
        <w:ind w:firstLine="284"/>
      </w:pPr>
    </w:p>
    <w:p/>
    <w:p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Times New Roman">
    <w:panose1 w:val="02020603050405020304"/>
  </w:font>
  <w:font w:name="Cambria">
    <w:panose1 w:val="020405030504060302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 w:tplc="041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decimal"/>
      <w:pStyle w:val="1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vanish w:val="0"/>
        <w:color w:val="000000"/>
        <w:spacing w:val="0"/>
        <w:w w:val="1"/>
        <w:position w:val="0"/>
        <w:sz w:val="2"/>
        <w:szCs w:val="2"/>
        <w:u w:val="none"/>
        <w:shd w:val="clear" w:color="auto" w:fill="000000"/>
        <w:vertAlign w:val="baseline"/>
        <w:lang w:val="x-none" w:eastAsia="x-none" w:bidi="x-none"/>
        <w14:glow w14:rad="0">
          <w14:srgbClr w14:val="000000"/>
        </w14:glow>
        <w14:shadow w14:blurRad="0" w14:dist="0" w14:dir="0" w14:sx="0" w14:sy="0" w14:kx="0" w14:ky="0" w14:algn="tl">
          <w14:srgbClr w14:val="000000"/>
        </w14:shadow>
        <w14:reflection w14:blurRad="0" w14:stA="0" w14:stPos="0" w14:endA="0" w14:endPos="0" w14:dist="0" w14:dir="0" w14:fadeDir="0" w14:sx="0" w14:sy="0" w14:kx="0" w14:ky="0" w14:algn="tl"/>
        <w14:textOutline w14:w="0" w14:cap="rnd" w14:cmpd="sng" w14:algn="ctr">
          <w14:noFill/>
          <w14:prstDash w14:val="solid"/>
          <w14:bevel/>
        </w14:textOutline>
        <w14:props3d w14:contourW="0" w14:extrusionH="0" w14:prstMaterial="clear"/>
        <w14:scene3d/>
        <w14:ligatures w14:val="none"/>
        <w14:numForm w14:val="default"/>
        <w14:numSpacing w14:val="default"/>
        <w14:cntxtAlt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2">
    <w:multiLevelType w:val="hybridMultilevel"/>
    <w:lvl w:ilvl="0" w:tplc="041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 w:tplc="041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 w:tplc="041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 w:tplc="041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multiLevelType w:val="hybridMultilevel"/>
    <w:lvl w:ilvl="0" w:tplc="041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>
    <w:multiLevelType w:val="hybridMultilevel"/>
    <w:lvl w:ilvl="0" w:tplc="4210E70C">
      <w:start w:val="1"/>
      <w:numFmt w:val="upperRoman"/>
      <w:lvlText w:val="(%1)"/>
      <w:lvlJc w:val="left"/>
      <w:pPr>
        <w:ind w:left="1080" w:hanging="720"/>
      </w:pPr>
      <w:rPr>
        <w:b/>
        <w:bCs/>
      </w:rPr>
    </w:lvl>
    <w:lvl w:ilvl="1" w:tplc="8EEEAE3A">
      <w:start w:val="1"/>
      <w:numFmt w:val="decimal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ind w:left="1440" w:hanging="360"/>
      </w:pPr>
    </w:lvl>
    <w:lvl w:ilvl="2" w:tentative="1" w:tplc="0419001B">
      <w:start w:val="1"/>
      <w:numFmt w:val="lowerRoman"/>
      <w:lvlText w:val="%3."/>
      <w:lvlJc w:val="right"/>
      <w:pPr>
        <w:ind w:left="2160" w:hanging="180"/>
      </w:pPr>
    </w:lvl>
    <w:lvl w:ilvl="3" w:tentative="1" w:tplc="0419000F">
      <w:start w:val="1"/>
      <w:numFmt w:val="decimal"/>
      <w:lvlText w:val="%4."/>
      <w:lvlJc w:val="left"/>
      <w:pPr>
        <w:ind w:left="2880" w:hanging="360"/>
      </w:pPr>
    </w:lvl>
    <w:lvl w:ilvl="4" w:tentative="1" w:tplc="04190019">
      <w:start w:val="1"/>
      <w:numFmt w:val="lowerLetter"/>
      <w:lvlText w:val="%5."/>
      <w:lvlJc w:val="left"/>
      <w:pPr>
        <w:ind w:left="3600" w:hanging="360"/>
      </w:pPr>
    </w:lvl>
    <w:lvl w:ilvl="5" w:tentative="1" w:tplc="0419001B">
      <w:start w:val="1"/>
      <w:numFmt w:val="lowerRoman"/>
      <w:lvlText w:val="%6."/>
      <w:lvlJc w:val="right"/>
      <w:pPr>
        <w:ind w:left="4320" w:hanging="180"/>
      </w:pPr>
    </w:lvl>
    <w:lvl w:ilvl="6" w:tentative="1" w:tplc="0419000F">
      <w:start w:val="1"/>
      <w:numFmt w:val="decimal"/>
      <w:lvlText w:val="%7."/>
      <w:lvlJc w:val="left"/>
      <w:pPr>
        <w:ind w:left="5040" w:hanging="360"/>
      </w:pPr>
    </w:lvl>
    <w:lvl w:ilvl="7" w:tentative="1" w:tplc="04190019">
      <w:start w:val="1"/>
      <w:numFmt w:val="lowerLetter"/>
      <w:lvlText w:val="%8."/>
      <w:lvlJc w:val="left"/>
      <w:pPr>
        <w:ind w:left="5760" w:hanging="360"/>
      </w:pPr>
    </w:lvl>
    <w:lvl w:ilvl="8" w:tentative="1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 w:tplc="041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0">
    <w:multiLevelType w:val="hybridMultilevel"/>
    <w:lvl w:ilvl="0" w:tplc="041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multiLevelType w:val="hybridMultilevel"/>
    <w:lvl w:ilvl="0" w:tplc="36B295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multiLevelType w:val="hybridMultilevel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multiLevelType w:val="hybridMultilevel"/>
    <w:lvl w:ilvl="0" w:tplc="33048BDC">
      <w:start w:val="1"/>
      <w:numFmt w:val="decimal"/>
      <w:lvlText w:val="%1."/>
      <w:lvlJc w:val="left"/>
      <w:pPr>
        <w:ind w:left="906" w:hanging="48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6"/>
  </w:num>
  <w:num w:numId="4">
    <w:abstractNumId w:val="9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3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5"/>
  </w:num>
  <w:num w:numId="12">
    <w:abstractNumId w:val="4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pPr>
      <w:spacing w:after="0" w:line="240" w:lineRule="auto"/>
      <w:contextualSpacing/>
      <w:jc w:val="both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0"/>
    <w:next w:val="a"/>
    <w:link w:val="10"/>
    <w:uiPriority w:val="99"/>
    <w:qFormat/>
    <w:pPr>
      <w:numPr>
        <w:numId w:val="1"/>
      </w:numPr>
      <w:spacing w:before="240" w:after="120"/>
      <w:jc w:val="left"/>
      <w:outlineLvl w:val="0"/>
    </w:pPr>
    <w:rPr>
      <w:rFonts w:eastAsia="Times New Roman"/>
      <w:b/>
    </w:rPr>
  </w:style>
  <w:style w:type="paragraph" w:styleId="2">
    <w:name w:val="heading 2"/>
    <w:basedOn w:val="a0"/>
    <w:next w:val="a"/>
    <w:link w:val="20"/>
    <w:uiPriority w:val="9"/>
    <w:semiHidden/>
    <w:unhideWhenUsed/>
    <w:qFormat/>
    <w:pPr>
      <w:spacing w:before="120" w:after="120"/>
      <w:ind w:left="0" w:firstLine="709"/>
      <w:outlineLvl w:val="1"/>
    </w:pPr>
    <w:rPr>
      <w:rFonts w:eastAsia="Times New Roman"/>
      <w:b/>
    </w:rPr>
  </w:style>
  <w:style w:type="character" w:styleId="a1" w:default="1">
    <w:name w:val="Default Paragraph Font"/>
    <w:uiPriority w:val="1"/>
    <w:semiHidden/>
    <w:unhideWhenUsed/>
  </w:style>
  <w:style w:type="table" w:styleId="a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3" w:default="1">
    <w:name w:val="No List"/>
    <w:uiPriority w:val="99"/>
    <w:semiHidden/>
    <w:unhideWhenUsed/>
  </w:style>
  <w:style w:type="character" w:styleId="10" w:customStyle="1">
    <w:name w:val="Заголовок 1 Знак"/>
    <w:basedOn w:val="a1"/>
    <w:link w:val="1"/>
    <w:uiPriority w:val="99"/>
    <w:rPr>
      <w:rFonts w:ascii="Times New Roman" w:hAnsi="Times New Roman" w:eastAsia="Times New Roman" w:cs="Times New Roman"/>
      <w:b/>
      <w:sz w:val="24"/>
      <w:szCs w:val="24"/>
    </w:rPr>
  </w:style>
  <w:style w:type="character" w:styleId="20" w:customStyle="1">
    <w:name w:val="Заголовок 2 Знак"/>
    <w:basedOn w:val="a1"/>
    <w:link w:val="2"/>
    <w:uiPriority w:val="9"/>
    <w:semiHidden/>
    <w:rPr>
      <w:rFonts w:ascii="Times New Roman" w:hAnsi="Times New Roman" w:eastAsia="Times New Roman" w:cs="Times New Roman"/>
      <w:b/>
      <w:sz w:val="24"/>
      <w:szCs w:val="24"/>
    </w:rPr>
  </w:style>
  <w:style w:type="paragraph" w:styleId="a0">
    <w:name w:val="List Paragraph"/>
    <w:basedOn w:val="a"/>
    <w:uiPriority w:val="34"/>
    <w:qFormat/>
    <w:pPr>
      <w:ind w:left="720"/>
    </w:pPr>
  </w:style>
  <w:style w:type="table" w:styleId="a4">
    <w:name w:val="Table Grid"/>
    <w:basedOn w:val="a2"/>
    <w:uiPriority w:val="59"/>
    <w:pPr>
      <w:spacing w:after="0" w:line="240" w:lineRule="auto"/>
      <w:jc w:val="both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a5">
    <w:name w:val="Hyperlink"/>
    <w:uiPriority w:val="99"/>
    <w:semiHidden/>
    <w:unhideWhenUsed/>
    <w:rPr>
      <w:color w:val="0000ff"/>
      <w:u w:val="single"/>
    </w:rPr>
  </w:style>
  <w:style w:type="character" w:styleId="b-serp-urlitem" w:customStyle="1">
    <w:name w:val="b-serp-url__item"/>
    <w:basedOn w:val="a1"/>
  </w:style>
  <w:style w:type="character" w:styleId="b-serp-url" w:customStyle="1">
    <w:name w:val="b-serp-url"/>
    <w:basedOn w:val="a1"/>
  </w:style>
  <w:style w:type="character" w:styleId="b-serp-urlmark" w:customStyle="1">
    <w:name w:val="b-serp-url__mark"/>
    <w:basedOn w:val="a1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hyperlink" Target="http://www.psychology.ru/library/00016.shtml" TargetMode="External"/><Relationship Id="rId8" Type="http://schemas.openxmlformats.org/officeDocument/2006/relationships/hyperlink" Target="http://www.psychology.ru/library/00017.shtml" TargetMode="External"/><Relationship Id="rId9" Type="http://schemas.openxmlformats.org/officeDocument/2006/relationships/hyperlink" Target="http://www.psychology.ru/library/00037.shtml" TargetMode="External"/><Relationship Id="rId10" Type="http://schemas.openxmlformats.org/officeDocument/2006/relationships/hyperlink" Target="http://www.flogiston.ru/arch/olport.shtml" TargetMode="External"/><Relationship Id="rId11" Type="http://schemas.openxmlformats.org/officeDocument/2006/relationships/hyperlink" Target="http://library.philos.msu.ru/" TargetMode="External"/><Relationship Id="rId12" Type="http://schemas.openxmlformats.org/officeDocument/2006/relationships/hyperlink" Target="http://www.lib.ru/PSIHO/FREUD/snowideniya.txt" TargetMode="External"/><Relationship Id="rId13" Type="http://schemas.openxmlformats.org/officeDocument/2006/relationships/hyperlink" Target="http://www.lib.ru/PSIHO/FREUD/lekcii.txt" TargetMode="External"/><Relationship Id="rId14" Type="http://schemas.openxmlformats.org/officeDocument/2006/relationships/hyperlink" Target="http://revolution.allbest.ru/" TargetMode="External"/><Relationship Id="rId15" Type="http://schemas.openxmlformats.org/officeDocument/2006/relationships/hyperlink" Target="http://www.hr-portal.ru/" TargetMode="External"/><Relationship Id="rId16" Type="http://schemas.openxmlformats.org/officeDocument/2006/relationships/hyperlink" Target="http://www.hr-portal.ru/article/efromm-gumanisticheskii-psikhoanaliz" TargetMode="External"/><Relationship Id="rId17" Type="http://schemas.openxmlformats.org/officeDocument/2006/relationships/hyperlink" Target="http://www.kulichki.com:8101/moshkow/PSIHO/FROMM/haveorbe.txt" TargetMode="External"/><Relationship Id="rId18" Type="http://schemas.openxmlformats.org/officeDocument/2006/relationships/hyperlink" Target="http://psylib.org.ua/" TargetMode="External"/><Relationship Id="rId19" Type="http://schemas.openxmlformats.org/officeDocument/2006/relationships/hyperlink" Target="http://psylib.org.ua/books/fromm03/index.htm" TargetMode="External"/><Relationship Id="rId20" Type="http://schemas.openxmlformats.org/officeDocument/2006/relationships/hyperlink" Target="http://www.countries.ru/" TargetMode="External"/><Relationship Id="rId21" Type="http://schemas.openxmlformats.org/officeDocument/2006/relationships/hyperlink" Target="http://www.countries.ru/library/ideas/frommp.htm" TargetMode="External"/><Relationship Id="rId22" Type="http://schemas.openxmlformats.org/officeDocument/2006/relationships/hyperlink" Target="http://psylib.org.ua/" TargetMode="External"/><Relationship Id="rId23" Type="http://schemas.openxmlformats.org/officeDocument/2006/relationships/hyperlink" Target="http://psylib.org.ua/books/fromm04/" TargetMode="External"/><Relationship Id="rId24" Type="http://schemas.openxmlformats.org/officeDocument/2006/relationships/hyperlink" Target="http://www.psychology.ru/library/00026.shtml" TargetMode="External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Arial"/>
        <a:cs typeface="Arial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Arial"/>
        <a:cs typeface="Arial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ONLYOFFICE/7.3.0.184</Application>
  <Characters>14247</Characters>
  <CharactersWithSpaces>16713</CharactersWithSpaces>
  <Company/>
  <DocSecurity>0</DocSecurity>
  <HyperlinksChanged>false</HyperlinksChanged>
  <Lines>118</Lines>
  <LinksUpToDate>false</LinksUpToDate>
  <Pages>1</Pages>
  <Paragraphs>33</Paragraphs>
  <ScaleCrop>false</ScaleCrop>
  <SharedDoc>false</SharedDoc>
  <Template>Normal</Template>
  <TotalTime>126</TotalTime>
  <Words>2499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Покровская</dc:creator>
  <cp:keywords/>
  <dc:description/>
  <cp:lastModifiedBy>Татьяна Покровская</cp:lastModifiedBy>
  <cp:revision>5</cp:revision>
  <dcterms:created xsi:type="dcterms:W3CDTF">2023-09-26T06:49:00Z</dcterms:created>
  <dcterms:modified xsi:type="dcterms:W3CDTF">2023-09-26T09:19:00Z</dcterms:modified>
</cp:coreProperties>
</file>