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E" w:rsidRPr="00EB498A" w:rsidRDefault="005C0AAE" w:rsidP="005C7F33">
      <w:pPr>
        <w:pStyle w:val="a5"/>
        <w:spacing w:line="360" w:lineRule="auto"/>
        <w:jc w:val="left"/>
        <w:rPr>
          <w:b w:val="0"/>
          <w:sz w:val="24"/>
          <w:szCs w:val="24"/>
        </w:rPr>
      </w:pPr>
    </w:p>
    <w:p w:rsidR="006F19B0" w:rsidRDefault="006F19B0" w:rsidP="006F19B0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B531E7">
        <w:rPr>
          <w:b/>
          <w:color w:val="222222"/>
          <w:sz w:val="28"/>
          <w:szCs w:val="28"/>
          <w:shd w:val="clear" w:color="auto" w:fill="FFFFFF"/>
        </w:rPr>
        <w:t>РАБОЧАЯ ПРОГРАММА ДИСЦИПЛИНЫ</w:t>
      </w:r>
    </w:p>
    <w:p w:rsidR="006F19B0" w:rsidRDefault="006F19B0" w:rsidP="006F19B0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B77FA9" w:rsidRPr="005C7F33" w:rsidRDefault="001E5F66" w:rsidP="00B77FA9">
      <w:pPr>
        <w:jc w:val="center"/>
        <w:rPr>
          <w:rFonts w:eastAsia="MS Mincho"/>
          <w:sz w:val="28"/>
          <w:szCs w:val="28"/>
        </w:rPr>
      </w:pPr>
      <w:r w:rsidRPr="005C7F33">
        <w:rPr>
          <w:rFonts w:eastAsia="MS Mincho"/>
          <w:sz w:val="28"/>
          <w:szCs w:val="28"/>
        </w:rPr>
        <w:t>Мировая экономика и внешнеэкономическая деятельность</w:t>
      </w:r>
      <w:r w:rsidR="00797D9A" w:rsidRPr="005C7F33">
        <w:rPr>
          <w:rFonts w:eastAsia="MS Mincho"/>
          <w:sz w:val="28"/>
          <w:szCs w:val="28"/>
        </w:rPr>
        <w:t>.</w:t>
      </w:r>
    </w:p>
    <w:p w:rsidR="00B77FA9" w:rsidRDefault="00B77FA9" w:rsidP="00B77FA9">
      <w:pPr>
        <w:jc w:val="center"/>
        <w:rPr>
          <w:rFonts w:eastAsia="MS Mincho"/>
        </w:rPr>
      </w:pPr>
    </w:p>
    <w:p w:rsidR="006F19B0" w:rsidRPr="000F5557" w:rsidRDefault="006F19B0" w:rsidP="006F19B0">
      <w:pPr>
        <w:jc w:val="center"/>
        <w:rPr>
          <w:rFonts w:eastAsia="MS Mincho"/>
          <w:b/>
        </w:rPr>
      </w:pPr>
    </w:p>
    <w:p w:rsidR="006F19B0" w:rsidRPr="001D4E79" w:rsidRDefault="006F19B0" w:rsidP="006F19B0">
      <w:pPr>
        <w:rPr>
          <w:rFonts w:eastAsia="MS Mincho"/>
        </w:rPr>
      </w:pPr>
      <w:r w:rsidRPr="000F5557">
        <w:rPr>
          <w:b/>
        </w:rPr>
        <w:t>1.</w:t>
      </w:r>
      <w:r w:rsidRPr="000F5557">
        <w:rPr>
          <w:b/>
        </w:rPr>
        <w:tab/>
        <w:t>Наименование дисциплины.</w:t>
      </w:r>
      <w:r w:rsidRPr="001D4E79">
        <w:rPr>
          <w:rFonts w:eastAsia="MS Mincho"/>
        </w:rPr>
        <w:t xml:space="preserve"> Мировая экономика и   </w:t>
      </w:r>
      <w:r w:rsidRPr="001D4E79">
        <w:rPr>
          <w:rFonts w:eastAsia="MS Mincho"/>
        </w:rPr>
        <w:tab/>
      </w:r>
      <w:r w:rsidR="00644367" w:rsidRPr="001D4E79">
        <w:rPr>
          <w:rFonts w:eastAsia="MS Mincho"/>
        </w:rPr>
        <w:tab/>
      </w:r>
      <w:r w:rsidR="00644367" w:rsidRPr="001D4E79">
        <w:rPr>
          <w:rFonts w:eastAsia="MS Mincho"/>
        </w:rPr>
        <w:tab/>
      </w:r>
      <w:r w:rsidR="00644367" w:rsidRPr="001D4E79">
        <w:rPr>
          <w:rFonts w:eastAsia="MS Mincho"/>
        </w:rPr>
        <w:tab/>
      </w:r>
      <w:r w:rsidR="00644367" w:rsidRPr="001D4E79">
        <w:rPr>
          <w:rFonts w:eastAsia="MS Mincho"/>
        </w:rPr>
        <w:tab/>
      </w:r>
      <w:r w:rsidRPr="001D4E79">
        <w:rPr>
          <w:rFonts w:eastAsia="MS Mincho"/>
        </w:rPr>
        <w:t>внешнеэкономическая деятельность</w:t>
      </w:r>
      <w:r w:rsidR="00644367" w:rsidRPr="001D4E79">
        <w:rPr>
          <w:rFonts w:eastAsia="MS Mincho"/>
        </w:rPr>
        <w:t>.</w:t>
      </w:r>
    </w:p>
    <w:p w:rsidR="006F19B0" w:rsidRPr="001D4E79" w:rsidRDefault="006F19B0" w:rsidP="006F19B0"/>
    <w:p w:rsidR="006F19B0" w:rsidRPr="000F5557" w:rsidRDefault="001D4E79" w:rsidP="006F19B0">
      <w:pPr>
        <w:rPr>
          <w:b/>
        </w:rPr>
      </w:pPr>
      <w:r w:rsidRPr="000F5557">
        <w:rPr>
          <w:b/>
        </w:rPr>
        <w:t xml:space="preserve">2.        </w:t>
      </w:r>
      <w:r w:rsidR="006F19B0" w:rsidRPr="000F5557">
        <w:rPr>
          <w:b/>
        </w:rPr>
        <w:t>Аннотация к дисциплине.</w:t>
      </w:r>
    </w:p>
    <w:p w:rsidR="00644367" w:rsidRDefault="00644367" w:rsidP="00EC1793">
      <w:pPr>
        <w:ind w:firstLine="709"/>
        <w:jc w:val="both"/>
      </w:pPr>
    </w:p>
    <w:p w:rsidR="000F5557" w:rsidRDefault="004D10D8" w:rsidP="000F5557">
      <w:pPr>
        <w:ind w:firstLine="709"/>
        <w:jc w:val="both"/>
      </w:pPr>
      <w:r w:rsidRPr="00FD6492">
        <w:t xml:space="preserve">Целью освоения дисциплины </w:t>
      </w:r>
      <w:r w:rsidR="00FD61B1">
        <w:t xml:space="preserve">«Мировая экономика и внешнеэкономическая деятельность» </w:t>
      </w:r>
      <w:r w:rsidRPr="00FD6492">
        <w:t xml:space="preserve">является </w:t>
      </w:r>
      <w:r w:rsidR="006E0243">
        <w:t>ознакомление с</w:t>
      </w:r>
      <w:r w:rsidR="00EE4AB5">
        <w:t>основными тенденциями развития мировой экономики и всемирного хозяйства, а также с теорией и практикой вн</w:t>
      </w:r>
      <w:r w:rsidR="000F5557">
        <w:t>ешнеэкономической деятельности.</w:t>
      </w:r>
    </w:p>
    <w:p w:rsidR="000F5557" w:rsidRDefault="000F5557" w:rsidP="000F5557">
      <w:pPr>
        <w:ind w:firstLine="709"/>
        <w:jc w:val="both"/>
      </w:pPr>
    </w:p>
    <w:p w:rsidR="000F5557" w:rsidRPr="000F5557" w:rsidRDefault="000F5557" w:rsidP="000F5557">
      <w:pPr>
        <w:rPr>
          <w:b/>
        </w:rPr>
      </w:pPr>
      <w:r w:rsidRPr="000F5557">
        <w:rPr>
          <w:b/>
        </w:rPr>
        <w:t>3</w:t>
      </w:r>
      <w:r w:rsidR="005C0AAE" w:rsidRPr="000F5557">
        <w:rPr>
          <w:b/>
        </w:rPr>
        <w:t xml:space="preserve">. </w:t>
      </w:r>
      <w:r w:rsidRPr="000F5557">
        <w:rPr>
          <w:b/>
        </w:rPr>
        <w:t xml:space="preserve"> Место дисциплины в структуре основной образовательной программы.</w:t>
      </w:r>
    </w:p>
    <w:p w:rsidR="00D51B6E" w:rsidRDefault="004D6945" w:rsidP="000F5557">
      <w:r>
        <w:rPr>
          <w:b/>
        </w:rPr>
        <w:tab/>
      </w:r>
    </w:p>
    <w:p w:rsidR="000973B5" w:rsidRPr="002E51F4" w:rsidRDefault="000973B5" w:rsidP="000973B5">
      <w:pPr>
        <w:rPr>
          <w:color w:val="000000"/>
        </w:rPr>
      </w:pPr>
      <w:bookmarkStart w:id="0" w:name="_GoBack"/>
      <w:bookmarkEnd w:id="0"/>
      <w:r w:rsidRPr="007469B8">
        <w:t xml:space="preserve">Дисциплина является обязательной и относится к вариативной части образовательной программы по направлению подготовки </w:t>
      </w:r>
      <w:r w:rsidRPr="007469B8">
        <w:rPr>
          <w:color w:val="000000"/>
        </w:rPr>
        <w:t>«</w:t>
      </w:r>
      <w:r w:rsidRPr="002E51F4">
        <w:rPr>
          <w:bCs/>
        </w:rPr>
        <w:t>Реклама и связи с общественностью</w:t>
      </w:r>
      <w:r w:rsidRPr="002E51F4">
        <w:rPr>
          <w:color w:val="000000"/>
        </w:rPr>
        <w:t>».</w:t>
      </w:r>
    </w:p>
    <w:p w:rsidR="008A4B64" w:rsidRDefault="008A4B64" w:rsidP="00907DC5">
      <w:pPr>
        <w:tabs>
          <w:tab w:val="right" w:leader="underscore" w:pos="9639"/>
        </w:tabs>
        <w:spacing w:before="40"/>
        <w:ind w:firstLine="567"/>
        <w:jc w:val="both"/>
      </w:pPr>
    </w:p>
    <w:p w:rsidR="00350C41" w:rsidRDefault="00350C41" w:rsidP="00350C41">
      <w:pPr>
        <w:rPr>
          <w:b/>
        </w:rPr>
      </w:pPr>
      <w:r w:rsidRPr="00350C41">
        <w:rPr>
          <w:b/>
        </w:rPr>
        <w:t>4. Уровень высшего образования.</w:t>
      </w:r>
    </w:p>
    <w:p w:rsidR="005C7F33" w:rsidRDefault="005C7F33" w:rsidP="00350C41">
      <w:pPr>
        <w:rPr>
          <w:b/>
        </w:rPr>
      </w:pPr>
    </w:p>
    <w:p w:rsidR="00350C41" w:rsidRPr="00F72B4D" w:rsidRDefault="00F72B4D" w:rsidP="00350C41">
      <w:r w:rsidRPr="00F72B4D">
        <w:t>бакалавриат</w:t>
      </w:r>
    </w:p>
    <w:p w:rsidR="00350C41" w:rsidRDefault="00350C41" w:rsidP="00350C41"/>
    <w:p w:rsidR="00350C41" w:rsidRDefault="00350C41" w:rsidP="00350C41">
      <w:pPr>
        <w:rPr>
          <w:b/>
        </w:rPr>
      </w:pPr>
      <w:r w:rsidRPr="00350C41">
        <w:rPr>
          <w:b/>
        </w:rPr>
        <w:t>5.  Год и семестр обучения.</w:t>
      </w:r>
    </w:p>
    <w:p w:rsidR="005C7F33" w:rsidRDefault="005C7F33" w:rsidP="00350C41">
      <w:pPr>
        <w:rPr>
          <w:b/>
        </w:rPr>
      </w:pPr>
    </w:p>
    <w:p w:rsidR="00350C41" w:rsidRPr="00F72B4D" w:rsidRDefault="00F72B4D" w:rsidP="00350C41">
      <w:r w:rsidRPr="00F72B4D">
        <w:t xml:space="preserve">     4 курс, 7 семестр</w:t>
      </w:r>
    </w:p>
    <w:p w:rsidR="004D6945" w:rsidRPr="00350C41" w:rsidRDefault="004D6945" w:rsidP="00350C41"/>
    <w:p w:rsidR="006310F2" w:rsidRPr="00350C41" w:rsidRDefault="00350C41" w:rsidP="00350C41">
      <w:pPr>
        <w:rPr>
          <w:b/>
        </w:rPr>
      </w:pPr>
      <w:r w:rsidRPr="00350C41">
        <w:rPr>
          <w:b/>
        </w:rPr>
        <w:t>6.Общая трудоемкость дисциплины.</w:t>
      </w:r>
    </w:p>
    <w:p w:rsidR="004D6945" w:rsidRPr="00350C41" w:rsidRDefault="004D6945" w:rsidP="004D6945">
      <w:pPr>
        <w:rPr>
          <w:b/>
        </w:rPr>
      </w:pPr>
    </w:p>
    <w:p w:rsidR="004D6945" w:rsidRPr="004D6945" w:rsidRDefault="004D6945" w:rsidP="004D6945">
      <w:r w:rsidRPr="004D6945">
        <w:t xml:space="preserve">Общая трудоемкость дисциплины составляет </w:t>
      </w:r>
      <w:r w:rsidR="00F72B4D">
        <w:t>4</w:t>
      </w:r>
      <w:r w:rsidRPr="004D6945">
        <w:t xml:space="preserve"> зачетные единицы </w:t>
      </w:r>
      <w:r w:rsidR="00F72B4D">
        <w:t>(144 часа), в том числе 72</w:t>
      </w:r>
      <w:r w:rsidRPr="004D6945">
        <w:t xml:space="preserve">  час</w:t>
      </w:r>
      <w:r w:rsidR="00F72B4D">
        <w:t>а</w:t>
      </w:r>
      <w:r w:rsidRPr="004D6945">
        <w:t xml:space="preserve"> аудиторных занятий (лекции</w:t>
      </w:r>
      <w:r w:rsidR="00F72B4D">
        <w:t xml:space="preserve"> и семинары </w:t>
      </w:r>
      <w:r w:rsidRPr="004D6945">
        <w:t xml:space="preserve">) и </w:t>
      </w:r>
      <w:r w:rsidR="00F72B4D">
        <w:t>72</w:t>
      </w:r>
      <w:r w:rsidRPr="004D6945">
        <w:t xml:space="preserve"> час</w:t>
      </w:r>
      <w:r w:rsidR="00F72B4D">
        <w:t>а</w:t>
      </w:r>
      <w:r w:rsidRPr="004D6945">
        <w:t xml:space="preserve"> самостоятельной работы.</w:t>
      </w:r>
    </w:p>
    <w:p w:rsidR="004D6945" w:rsidRDefault="004D6945" w:rsidP="006310F2">
      <w:pPr>
        <w:tabs>
          <w:tab w:val="right" w:leader="underscore" w:pos="9639"/>
        </w:tabs>
        <w:spacing w:before="40"/>
        <w:ind w:firstLine="567"/>
        <w:jc w:val="both"/>
        <w:rPr>
          <w:iCs/>
        </w:rPr>
      </w:pPr>
    </w:p>
    <w:p w:rsidR="004D6945" w:rsidRDefault="004D6945" w:rsidP="004D6945">
      <w:pPr>
        <w:rPr>
          <w:b/>
        </w:rPr>
      </w:pPr>
      <w:r w:rsidRPr="00056F49">
        <w:rPr>
          <w:b/>
        </w:rPr>
        <w:t>7. Планируемые результаты обучения по дисциплине.</w:t>
      </w:r>
    </w:p>
    <w:p w:rsidR="004D6945" w:rsidRPr="00056F49" w:rsidRDefault="004D6945" w:rsidP="004D6945">
      <w:pPr>
        <w:rPr>
          <w:b/>
        </w:rPr>
      </w:pPr>
    </w:p>
    <w:p w:rsidR="004D6945" w:rsidRDefault="004D6945" w:rsidP="004D6945">
      <w:pPr>
        <w:jc w:val="both"/>
      </w:pPr>
      <w:r>
        <w:t>См. матрицу компетенций.</w:t>
      </w:r>
    </w:p>
    <w:p w:rsidR="004D6945" w:rsidRDefault="004D6945" w:rsidP="004D6945">
      <w:pPr>
        <w:jc w:val="both"/>
      </w:pPr>
    </w:p>
    <w:p w:rsidR="004D6945" w:rsidRDefault="004D6945" w:rsidP="004D6945">
      <w:pPr>
        <w:jc w:val="both"/>
        <w:rPr>
          <w:b/>
        </w:rPr>
      </w:pPr>
      <w:r>
        <w:rPr>
          <w:b/>
        </w:rPr>
        <w:t>8</w:t>
      </w:r>
      <w:r w:rsidRPr="001D3F78">
        <w:t xml:space="preserve">. </w:t>
      </w:r>
      <w:bookmarkStart w:id="1" w:name="_Toc501124034"/>
      <w:r w:rsidRPr="001D3F78">
        <w:rPr>
          <w:b/>
        </w:rPr>
        <w:t>Входные требования для освоения дисциплины</w:t>
      </w:r>
      <w:bookmarkEnd w:id="1"/>
      <w:r w:rsidRPr="001D3F78">
        <w:rPr>
          <w:b/>
        </w:rPr>
        <w:t>.</w:t>
      </w:r>
    </w:p>
    <w:p w:rsidR="005C7F33" w:rsidRDefault="005C7F33" w:rsidP="004D6945">
      <w:pPr>
        <w:jc w:val="both"/>
      </w:pPr>
    </w:p>
    <w:p w:rsidR="004D6945" w:rsidRDefault="004D6945" w:rsidP="004D6945">
      <w:pPr>
        <w:tabs>
          <w:tab w:val="right" w:leader="underscore" w:pos="9639"/>
        </w:tabs>
        <w:spacing w:before="40"/>
        <w:ind w:firstLine="567"/>
        <w:jc w:val="both"/>
      </w:pPr>
      <w:r w:rsidRPr="0077684D">
        <w:t>Необходимым</w:t>
      </w:r>
      <w:r>
        <w:t>и условиями для освоениядисциплины «Мировая экономика и внешнеэкономическая деятельность»</w:t>
      </w:r>
      <w:r w:rsidR="005C7F33">
        <w:t xml:space="preserve"> </w:t>
      </w:r>
      <w:r w:rsidRPr="003F7952">
        <w:t>явля</w:t>
      </w:r>
      <w:r>
        <w:t>ется знание истории,</w:t>
      </w:r>
      <w:r w:rsidRPr="003F7952">
        <w:t xml:space="preserve"> экономики, </w:t>
      </w:r>
      <w:r>
        <w:t>политической экономии, истории экономических учений, политической истории зарубежных стран, образовательных технологий в современной экономике</w:t>
      </w:r>
      <w:r w:rsidRPr="003F7952">
        <w:t xml:space="preserve">. </w:t>
      </w:r>
    </w:p>
    <w:p w:rsidR="00350C41" w:rsidRDefault="00350C41" w:rsidP="007C41FB">
      <w:pPr>
        <w:jc w:val="center"/>
        <w:rPr>
          <w:b/>
        </w:rPr>
      </w:pPr>
    </w:p>
    <w:p w:rsidR="0002053D" w:rsidRDefault="0002053D" w:rsidP="007C41FB">
      <w:pPr>
        <w:jc w:val="center"/>
        <w:rPr>
          <w:b/>
        </w:rPr>
      </w:pPr>
    </w:p>
    <w:p w:rsidR="0002053D" w:rsidRDefault="0002053D" w:rsidP="007C41FB">
      <w:pPr>
        <w:jc w:val="center"/>
        <w:rPr>
          <w:b/>
        </w:rPr>
      </w:pPr>
    </w:p>
    <w:p w:rsidR="007C41FB" w:rsidRPr="00FD6492" w:rsidRDefault="007C41FB" w:rsidP="007C41FB">
      <w:pPr>
        <w:jc w:val="center"/>
      </w:pPr>
      <w:r w:rsidRPr="00443914">
        <w:rPr>
          <w:b/>
        </w:rPr>
        <w:t>СОДЕРЖАНИЕ ДИСЦИПЛИНЫ</w:t>
      </w:r>
    </w:p>
    <w:p w:rsidR="007C41FB" w:rsidRDefault="007C41FB" w:rsidP="007C41FB"/>
    <w:p w:rsidR="00382869" w:rsidRDefault="00382869" w:rsidP="007C41FB"/>
    <w:p w:rsidR="0002053D" w:rsidRPr="002D0A97" w:rsidRDefault="00350C41" w:rsidP="0002053D">
      <w:pPr>
        <w:rPr>
          <w:b/>
        </w:rPr>
      </w:pPr>
      <w:r>
        <w:rPr>
          <w:b/>
        </w:rPr>
        <w:lastRenderedPageBreak/>
        <w:t>9</w:t>
      </w:r>
      <w:r w:rsidR="007C41FB" w:rsidRPr="003210CD">
        <w:rPr>
          <w:b/>
        </w:rPr>
        <w:t>.Учебно-тематический план изучения дисциплины</w:t>
      </w:r>
    </w:p>
    <w:p w:rsidR="007C41FB" w:rsidRPr="003210CD" w:rsidRDefault="007C41FB" w:rsidP="007C41FB">
      <w:pPr>
        <w:rPr>
          <w:b/>
        </w:rPr>
      </w:pPr>
    </w:p>
    <w:tbl>
      <w:tblPr>
        <w:tblStyle w:val="13"/>
        <w:tblW w:w="5000" w:type="pct"/>
        <w:tblLook w:val="0000"/>
      </w:tblPr>
      <w:tblGrid>
        <w:gridCol w:w="445"/>
        <w:gridCol w:w="3329"/>
        <w:gridCol w:w="1104"/>
        <w:gridCol w:w="1062"/>
        <w:gridCol w:w="1226"/>
        <w:gridCol w:w="1597"/>
        <w:gridCol w:w="808"/>
      </w:tblGrid>
      <w:tr w:rsidR="0002053D" w:rsidRPr="00281BE7" w:rsidTr="00FB77C0">
        <w:trPr>
          <w:cnfStyle w:val="000000100000"/>
          <w:trHeight w:val="144"/>
        </w:trPr>
        <w:tc>
          <w:tcPr>
            <w:tcW w:w="222" w:type="pct"/>
          </w:tcPr>
          <w:p w:rsidR="0002053D" w:rsidRPr="00281BE7" w:rsidRDefault="0002053D" w:rsidP="0002053D">
            <w:pPr>
              <w:jc w:val="center"/>
            </w:pPr>
          </w:p>
        </w:tc>
        <w:tc>
          <w:tcPr>
            <w:tcW w:w="1756" w:type="pct"/>
          </w:tcPr>
          <w:p w:rsidR="0002053D" w:rsidRPr="00281BE7" w:rsidRDefault="0002053D" w:rsidP="0002053D">
            <w:pPr>
              <w:jc w:val="center"/>
            </w:pPr>
          </w:p>
        </w:tc>
        <w:tc>
          <w:tcPr>
            <w:tcW w:w="593" w:type="pct"/>
          </w:tcPr>
          <w:p w:rsidR="0002053D" w:rsidRPr="00281BE7" w:rsidRDefault="0002053D" w:rsidP="0002053D">
            <w:pPr>
              <w:jc w:val="center"/>
            </w:pPr>
          </w:p>
        </w:tc>
        <w:tc>
          <w:tcPr>
            <w:tcW w:w="571" w:type="pct"/>
          </w:tcPr>
          <w:p w:rsidR="0002053D" w:rsidRPr="00281BE7" w:rsidRDefault="0002053D" w:rsidP="007C41FB">
            <w:pPr>
              <w:jc w:val="center"/>
            </w:pPr>
          </w:p>
        </w:tc>
        <w:tc>
          <w:tcPr>
            <w:tcW w:w="571" w:type="pct"/>
          </w:tcPr>
          <w:p w:rsidR="0002053D" w:rsidRPr="00281BE7" w:rsidRDefault="0002053D" w:rsidP="007C41FB">
            <w:pPr>
              <w:jc w:val="center"/>
            </w:pPr>
          </w:p>
        </w:tc>
        <w:tc>
          <w:tcPr>
            <w:tcW w:w="850" w:type="pct"/>
          </w:tcPr>
          <w:p w:rsidR="0002053D" w:rsidRPr="00281BE7" w:rsidRDefault="0002053D" w:rsidP="007C41FB">
            <w:pPr>
              <w:jc w:val="center"/>
            </w:pPr>
          </w:p>
        </w:tc>
        <w:tc>
          <w:tcPr>
            <w:tcW w:w="437" w:type="pct"/>
          </w:tcPr>
          <w:p w:rsidR="0002053D" w:rsidRPr="00281BE7" w:rsidRDefault="0002053D" w:rsidP="007C41FB">
            <w:pPr>
              <w:jc w:val="center"/>
            </w:pPr>
          </w:p>
        </w:tc>
      </w:tr>
      <w:tr w:rsidR="0002053D" w:rsidRPr="00281BE7" w:rsidTr="00FB77C0">
        <w:trPr>
          <w:trHeight w:val="144"/>
        </w:trPr>
        <w:tc>
          <w:tcPr>
            <w:tcW w:w="222" w:type="pct"/>
          </w:tcPr>
          <w:p w:rsidR="0002053D" w:rsidRPr="003210CD" w:rsidRDefault="0002053D" w:rsidP="0002053D">
            <w:pPr>
              <w:rPr>
                <w:b/>
              </w:rPr>
            </w:pPr>
            <w:r w:rsidRPr="0002053D">
              <w:rPr>
                <w:color w:val="000000" w:themeColor="text1"/>
              </w:rPr>
              <w:t>№</w:t>
            </w:r>
          </w:p>
          <w:p w:rsidR="0002053D" w:rsidRPr="00281BE7" w:rsidRDefault="0002053D" w:rsidP="0002053D"/>
        </w:tc>
        <w:tc>
          <w:tcPr>
            <w:tcW w:w="1756" w:type="pct"/>
          </w:tcPr>
          <w:p w:rsidR="0002053D" w:rsidRPr="0002053D" w:rsidRDefault="0002053D" w:rsidP="0002053D">
            <w:pPr>
              <w:rPr>
                <w:color w:val="000000" w:themeColor="text1"/>
              </w:rPr>
            </w:pPr>
            <w:r w:rsidRPr="0002053D">
              <w:rPr>
                <w:color w:val="000000" w:themeColor="text1"/>
              </w:rPr>
              <w:t>Наименование разделов дисциплины</w:t>
            </w:r>
            <w:r w:rsidRPr="003210CD">
              <w:rPr>
                <w:b/>
              </w:rPr>
              <w:t xml:space="preserve"> </w:t>
            </w:r>
          </w:p>
          <w:p w:rsidR="0002053D" w:rsidRPr="00281BE7" w:rsidRDefault="0002053D" w:rsidP="0002053D"/>
        </w:tc>
        <w:tc>
          <w:tcPr>
            <w:tcW w:w="593" w:type="pct"/>
          </w:tcPr>
          <w:p w:rsidR="0002053D" w:rsidRPr="00281BE7" w:rsidRDefault="0002053D" w:rsidP="007C41FB">
            <w:r w:rsidRPr="00281BE7">
              <w:t>Лекции</w:t>
            </w:r>
          </w:p>
        </w:tc>
        <w:tc>
          <w:tcPr>
            <w:tcW w:w="571" w:type="pct"/>
          </w:tcPr>
          <w:p w:rsidR="0002053D" w:rsidRPr="00281BE7" w:rsidRDefault="0002053D" w:rsidP="007C41FB">
            <w:pPr>
              <w:jc w:val="center"/>
            </w:pPr>
            <w:r w:rsidRPr="00281BE7">
              <w:t>практ. занятия</w:t>
            </w:r>
          </w:p>
        </w:tc>
        <w:tc>
          <w:tcPr>
            <w:tcW w:w="571" w:type="pct"/>
          </w:tcPr>
          <w:p w:rsidR="0002053D" w:rsidRPr="00281BE7" w:rsidRDefault="005C7F33" w:rsidP="007C41FB">
            <w:pPr>
              <w:jc w:val="center"/>
            </w:pPr>
            <w:r>
              <w:t>семинары</w:t>
            </w:r>
          </w:p>
        </w:tc>
        <w:tc>
          <w:tcPr>
            <w:tcW w:w="850" w:type="pct"/>
          </w:tcPr>
          <w:p w:rsidR="0002053D" w:rsidRPr="00281BE7" w:rsidRDefault="0002053D" w:rsidP="007C41FB">
            <w:pPr>
              <w:jc w:val="center"/>
            </w:pPr>
            <w:r w:rsidRPr="00281BE7">
              <w:t>СРС</w:t>
            </w:r>
          </w:p>
        </w:tc>
        <w:tc>
          <w:tcPr>
            <w:tcW w:w="437" w:type="pct"/>
          </w:tcPr>
          <w:p w:rsidR="0002053D" w:rsidRPr="00281BE7" w:rsidRDefault="0002053D" w:rsidP="007C41FB">
            <w:pPr>
              <w:jc w:val="center"/>
            </w:pPr>
            <w:r w:rsidRPr="00281BE7">
              <w:t>Всего</w:t>
            </w:r>
          </w:p>
        </w:tc>
      </w:tr>
      <w:tr w:rsidR="0002053D" w:rsidRPr="00281BE7" w:rsidTr="00FB77C0">
        <w:trPr>
          <w:cnfStyle w:val="000000100000"/>
          <w:trHeight w:val="841"/>
        </w:trPr>
        <w:tc>
          <w:tcPr>
            <w:tcW w:w="222" w:type="pct"/>
          </w:tcPr>
          <w:p w:rsidR="0002053D" w:rsidRPr="00281BE7" w:rsidRDefault="0002053D" w:rsidP="007C41FB">
            <w:r w:rsidRPr="00281BE7">
              <w:t>1</w:t>
            </w:r>
          </w:p>
        </w:tc>
        <w:tc>
          <w:tcPr>
            <w:tcW w:w="1756" w:type="pct"/>
          </w:tcPr>
          <w:p w:rsidR="0002053D" w:rsidRPr="005F377D" w:rsidRDefault="0002053D" w:rsidP="007C41FB">
            <w:pPr>
              <w:widowControl w:val="0"/>
              <w:jc w:val="both"/>
            </w:pPr>
            <w:r w:rsidRPr="005F377D">
              <w:t>Мировая эконом</w:t>
            </w:r>
            <w:r>
              <w:t xml:space="preserve">ика как система  </w:t>
            </w:r>
          </w:p>
        </w:tc>
        <w:tc>
          <w:tcPr>
            <w:tcW w:w="593" w:type="pct"/>
          </w:tcPr>
          <w:p w:rsidR="0002053D" w:rsidRPr="005F377D" w:rsidRDefault="0002053D" w:rsidP="007C41FB">
            <w:r>
              <w:t xml:space="preserve"> 4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C7F33" w:rsidP="007C41FB">
            <w:r>
              <w:t>4</w:t>
            </w:r>
          </w:p>
        </w:tc>
        <w:tc>
          <w:tcPr>
            <w:tcW w:w="850" w:type="pct"/>
          </w:tcPr>
          <w:p w:rsidR="0002053D" w:rsidRPr="00281BE7" w:rsidRDefault="0002053D" w:rsidP="007C41FB"/>
        </w:tc>
        <w:tc>
          <w:tcPr>
            <w:tcW w:w="437" w:type="pct"/>
          </w:tcPr>
          <w:p w:rsidR="0002053D" w:rsidRPr="005F377D" w:rsidRDefault="0002053D" w:rsidP="007C41FB">
            <w:r>
              <w:t>8</w:t>
            </w:r>
          </w:p>
        </w:tc>
      </w:tr>
      <w:tr w:rsidR="0002053D" w:rsidRPr="00281BE7" w:rsidTr="00FB77C0">
        <w:trPr>
          <w:trHeight w:val="549"/>
        </w:trPr>
        <w:tc>
          <w:tcPr>
            <w:tcW w:w="222" w:type="pct"/>
          </w:tcPr>
          <w:p w:rsidR="0002053D" w:rsidRPr="00281BE7" w:rsidRDefault="0002053D" w:rsidP="007C41FB">
            <w:r w:rsidRPr="00281BE7">
              <w:t>2</w:t>
            </w:r>
          </w:p>
        </w:tc>
        <w:tc>
          <w:tcPr>
            <w:tcW w:w="1756" w:type="pct"/>
          </w:tcPr>
          <w:p w:rsidR="0002053D" w:rsidRDefault="0002053D" w:rsidP="007C41F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5F377D">
              <w:t>Состав и структура всемирного хозяйства</w:t>
            </w:r>
          </w:p>
          <w:p w:rsidR="0002053D" w:rsidRPr="005F377D" w:rsidRDefault="0002053D" w:rsidP="007C41F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93" w:type="pct"/>
          </w:tcPr>
          <w:p w:rsidR="0002053D" w:rsidRPr="005F377D" w:rsidRDefault="0002053D" w:rsidP="007C41FB">
            <w:r>
              <w:t xml:space="preserve"> 4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C7F33" w:rsidP="007C41FB">
            <w:r>
              <w:t>4</w:t>
            </w:r>
          </w:p>
        </w:tc>
        <w:tc>
          <w:tcPr>
            <w:tcW w:w="850" w:type="pct"/>
          </w:tcPr>
          <w:p w:rsidR="0002053D" w:rsidRPr="005F377D" w:rsidRDefault="0002053D" w:rsidP="007C41FB"/>
        </w:tc>
        <w:tc>
          <w:tcPr>
            <w:tcW w:w="437" w:type="pct"/>
          </w:tcPr>
          <w:p w:rsidR="0002053D" w:rsidRPr="00E64445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2053D" w:rsidRPr="00281BE7" w:rsidTr="00FB77C0">
        <w:trPr>
          <w:cnfStyle w:val="000000100000"/>
          <w:trHeight w:val="274"/>
        </w:trPr>
        <w:tc>
          <w:tcPr>
            <w:tcW w:w="222" w:type="pct"/>
          </w:tcPr>
          <w:p w:rsidR="0002053D" w:rsidRPr="00281BE7" w:rsidRDefault="0002053D" w:rsidP="007C41FB">
            <w:r w:rsidRPr="00281BE7">
              <w:t>3</w:t>
            </w:r>
          </w:p>
        </w:tc>
        <w:tc>
          <w:tcPr>
            <w:tcW w:w="1756" w:type="pct"/>
          </w:tcPr>
          <w:p w:rsidR="0002053D" w:rsidRDefault="0002053D" w:rsidP="007C41FB">
            <w:pPr>
              <w:widowControl w:val="0"/>
              <w:jc w:val="both"/>
            </w:pPr>
            <w:r w:rsidRPr="005F377D">
              <w:t xml:space="preserve">Типология стран </w:t>
            </w:r>
            <w:r>
              <w:t>мира</w:t>
            </w:r>
          </w:p>
          <w:p w:rsidR="0002053D" w:rsidRPr="005F377D" w:rsidRDefault="0002053D" w:rsidP="007C41FB">
            <w:pPr>
              <w:widowControl w:val="0"/>
              <w:jc w:val="both"/>
            </w:pPr>
          </w:p>
        </w:tc>
        <w:tc>
          <w:tcPr>
            <w:tcW w:w="593" w:type="pct"/>
          </w:tcPr>
          <w:p w:rsidR="0002053D" w:rsidRPr="005F377D" w:rsidRDefault="0002053D" w:rsidP="007C41FB">
            <w:r>
              <w:t xml:space="preserve"> 2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C7F33" w:rsidP="007C41FB">
            <w:r>
              <w:t>6</w:t>
            </w:r>
          </w:p>
        </w:tc>
        <w:tc>
          <w:tcPr>
            <w:tcW w:w="850" w:type="pct"/>
          </w:tcPr>
          <w:p w:rsidR="0002053D" w:rsidRPr="00281BE7" w:rsidRDefault="0002053D" w:rsidP="007C41FB"/>
        </w:tc>
        <w:tc>
          <w:tcPr>
            <w:tcW w:w="437" w:type="pct"/>
          </w:tcPr>
          <w:p w:rsidR="0002053D" w:rsidRPr="005F377D" w:rsidRDefault="0002053D" w:rsidP="007C41FB">
            <w:r>
              <w:t>8</w:t>
            </w:r>
          </w:p>
        </w:tc>
      </w:tr>
      <w:tr w:rsidR="0002053D" w:rsidRPr="00281BE7" w:rsidTr="00FB77C0">
        <w:trPr>
          <w:trHeight w:val="274"/>
        </w:trPr>
        <w:tc>
          <w:tcPr>
            <w:tcW w:w="222" w:type="pct"/>
          </w:tcPr>
          <w:p w:rsidR="0002053D" w:rsidRPr="00281BE7" w:rsidRDefault="0002053D" w:rsidP="007C41FB">
            <w:r w:rsidRPr="00281BE7">
              <w:t>4</w:t>
            </w:r>
          </w:p>
        </w:tc>
        <w:tc>
          <w:tcPr>
            <w:tcW w:w="1756" w:type="pct"/>
          </w:tcPr>
          <w:p w:rsidR="0002053D" w:rsidRDefault="0002053D" w:rsidP="007C41FB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1E0BC3">
              <w:t xml:space="preserve">Формы международных экономических отношений </w:t>
            </w:r>
          </w:p>
          <w:p w:rsidR="0002053D" w:rsidRPr="001E0BC3" w:rsidRDefault="0002053D" w:rsidP="007C41FB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93" w:type="pct"/>
          </w:tcPr>
          <w:p w:rsidR="0002053D" w:rsidRPr="00830434" w:rsidRDefault="0002053D" w:rsidP="007C41FB">
            <w:r>
              <w:t xml:space="preserve"> 8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C7F33" w:rsidP="007C41FB">
            <w:r>
              <w:t>4</w:t>
            </w:r>
          </w:p>
        </w:tc>
        <w:tc>
          <w:tcPr>
            <w:tcW w:w="850" w:type="pct"/>
          </w:tcPr>
          <w:p w:rsidR="0002053D" w:rsidRPr="00281BE7" w:rsidRDefault="0002053D" w:rsidP="007C41FB"/>
        </w:tc>
        <w:tc>
          <w:tcPr>
            <w:tcW w:w="437" w:type="pct"/>
          </w:tcPr>
          <w:p w:rsidR="0002053D" w:rsidRPr="001E0BC3" w:rsidRDefault="0002053D" w:rsidP="007C41FB">
            <w:r>
              <w:t>12</w:t>
            </w:r>
          </w:p>
        </w:tc>
      </w:tr>
      <w:tr w:rsidR="0002053D" w:rsidRPr="00281BE7" w:rsidTr="00FB77C0">
        <w:trPr>
          <w:cnfStyle w:val="000000100000"/>
          <w:trHeight w:val="256"/>
        </w:trPr>
        <w:tc>
          <w:tcPr>
            <w:tcW w:w="222" w:type="pct"/>
          </w:tcPr>
          <w:p w:rsidR="0002053D" w:rsidRPr="00281BE7" w:rsidRDefault="0002053D" w:rsidP="007C41FB">
            <w:r w:rsidRPr="00281BE7">
              <w:t>5</w:t>
            </w:r>
          </w:p>
        </w:tc>
        <w:tc>
          <w:tcPr>
            <w:tcW w:w="1756" w:type="pct"/>
          </w:tcPr>
          <w:p w:rsidR="0002053D" w:rsidRDefault="0002053D" w:rsidP="007C41FB">
            <w:pPr>
              <w:widowControl w:val="0"/>
              <w:jc w:val="both"/>
            </w:pPr>
            <w:r w:rsidRPr="001E0BC3">
              <w:t>Интеграционные процессы в мировом хозяйстве</w:t>
            </w:r>
          </w:p>
          <w:p w:rsidR="0002053D" w:rsidRPr="001E0BC3" w:rsidRDefault="0002053D" w:rsidP="007C41FB">
            <w:pPr>
              <w:widowControl w:val="0"/>
              <w:jc w:val="both"/>
            </w:pPr>
          </w:p>
        </w:tc>
        <w:tc>
          <w:tcPr>
            <w:tcW w:w="593" w:type="pct"/>
          </w:tcPr>
          <w:p w:rsidR="0002053D" w:rsidRPr="001E0BC3" w:rsidRDefault="0002053D" w:rsidP="007C41FB">
            <w:r>
              <w:t xml:space="preserve"> 4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C7F33" w:rsidP="007C41FB">
            <w:r>
              <w:t>4</w:t>
            </w:r>
          </w:p>
        </w:tc>
        <w:tc>
          <w:tcPr>
            <w:tcW w:w="850" w:type="pct"/>
          </w:tcPr>
          <w:p w:rsidR="0002053D" w:rsidRPr="00281BE7" w:rsidRDefault="0002053D" w:rsidP="007C41FB"/>
        </w:tc>
        <w:tc>
          <w:tcPr>
            <w:tcW w:w="437" w:type="pct"/>
          </w:tcPr>
          <w:p w:rsidR="0002053D" w:rsidRPr="001E0BC3" w:rsidRDefault="0002053D" w:rsidP="007C41FB">
            <w:r>
              <w:t>8</w:t>
            </w:r>
          </w:p>
        </w:tc>
      </w:tr>
      <w:tr w:rsidR="0002053D" w:rsidRPr="00281BE7" w:rsidTr="00FB77C0">
        <w:trPr>
          <w:trHeight w:val="567"/>
        </w:trPr>
        <w:tc>
          <w:tcPr>
            <w:tcW w:w="222" w:type="pct"/>
          </w:tcPr>
          <w:p w:rsidR="0002053D" w:rsidRPr="00281BE7" w:rsidRDefault="0002053D" w:rsidP="007C41FB">
            <w:r w:rsidRPr="00281BE7">
              <w:t>6</w:t>
            </w:r>
          </w:p>
        </w:tc>
        <w:tc>
          <w:tcPr>
            <w:tcW w:w="1756" w:type="pct"/>
          </w:tcPr>
          <w:p w:rsidR="0002053D" w:rsidRDefault="0002053D" w:rsidP="007C41FB">
            <w:pPr>
              <w:widowControl w:val="0"/>
              <w:jc w:val="both"/>
            </w:pPr>
            <w:r w:rsidRPr="001E0BC3">
              <w:t xml:space="preserve">Внешнеэкономическая </w:t>
            </w:r>
            <w:r>
              <w:t>политика государства</w:t>
            </w:r>
          </w:p>
          <w:p w:rsidR="0002053D" w:rsidRPr="001E0BC3" w:rsidRDefault="0002053D" w:rsidP="007C41FB">
            <w:pPr>
              <w:widowControl w:val="0"/>
              <w:jc w:val="both"/>
            </w:pPr>
          </w:p>
        </w:tc>
        <w:tc>
          <w:tcPr>
            <w:tcW w:w="593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t xml:space="preserve"> 4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C7F33" w:rsidP="007C41FB">
            <w:r>
              <w:t>4</w:t>
            </w:r>
          </w:p>
        </w:tc>
        <w:tc>
          <w:tcPr>
            <w:tcW w:w="850" w:type="pct"/>
          </w:tcPr>
          <w:p w:rsidR="0002053D" w:rsidRPr="001E0BC3" w:rsidRDefault="0002053D" w:rsidP="007C41FB"/>
        </w:tc>
        <w:tc>
          <w:tcPr>
            <w:tcW w:w="437" w:type="pct"/>
          </w:tcPr>
          <w:p w:rsidR="0002053D" w:rsidRPr="001E0BC3" w:rsidRDefault="0002053D" w:rsidP="007C41FB">
            <w:r>
              <w:t>8</w:t>
            </w:r>
          </w:p>
        </w:tc>
      </w:tr>
      <w:tr w:rsidR="0002053D" w:rsidRPr="00281BE7" w:rsidTr="00FB77C0">
        <w:trPr>
          <w:cnfStyle w:val="000000100000"/>
          <w:trHeight w:val="274"/>
        </w:trPr>
        <w:tc>
          <w:tcPr>
            <w:tcW w:w="222" w:type="pct"/>
          </w:tcPr>
          <w:p w:rsidR="0002053D" w:rsidRPr="00B72DD0" w:rsidRDefault="0002053D" w:rsidP="007C41FB">
            <w:r w:rsidRPr="00B72DD0">
              <w:t>7</w:t>
            </w:r>
          </w:p>
        </w:tc>
        <w:tc>
          <w:tcPr>
            <w:tcW w:w="1756" w:type="pct"/>
          </w:tcPr>
          <w:p w:rsidR="0002053D" w:rsidRDefault="0002053D" w:rsidP="007C41FB">
            <w:pPr>
              <w:widowControl w:val="0"/>
              <w:jc w:val="both"/>
            </w:pPr>
            <w:r w:rsidRPr="001E0BC3">
              <w:t>Коммерческие операции на мировом рынке</w:t>
            </w:r>
          </w:p>
          <w:p w:rsidR="0002053D" w:rsidRPr="001E0BC3" w:rsidRDefault="0002053D" w:rsidP="007C41FB">
            <w:pPr>
              <w:widowControl w:val="0"/>
              <w:jc w:val="both"/>
            </w:pPr>
          </w:p>
        </w:tc>
        <w:tc>
          <w:tcPr>
            <w:tcW w:w="593" w:type="pct"/>
          </w:tcPr>
          <w:p w:rsidR="0002053D" w:rsidRPr="001E0BC3" w:rsidRDefault="0002053D" w:rsidP="007C41FB">
            <w:r>
              <w:t xml:space="preserve"> 4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B72DD0" w:rsidRDefault="005C7F33" w:rsidP="007C41FB">
            <w:r>
              <w:t>4</w:t>
            </w:r>
          </w:p>
        </w:tc>
        <w:tc>
          <w:tcPr>
            <w:tcW w:w="850" w:type="pct"/>
          </w:tcPr>
          <w:p w:rsidR="0002053D" w:rsidRPr="00B72DD0" w:rsidRDefault="0002053D" w:rsidP="007C41FB"/>
        </w:tc>
        <w:tc>
          <w:tcPr>
            <w:tcW w:w="437" w:type="pct"/>
          </w:tcPr>
          <w:p w:rsidR="0002053D" w:rsidRPr="00B72DD0" w:rsidRDefault="0002053D" w:rsidP="007C41FB">
            <w:r>
              <w:t>8</w:t>
            </w:r>
          </w:p>
        </w:tc>
      </w:tr>
      <w:tr w:rsidR="0002053D" w:rsidRPr="00281BE7" w:rsidTr="00FB77C0">
        <w:trPr>
          <w:trHeight w:val="549"/>
        </w:trPr>
        <w:tc>
          <w:tcPr>
            <w:tcW w:w="222" w:type="pct"/>
          </w:tcPr>
          <w:p w:rsidR="0002053D" w:rsidRPr="00281BE7" w:rsidRDefault="0002053D" w:rsidP="007C41FB">
            <w:r>
              <w:t>8</w:t>
            </w:r>
          </w:p>
        </w:tc>
        <w:tc>
          <w:tcPr>
            <w:tcW w:w="1756" w:type="pct"/>
          </w:tcPr>
          <w:p w:rsidR="0002053D" w:rsidRPr="001E0BC3" w:rsidRDefault="0002053D" w:rsidP="007C41FB">
            <w:pPr>
              <w:widowControl w:val="0"/>
              <w:jc w:val="both"/>
            </w:pPr>
            <w:r>
              <w:t>Россия в мировой экономике</w:t>
            </w:r>
          </w:p>
        </w:tc>
        <w:tc>
          <w:tcPr>
            <w:tcW w:w="593" w:type="pct"/>
          </w:tcPr>
          <w:p w:rsidR="0002053D" w:rsidRPr="00C9285D" w:rsidRDefault="0002053D" w:rsidP="007C41FB">
            <w:r>
              <w:t xml:space="preserve"> 6</w:t>
            </w:r>
          </w:p>
        </w:tc>
        <w:tc>
          <w:tcPr>
            <w:tcW w:w="571" w:type="pct"/>
          </w:tcPr>
          <w:p w:rsidR="0002053D" w:rsidRPr="00017390" w:rsidRDefault="0002053D" w:rsidP="007C41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281BE7" w:rsidRDefault="00504AF9" w:rsidP="007C41FB">
            <w:r>
              <w:t>6</w:t>
            </w:r>
          </w:p>
        </w:tc>
        <w:tc>
          <w:tcPr>
            <w:tcW w:w="850" w:type="pct"/>
          </w:tcPr>
          <w:p w:rsidR="0002053D" w:rsidRPr="00C9285D" w:rsidRDefault="0002053D" w:rsidP="007C41FB"/>
        </w:tc>
        <w:tc>
          <w:tcPr>
            <w:tcW w:w="437" w:type="pct"/>
          </w:tcPr>
          <w:p w:rsidR="0002053D" w:rsidRPr="00C9285D" w:rsidRDefault="0002053D" w:rsidP="007C41FB">
            <w:r>
              <w:rPr>
                <w:lang w:val="en-US"/>
              </w:rPr>
              <w:t>1</w:t>
            </w:r>
            <w:r w:rsidR="00504AF9">
              <w:t>2</w:t>
            </w:r>
          </w:p>
        </w:tc>
      </w:tr>
      <w:tr w:rsidR="0002053D" w:rsidRPr="00281BE7" w:rsidTr="00FB77C0">
        <w:trPr>
          <w:cnfStyle w:val="000000100000"/>
          <w:trHeight w:val="822"/>
        </w:trPr>
        <w:tc>
          <w:tcPr>
            <w:tcW w:w="1978" w:type="pct"/>
            <w:gridSpan w:val="2"/>
          </w:tcPr>
          <w:p w:rsidR="0002053D" w:rsidRPr="00F16409" w:rsidRDefault="0002053D" w:rsidP="007C41FB">
            <w:pPr>
              <w:rPr>
                <w:b/>
              </w:rPr>
            </w:pPr>
            <w:r w:rsidRPr="00F16409">
              <w:rPr>
                <w:b/>
              </w:rPr>
              <w:t xml:space="preserve">     Итого</w:t>
            </w:r>
            <w:r>
              <w:rPr>
                <w:b/>
              </w:rPr>
              <w:t>:</w:t>
            </w:r>
          </w:p>
        </w:tc>
        <w:tc>
          <w:tcPr>
            <w:tcW w:w="593" w:type="pct"/>
          </w:tcPr>
          <w:p w:rsidR="0002053D" w:rsidRPr="00F16409" w:rsidRDefault="0002053D" w:rsidP="007C41FB">
            <w:pPr>
              <w:rPr>
                <w:b/>
              </w:rPr>
            </w:pPr>
            <w:r>
              <w:rPr>
                <w:b/>
              </w:rPr>
              <w:t xml:space="preserve"> 36</w:t>
            </w:r>
          </w:p>
        </w:tc>
        <w:tc>
          <w:tcPr>
            <w:tcW w:w="571" w:type="pct"/>
          </w:tcPr>
          <w:p w:rsidR="0002053D" w:rsidRPr="00F16409" w:rsidRDefault="0002053D" w:rsidP="007C41FB">
            <w:pPr>
              <w:rPr>
                <w:b/>
                <w:lang w:val="en-US"/>
              </w:rPr>
            </w:pPr>
            <w:r w:rsidRPr="00F16409">
              <w:rPr>
                <w:b/>
                <w:lang w:val="en-US"/>
              </w:rPr>
              <w:t>-</w:t>
            </w:r>
          </w:p>
        </w:tc>
        <w:tc>
          <w:tcPr>
            <w:tcW w:w="571" w:type="pct"/>
          </w:tcPr>
          <w:p w:rsidR="0002053D" w:rsidRPr="00F16409" w:rsidRDefault="005C7F33" w:rsidP="007C41F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pct"/>
          </w:tcPr>
          <w:p w:rsidR="0002053D" w:rsidRPr="00F16409" w:rsidRDefault="0002053D" w:rsidP="007C41F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7" w:type="pct"/>
          </w:tcPr>
          <w:p w:rsidR="0002053D" w:rsidRPr="00F16409" w:rsidRDefault="0002053D" w:rsidP="007C41FB">
            <w:pPr>
              <w:rPr>
                <w:b/>
              </w:rPr>
            </w:pPr>
            <w:r w:rsidRPr="00F16409">
              <w:rPr>
                <w:b/>
              </w:rPr>
              <w:t>72</w:t>
            </w:r>
          </w:p>
        </w:tc>
      </w:tr>
    </w:tbl>
    <w:p w:rsidR="007C41FB" w:rsidRDefault="007C41FB" w:rsidP="007C41FB"/>
    <w:p w:rsidR="00382869" w:rsidRDefault="00382869" w:rsidP="007C41FB">
      <w:pPr>
        <w:rPr>
          <w:b/>
        </w:rPr>
      </w:pPr>
    </w:p>
    <w:p w:rsidR="007C41FB" w:rsidRPr="003210CD" w:rsidRDefault="00350C41" w:rsidP="007C41FB">
      <w:pPr>
        <w:rPr>
          <w:b/>
        </w:rPr>
      </w:pPr>
      <w:r>
        <w:rPr>
          <w:b/>
        </w:rPr>
        <w:t>10</w:t>
      </w:r>
      <w:r w:rsidR="007C41FB" w:rsidRPr="003210CD">
        <w:rPr>
          <w:b/>
        </w:rPr>
        <w:t>. План лекционных занятий</w:t>
      </w:r>
    </w:p>
    <w:p w:rsidR="007C41FB" w:rsidRPr="003210CD" w:rsidRDefault="007C41FB" w:rsidP="007C41FB">
      <w:pPr>
        <w:rPr>
          <w:b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779"/>
        <w:gridCol w:w="1843"/>
        <w:gridCol w:w="4252"/>
        <w:gridCol w:w="1813"/>
        <w:gridCol w:w="524"/>
      </w:tblGrid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281BE7" w:rsidRDefault="007C41FB" w:rsidP="007C41FB">
            <w:r w:rsidRPr="00281BE7">
              <w:t>№№</w:t>
            </w:r>
          </w:p>
          <w:p w:rsidR="007C41FB" w:rsidRPr="00281BE7" w:rsidRDefault="007C41FB" w:rsidP="007C41FB">
            <w:r w:rsidRPr="00281BE7">
              <w:t>п/п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jc w:val="center"/>
            </w:pPr>
            <w:r w:rsidRPr="00281BE7">
              <w:t>Номер раздела дисциплины</w:t>
            </w:r>
          </w:p>
        </w:tc>
        <w:tc>
          <w:tcPr>
            <w:tcW w:w="4252" w:type="dxa"/>
          </w:tcPr>
          <w:p w:rsidR="007C41FB" w:rsidRPr="00281BE7" w:rsidRDefault="007C41FB" w:rsidP="007C41FB">
            <w:pPr>
              <w:jc w:val="center"/>
            </w:pPr>
            <w:r w:rsidRPr="00281BE7">
              <w:t>Краткое содержание (перечень раскрываемых вопросов)</w:t>
            </w:r>
          </w:p>
        </w:tc>
        <w:tc>
          <w:tcPr>
            <w:tcW w:w="2337" w:type="dxa"/>
            <w:gridSpan w:val="2"/>
          </w:tcPr>
          <w:p w:rsidR="007C41FB" w:rsidRPr="00281BE7" w:rsidRDefault="007C41FB" w:rsidP="007C41FB">
            <w:pPr>
              <w:jc w:val="center"/>
            </w:pPr>
            <w:r w:rsidRPr="00281BE7">
              <w:t>Количество</w:t>
            </w:r>
          </w:p>
          <w:p w:rsidR="007C41FB" w:rsidRPr="00281BE7" w:rsidRDefault="007C41FB" w:rsidP="007C41FB">
            <w:pPr>
              <w:jc w:val="center"/>
            </w:pPr>
            <w:r w:rsidRPr="00281BE7">
              <w:t>Часов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281BE7" w:rsidRDefault="007C41FB" w:rsidP="007C41FB">
            <w:r w:rsidRPr="00281BE7">
              <w:t>1</w:t>
            </w:r>
          </w:p>
        </w:tc>
        <w:tc>
          <w:tcPr>
            <w:tcW w:w="1843" w:type="dxa"/>
          </w:tcPr>
          <w:p w:rsidR="007C41FB" w:rsidRPr="00281BE7" w:rsidRDefault="007C41FB" w:rsidP="007C41FB">
            <w:r w:rsidRPr="00281BE7">
              <w:t xml:space="preserve">Раздел 1. </w:t>
            </w:r>
          </w:p>
        </w:tc>
        <w:tc>
          <w:tcPr>
            <w:tcW w:w="4252" w:type="dxa"/>
          </w:tcPr>
          <w:p w:rsidR="007C41FB" w:rsidRPr="00F16409" w:rsidRDefault="007C41FB" w:rsidP="007C41FB">
            <w:r w:rsidRPr="00F16409">
              <w:rPr>
                <w:b/>
              </w:rPr>
              <w:t>Мировая экономика как система.</w:t>
            </w:r>
          </w:p>
          <w:p w:rsidR="007C41FB" w:rsidRPr="00F16409" w:rsidRDefault="007C41FB" w:rsidP="007C41FB">
            <w:r w:rsidRPr="00F16409">
              <w:t xml:space="preserve">Интернационализация, глобализация </w:t>
            </w:r>
            <w:r>
              <w:t xml:space="preserve">и транснационализация </w:t>
            </w:r>
            <w:r w:rsidRPr="00F16409">
              <w:t xml:space="preserve"> хозяйственной жизни. </w:t>
            </w:r>
          </w:p>
          <w:p w:rsidR="007C41FB" w:rsidRPr="00F16409" w:rsidRDefault="007C41FB" w:rsidP="007C41FB">
            <w:r w:rsidRPr="00F16409">
              <w:t>Мировое (всемирное) хозяйство: сущность, объективные основы и этапы становления, особенности развития в современных условиях.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>Международное разделение труда как материальная основа развития мирового (всемирного) хозяйства.</w:t>
            </w:r>
          </w:p>
          <w:p w:rsidR="007C41FB" w:rsidRPr="00F16409" w:rsidRDefault="007C41FB" w:rsidP="007C41FB">
            <w:pPr>
              <w:widowControl w:val="0"/>
              <w:jc w:val="both"/>
            </w:pPr>
          </w:p>
        </w:tc>
        <w:tc>
          <w:tcPr>
            <w:tcW w:w="2337" w:type="dxa"/>
            <w:gridSpan w:val="2"/>
          </w:tcPr>
          <w:p w:rsidR="007C41FB" w:rsidRPr="005F377D" w:rsidRDefault="007C41FB" w:rsidP="007C41FB">
            <w:r>
              <w:t xml:space="preserve">   4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281BE7" w:rsidRDefault="007C41FB" w:rsidP="007C41FB">
            <w:r w:rsidRPr="00281BE7">
              <w:t>2</w:t>
            </w:r>
          </w:p>
        </w:tc>
        <w:tc>
          <w:tcPr>
            <w:tcW w:w="1843" w:type="dxa"/>
          </w:tcPr>
          <w:p w:rsidR="007C41FB" w:rsidRPr="00281BE7" w:rsidRDefault="007C41FB" w:rsidP="007C41FB">
            <w:r w:rsidRPr="00281BE7">
              <w:t xml:space="preserve">Раздел 2. </w:t>
            </w:r>
          </w:p>
        </w:tc>
        <w:tc>
          <w:tcPr>
            <w:tcW w:w="4252" w:type="dxa"/>
          </w:tcPr>
          <w:p w:rsidR="007C41FB" w:rsidRPr="00F16409" w:rsidRDefault="007C41FB" w:rsidP="007C41FB">
            <w:pPr>
              <w:widowControl w:val="0"/>
              <w:jc w:val="both"/>
              <w:rPr>
                <w:b/>
              </w:rPr>
            </w:pPr>
            <w:r w:rsidRPr="00F16409">
              <w:rPr>
                <w:b/>
              </w:rPr>
              <w:t>Состав и структура всемирного хозяйства.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lastRenderedPageBreak/>
              <w:t>Субъекты мировой экономики.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 xml:space="preserve">Основные показатели развития всемирного хозяйства. </w:t>
            </w:r>
          </w:p>
          <w:p w:rsidR="007C41FB" w:rsidRDefault="007C41FB" w:rsidP="007C41FB">
            <w:pPr>
              <w:widowControl w:val="0"/>
              <w:jc w:val="both"/>
            </w:pPr>
            <w:r>
              <w:t xml:space="preserve">Ресурсный потенциал мировой экономики. </w:t>
            </w:r>
          </w:p>
          <w:p w:rsidR="007C41FB" w:rsidRPr="00F16409" w:rsidRDefault="007C41FB" w:rsidP="007C41FB">
            <w:pPr>
              <w:widowControl w:val="0"/>
            </w:pPr>
            <w:r>
              <w:t>О</w:t>
            </w:r>
            <w:r w:rsidRPr="00F16409">
              <w:t>траслевая с</w:t>
            </w:r>
            <w:r>
              <w:t xml:space="preserve">труктура всемирного хозяйства. </w:t>
            </w:r>
            <w:r w:rsidRPr="00F16409">
              <w:t>Мировой воспроизводственный процесс.</w:t>
            </w:r>
          </w:p>
          <w:p w:rsidR="007C41FB" w:rsidRPr="006D37DC" w:rsidRDefault="007C41FB" w:rsidP="007C41F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7C41FB" w:rsidRPr="00C9285D" w:rsidRDefault="007C41FB" w:rsidP="007C41FB">
            <w:r>
              <w:lastRenderedPageBreak/>
              <w:t xml:space="preserve">  4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281BE7" w:rsidRDefault="007C41FB" w:rsidP="007C41FB">
            <w:r w:rsidRPr="00281BE7">
              <w:lastRenderedPageBreak/>
              <w:t>3</w:t>
            </w:r>
          </w:p>
        </w:tc>
        <w:tc>
          <w:tcPr>
            <w:tcW w:w="1843" w:type="dxa"/>
          </w:tcPr>
          <w:p w:rsidR="007C41FB" w:rsidRPr="00281BE7" w:rsidRDefault="007C41FB" w:rsidP="007C41FB">
            <w:r w:rsidRPr="00281BE7">
              <w:t xml:space="preserve">Раздел 3. </w:t>
            </w:r>
          </w:p>
        </w:tc>
        <w:tc>
          <w:tcPr>
            <w:tcW w:w="4252" w:type="dxa"/>
          </w:tcPr>
          <w:p w:rsidR="007C41FB" w:rsidRPr="00F16409" w:rsidRDefault="007C41FB" w:rsidP="007C41FB">
            <w:pPr>
              <w:widowControl w:val="0"/>
              <w:jc w:val="both"/>
              <w:rPr>
                <w:b/>
              </w:rPr>
            </w:pPr>
            <w:r w:rsidRPr="00F16409">
              <w:rPr>
                <w:b/>
              </w:rPr>
              <w:t>Типология стран мира.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>Показатели, характеризующие уровень развития страны и ее участие в международном разделении труда.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>Типология стран мира: критерии и основные подходы.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>Общая характеристика отдельных групп стран.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>Модели социально-экономического развития.</w:t>
            </w:r>
          </w:p>
          <w:p w:rsidR="007C41FB" w:rsidRPr="006D37DC" w:rsidRDefault="007C41FB" w:rsidP="007C41F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:rsidR="007C41FB" w:rsidRPr="00C9285D" w:rsidRDefault="007C41FB" w:rsidP="007C41FB">
            <w:r>
              <w:t xml:space="preserve">  2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8F2F90" w:rsidRDefault="007C41FB" w:rsidP="007C41FB">
            <w:r w:rsidRPr="008F2F90"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r w:rsidRPr="00281BE7">
              <w:t>Раздел 4.</w:t>
            </w:r>
          </w:p>
          <w:p w:rsidR="007C41FB" w:rsidRPr="00281BE7" w:rsidRDefault="007C41FB" w:rsidP="007C41FB"/>
        </w:tc>
        <w:tc>
          <w:tcPr>
            <w:tcW w:w="4252" w:type="dxa"/>
          </w:tcPr>
          <w:p w:rsidR="007C41FB" w:rsidRPr="00F16409" w:rsidRDefault="007C41FB" w:rsidP="007C41FB">
            <w:r w:rsidRPr="00F16409">
              <w:rPr>
                <w:b/>
              </w:rPr>
              <w:t xml:space="preserve">Формы международных экономических отношений. </w:t>
            </w:r>
            <w:r w:rsidRPr="00F16409">
              <w:t xml:space="preserve">Международная торговля товарами: динамика, структура, современные тенденции. Особенности международной торговли услугами. Международный обмен </w:t>
            </w:r>
            <w:r>
              <w:t>информацией и технологиями.</w:t>
            </w:r>
          </w:p>
          <w:p w:rsidR="007C41FB" w:rsidRPr="00F16409" w:rsidRDefault="007C41FB" w:rsidP="007C41FB">
            <w:r>
              <w:t>Международная трудовая миграция</w:t>
            </w:r>
            <w:r w:rsidRPr="00F16409">
              <w:t>: виды, формы, факторы, последствия.</w:t>
            </w:r>
          </w:p>
          <w:p w:rsidR="007C41FB" w:rsidRPr="00F16409" w:rsidRDefault="007C41FB" w:rsidP="007C41FB">
            <w:pPr>
              <w:pStyle w:val="22"/>
              <w:spacing w:line="240" w:lineRule="auto"/>
            </w:pPr>
            <w:r w:rsidRPr="00F16409">
              <w:t xml:space="preserve">Международное движение капитала: формы, масштабы, динамика и структура. </w:t>
            </w:r>
          </w:p>
          <w:p w:rsidR="007C41FB" w:rsidRPr="00F16409" w:rsidRDefault="007C41FB" w:rsidP="007C41FB">
            <w:pPr>
              <w:pStyle w:val="22"/>
              <w:spacing w:line="240" w:lineRule="auto"/>
            </w:pPr>
            <w:r>
              <w:t>Международные валютно-кредитные отношения</w:t>
            </w:r>
            <w:r w:rsidRPr="00F16409">
              <w:t xml:space="preserve">. </w:t>
            </w:r>
          </w:p>
        </w:tc>
        <w:tc>
          <w:tcPr>
            <w:tcW w:w="2337" w:type="dxa"/>
            <w:gridSpan w:val="2"/>
          </w:tcPr>
          <w:p w:rsidR="007C41FB" w:rsidRPr="001A1108" w:rsidRDefault="007C41FB" w:rsidP="007C41FB">
            <w:r>
              <w:t xml:space="preserve">  8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1A1108" w:rsidRDefault="007C41FB" w:rsidP="007C41FB">
            <w:r w:rsidRPr="001A1108">
              <w:t>5</w:t>
            </w:r>
          </w:p>
        </w:tc>
        <w:tc>
          <w:tcPr>
            <w:tcW w:w="1843" w:type="dxa"/>
          </w:tcPr>
          <w:p w:rsidR="007C41FB" w:rsidRPr="00281BE7" w:rsidRDefault="007C41FB" w:rsidP="007C41FB">
            <w:r w:rsidRPr="00281BE7">
              <w:t>Раздел 5.</w:t>
            </w:r>
          </w:p>
        </w:tc>
        <w:tc>
          <w:tcPr>
            <w:tcW w:w="4252" w:type="dxa"/>
          </w:tcPr>
          <w:p w:rsidR="007C41FB" w:rsidRPr="00F16409" w:rsidRDefault="007C41FB" w:rsidP="007C41FB">
            <w:pPr>
              <w:pStyle w:val="22"/>
              <w:spacing w:line="240" w:lineRule="auto"/>
              <w:rPr>
                <w:b/>
              </w:rPr>
            </w:pPr>
            <w:r w:rsidRPr="00F16409">
              <w:rPr>
                <w:b/>
              </w:rPr>
              <w:t>Интеграционные процессы в мировом хозяйстве</w:t>
            </w:r>
          </w:p>
          <w:p w:rsidR="007C41FB" w:rsidRPr="00F16409" w:rsidRDefault="007C41FB" w:rsidP="007C41FB">
            <w:pPr>
              <w:pStyle w:val="22"/>
              <w:spacing w:line="240" w:lineRule="auto"/>
            </w:pPr>
            <w:r w:rsidRPr="00F16409">
              <w:t xml:space="preserve"> Сущность, цели и основные формы международной экономической интеграции.</w:t>
            </w:r>
          </w:p>
          <w:p w:rsidR="00350C41" w:rsidRDefault="00350C41" w:rsidP="007C41FB">
            <w:pPr>
              <w:pStyle w:val="22"/>
              <w:spacing w:line="240" w:lineRule="auto"/>
            </w:pPr>
          </w:p>
          <w:p w:rsidR="007C41FB" w:rsidRPr="00F16409" w:rsidRDefault="007C41FB" w:rsidP="007C41FB">
            <w:pPr>
              <w:pStyle w:val="22"/>
              <w:spacing w:line="240" w:lineRule="auto"/>
            </w:pPr>
            <w:r w:rsidRPr="00F16409">
              <w:t>Развитие интеграционных процессов в различных регионах мира  (Азия, Африка, Европа, Латинская Америка и др.). Интеграционные объединения: Европейский Союз (ЕС), НАФТА, МЕРКОСУР, АСЕАН, АТЭС и др.</w:t>
            </w:r>
          </w:p>
          <w:p w:rsidR="007C41FB" w:rsidRPr="00F16409" w:rsidRDefault="007C41FB" w:rsidP="007C41FB">
            <w:pPr>
              <w:pStyle w:val="22"/>
              <w:spacing w:line="240" w:lineRule="auto"/>
            </w:pPr>
            <w:r w:rsidRPr="00F16409">
              <w:t xml:space="preserve">Интеграционные процессы на </w:t>
            </w:r>
            <w:r w:rsidRPr="00F16409">
              <w:lastRenderedPageBreak/>
              <w:t xml:space="preserve">постсоветском пространстве. </w:t>
            </w:r>
          </w:p>
        </w:tc>
        <w:tc>
          <w:tcPr>
            <w:tcW w:w="2337" w:type="dxa"/>
            <w:gridSpan w:val="2"/>
          </w:tcPr>
          <w:p w:rsidR="007C41FB" w:rsidRPr="00C9285D" w:rsidRDefault="007C41FB" w:rsidP="007C41FB">
            <w:r>
              <w:lastRenderedPageBreak/>
              <w:t xml:space="preserve"> 4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E64445" w:rsidRDefault="007C41FB" w:rsidP="007C41F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843" w:type="dxa"/>
          </w:tcPr>
          <w:p w:rsidR="007C41FB" w:rsidRPr="00281BE7" w:rsidRDefault="007C41FB" w:rsidP="007C41FB">
            <w:r w:rsidRPr="00281BE7">
              <w:t>Раздел 6.</w:t>
            </w:r>
          </w:p>
          <w:p w:rsidR="007C41FB" w:rsidRPr="00281BE7" w:rsidRDefault="007C41FB" w:rsidP="007C41FB"/>
        </w:tc>
        <w:tc>
          <w:tcPr>
            <w:tcW w:w="4252" w:type="dxa"/>
          </w:tcPr>
          <w:p w:rsidR="007C41FB" w:rsidRPr="00F16409" w:rsidRDefault="007C41FB" w:rsidP="007C41FB">
            <w:pPr>
              <w:widowControl w:val="0"/>
              <w:jc w:val="both"/>
              <w:rPr>
                <w:b/>
              </w:rPr>
            </w:pPr>
            <w:r w:rsidRPr="00F16409">
              <w:rPr>
                <w:b/>
              </w:rPr>
              <w:t>Государственное   регулирование внешнеэкономической деятельности</w:t>
            </w:r>
          </w:p>
          <w:p w:rsidR="007C41FB" w:rsidRPr="00F16409" w:rsidRDefault="007C41FB" w:rsidP="007C41FB">
            <w:pPr>
              <w:widowControl w:val="0"/>
            </w:pPr>
            <w:r w:rsidRPr="00F16409">
              <w:t>Цели, задачи, принципы и основные направления внешнеэкономической политики государства.</w:t>
            </w:r>
          </w:p>
          <w:p w:rsidR="007C41FB" w:rsidRPr="00F16409" w:rsidRDefault="007C41FB" w:rsidP="007C41FB">
            <w:pPr>
              <w:widowControl w:val="0"/>
            </w:pPr>
            <w:r w:rsidRPr="00F16409">
              <w:t>Виды и формы ВЭД.</w:t>
            </w:r>
          </w:p>
          <w:p w:rsidR="007C41FB" w:rsidRPr="00F16409" w:rsidRDefault="007C41FB" w:rsidP="007C41FB">
            <w:pPr>
              <w:widowControl w:val="0"/>
              <w:jc w:val="both"/>
            </w:pPr>
            <w:r w:rsidRPr="00F16409">
              <w:t>Государственное регулирование ВЭД: основные инструменты.</w:t>
            </w:r>
          </w:p>
          <w:p w:rsidR="007C41FB" w:rsidRPr="00F16409" w:rsidRDefault="007C41FB" w:rsidP="007C41FB">
            <w:pPr>
              <w:widowControl w:val="0"/>
              <w:jc w:val="both"/>
            </w:pPr>
          </w:p>
        </w:tc>
        <w:tc>
          <w:tcPr>
            <w:tcW w:w="2337" w:type="dxa"/>
            <w:gridSpan w:val="2"/>
          </w:tcPr>
          <w:p w:rsidR="007C41FB" w:rsidRPr="00F16409" w:rsidRDefault="007C41FB" w:rsidP="007C41FB">
            <w:r w:rsidRPr="00F16409">
              <w:t xml:space="preserve"> 4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E64445" w:rsidRDefault="007C41FB" w:rsidP="007C41F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:rsidR="007C41FB" w:rsidRPr="00281BE7" w:rsidRDefault="007C41FB" w:rsidP="007C41FB">
            <w:r>
              <w:t>Раздел 7.</w:t>
            </w:r>
          </w:p>
        </w:tc>
        <w:tc>
          <w:tcPr>
            <w:tcW w:w="4252" w:type="dxa"/>
          </w:tcPr>
          <w:p w:rsidR="007C41FB" w:rsidRPr="00F16409" w:rsidRDefault="007C41FB" w:rsidP="007C41FB">
            <w:pPr>
              <w:widowControl w:val="0"/>
              <w:jc w:val="both"/>
              <w:rPr>
                <w:b/>
              </w:rPr>
            </w:pPr>
            <w:r w:rsidRPr="00F16409">
              <w:rPr>
                <w:b/>
              </w:rPr>
              <w:t>Коммерческие операции на мировом рынке</w:t>
            </w:r>
          </w:p>
          <w:p w:rsidR="007C41FB" w:rsidRPr="00F16409" w:rsidRDefault="007C41FB" w:rsidP="007C41FB">
            <w:pPr>
              <w:widowControl w:val="0"/>
            </w:pPr>
            <w:r w:rsidRPr="00F16409">
              <w:t>Основные виды внешнеэкономических операций и сделок во внешней торговле.</w:t>
            </w:r>
          </w:p>
          <w:p w:rsidR="007C41FB" w:rsidRPr="00F16409" w:rsidRDefault="007C41FB" w:rsidP="007C41FB">
            <w:pPr>
              <w:widowControl w:val="0"/>
            </w:pPr>
            <w:r w:rsidRPr="00F16409">
              <w:t>Подготовка, заключение и исполнение внешнеэкономических сделок.</w:t>
            </w:r>
          </w:p>
          <w:p w:rsidR="007C41FB" w:rsidRPr="00F16409" w:rsidRDefault="007C41FB" w:rsidP="007C41FB">
            <w:r w:rsidRPr="00F16409">
              <w:t xml:space="preserve">Внешнеторговые контракты: структура и содержание. </w:t>
            </w:r>
          </w:p>
          <w:p w:rsidR="007C41FB" w:rsidRPr="00F16409" w:rsidRDefault="007C41FB" w:rsidP="007C41FB">
            <w:pPr>
              <w:jc w:val="both"/>
              <w:rPr>
                <w:color w:val="000000"/>
              </w:rPr>
            </w:pPr>
            <w:r w:rsidRPr="00F16409">
              <w:t>Методы определения эффекта и эффективности внешнеэкономических операций.</w:t>
            </w:r>
          </w:p>
          <w:p w:rsidR="007C41FB" w:rsidRPr="00F16409" w:rsidRDefault="007C41FB" w:rsidP="007C41FB">
            <w:pPr>
              <w:widowControl w:val="0"/>
            </w:pPr>
          </w:p>
        </w:tc>
        <w:tc>
          <w:tcPr>
            <w:tcW w:w="2337" w:type="dxa"/>
            <w:gridSpan w:val="2"/>
          </w:tcPr>
          <w:p w:rsidR="007C41FB" w:rsidRPr="0075449A" w:rsidRDefault="007C41FB" w:rsidP="007C41FB">
            <w:r>
              <w:t xml:space="preserve"> 4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Pr="00E64445" w:rsidRDefault="007C41FB" w:rsidP="007C41F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7C41FB" w:rsidRPr="00281BE7" w:rsidRDefault="007C41FB" w:rsidP="007C41FB">
            <w:r>
              <w:t>Раздел 8</w:t>
            </w:r>
            <w:r w:rsidRPr="00281BE7">
              <w:t xml:space="preserve">. </w:t>
            </w:r>
          </w:p>
        </w:tc>
        <w:tc>
          <w:tcPr>
            <w:tcW w:w="4252" w:type="dxa"/>
          </w:tcPr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b/>
              </w:rPr>
            </w:pPr>
            <w:r w:rsidRPr="00F16409">
              <w:rPr>
                <w:b/>
              </w:rPr>
              <w:t xml:space="preserve">Россия в мировой экономике. </w:t>
            </w:r>
          </w:p>
          <w:p w:rsidR="007C41FB" w:rsidRPr="00F16409" w:rsidRDefault="007C41FB" w:rsidP="007C41FB">
            <w:r w:rsidRPr="00F16409">
              <w:rPr>
                <w:rFonts w:eastAsia="Calibri"/>
              </w:rPr>
              <w:t>Экономический и научно-технический потенциал.</w:t>
            </w:r>
            <w:r w:rsidRPr="00F16409">
              <w:t xml:space="preserve">Внешнеэкономическая стратегия России. </w:t>
            </w:r>
            <w:r w:rsidRPr="00F16409">
              <w:rPr>
                <w:color w:val="000000"/>
              </w:rPr>
              <w:t xml:space="preserve">Эволюция внешнеэкономического комплекса РФ. </w:t>
            </w:r>
          </w:p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6409">
              <w:rPr>
                <w:rFonts w:eastAsia="Calibri"/>
              </w:rPr>
              <w:t>Структура и динамика внешней торговли.</w:t>
            </w:r>
          </w:p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F16409">
              <w:t>Проблема повышения эффективности внешнеэкономической деятельности.</w:t>
            </w:r>
          </w:p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6409">
              <w:rPr>
                <w:rFonts w:eastAsia="Calibri"/>
              </w:rPr>
              <w:t>Место России в мировой финансовой системе.</w:t>
            </w:r>
          </w:p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6409">
              <w:rPr>
                <w:rFonts w:eastAsia="Calibri"/>
              </w:rPr>
              <w:t>Россия и ВТО.</w:t>
            </w:r>
          </w:p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337" w:type="dxa"/>
            <w:gridSpan w:val="2"/>
          </w:tcPr>
          <w:p w:rsidR="007C41FB" w:rsidRPr="0075449A" w:rsidRDefault="00C2682F" w:rsidP="007C41FB">
            <w:r>
              <w:t xml:space="preserve"> 6</w:t>
            </w:r>
          </w:p>
        </w:tc>
      </w:tr>
      <w:tr w:rsidR="007C41FB" w:rsidRPr="00281BE7" w:rsidTr="007C41FB">
        <w:trPr>
          <w:gridBefore w:val="1"/>
          <w:wBefore w:w="38" w:type="dxa"/>
        </w:trPr>
        <w:tc>
          <w:tcPr>
            <w:tcW w:w="779" w:type="dxa"/>
          </w:tcPr>
          <w:p w:rsidR="007C41FB" w:rsidRDefault="007C41FB" w:rsidP="007C41FB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C41FB" w:rsidRPr="00F16409" w:rsidRDefault="007C41FB" w:rsidP="007C41FB">
            <w:pPr>
              <w:widowControl w:val="0"/>
              <w:spacing w:line="360" w:lineRule="auto"/>
              <w:jc w:val="both"/>
              <w:rPr>
                <w:b/>
              </w:rPr>
            </w:pPr>
            <w:r w:rsidRPr="00F16409">
              <w:rPr>
                <w:b/>
              </w:rPr>
              <w:t>Итого:</w:t>
            </w:r>
          </w:p>
          <w:p w:rsidR="007C41FB" w:rsidRDefault="007C41FB" w:rsidP="007C41FB"/>
        </w:tc>
        <w:tc>
          <w:tcPr>
            <w:tcW w:w="4252" w:type="dxa"/>
          </w:tcPr>
          <w:p w:rsidR="007C41FB" w:rsidRPr="00F16409" w:rsidRDefault="007C41FB" w:rsidP="007C41F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37" w:type="dxa"/>
            <w:gridSpan w:val="2"/>
          </w:tcPr>
          <w:p w:rsidR="007C41FB" w:rsidRPr="00195A14" w:rsidRDefault="00C2682F" w:rsidP="007C41F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C41FB" w:rsidTr="007C4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524" w:type="dxa"/>
        </w:trPr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B" w:rsidRDefault="007C41FB" w:rsidP="007C41FB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41FB" w:rsidRPr="00FD6492" w:rsidRDefault="007C41FB" w:rsidP="007C41FB"/>
    <w:p w:rsidR="007C41FB" w:rsidRDefault="007C41FB" w:rsidP="007C41FB">
      <w:pPr>
        <w:pStyle w:val="21"/>
        <w:ind w:left="0"/>
      </w:pPr>
    </w:p>
    <w:p w:rsidR="00350C41" w:rsidRDefault="00350C41" w:rsidP="007C41FB">
      <w:pPr>
        <w:pStyle w:val="21"/>
        <w:ind w:left="0"/>
      </w:pPr>
    </w:p>
    <w:p w:rsidR="00350C41" w:rsidRDefault="00350C41" w:rsidP="007C41FB">
      <w:pPr>
        <w:pStyle w:val="21"/>
        <w:ind w:left="0"/>
      </w:pPr>
    </w:p>
    <w:p w:rsidR="00350C41" w:rsidRDefault="00350C41" w:rsidP="007C41FB">
      <w:pPr>
        <w:pStyle w:val="21"/>
        <w:ind w:left="0"/>
      </w:pPr>
    </w:p>
    <w:p w:rsidR="00350C41" w:rsidRDefault="00350C41" w:rsidP="007C41FB">
      <w:pPr>
        <w:pStyle w:val="21"/>
        <w:ind w:left="0"/>
      </w:pPr>
    </w:p>
    <w:p w:rsidR="007C41FB" w:rsidRDefault="00350C41" w:rsidP="007C41FB">
      <w:pPr>
        <w:pStyle w:val="21"/>
        <w:ind w:left="0"/>
        <w:rPr>
          <w:b/>
        </w:rPr>
      </w:pPr>
      <w:r>
        <w:rPr>
          <w:b/>
        </w:rPr>
        <w:t>11</w:t>
      </w:r>
      <w:r w:rsidR="007C41FB" w:rsidRPr="003210CD">
        <w:rPr>
          <w:b/>
        </w:rPr>
        <w:t>. Самостоятельная работа студентов</w:t>
      </w:r>
    </w:p>
    <w:p w:rsidR="002D0A97" w:rsidRPr="003210CD" w:rsidRDefault="002D0A97" w:rsidP="007C41FB">
      <w:pPr>
        <w:pStyle w:val="21"/>
        <w:ind w:left="0"/>
        <w:rPr>
          <w:b/>
        </w:rPr>
      </w:pPr>
    </w:p>
    <w:p w:rsidR="007C41FB" w:rsidRDefault="007C41FB" w:rsidP="007C41FB">
      <w:pPr>
        <w:pStyle w:val="21"/>
        <w:ind w:left="0"/>
      </w:pPr>
    </w:p>
    <w:p w:rsidR="00382869" w:rsidRPr="00FD6492" w:rsidRDefault="00382869" w:rsidP="007C41FB">
      <w:pPr>
        <w:pStyle w:val="21"/>
        <w:ind w:left="0"/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709"/>
        <w:gridCol w:w="4786"/>
        <w:gridCol w:w="850"/>
        <w:gridCol w:w="1843"/>
      </w:tblGrid>
      <w:tr w:rsidR="007C41FB" w:rsidRPr="00281BE7" w:rsidTr="007C41FB">
        <w:trPr>
          <w:trHeight w:val="752"/>
        </w:trPr>
        <w:tc>
          <w:tcPr>
            <w:tcW w:w="1701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lastRenderedPageBreak/>
              <w:t>Раздел дисциплины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№ п/п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Вид СРС</w:t>
            </w:r>
          </w:p>
        </w:tc>
        <w:tc>
          <w:tcPr>
            <w:tcW w:w="850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Количест</w:t>
            </w:r>
            <w:r>
              <w:rPr>
                <w:lang w:eastAsia="en-US"/>
              </w:rPr>
              <w:t>-</w:t>
            </w:r>
            <w:r w:rsidRPr="00281BE7">
              <w:rPr>
                <w:lang w:eastAsia="en-US"/>
              </w:rPr>
              <w:t xml:space="preserve">во часов 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Виды и формы контроля</w:t>
            </w: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Раздел 1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1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Сбор материала для обзора.</w:t>
            </w:r>
          </w:p>
        </w:tc>
        <w:tc>
          <w:tcPr>
            <w:tcW w:w="850" w:type="dxa"/>
            <w:vAlign w:val="center"/>
          </w:tcPr>
          <w:p w:rsidR="007C41FB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Раздел 2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D50CC2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Сбор материала для обзора.</w:t>
            </w:r>
          </w:p>
        </w:tc>
        <w:tc>
          <w:tcPr>
            <w:tcW w:w="850" w:type="dxa"/>
            <w:vAlign w:val="center"/>
          </w:tcPr>
          <w:p w:rsidR="007C41FB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Раздел 3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Подготовка обзора.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Раздел 4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>
              <w:t>Составление глоссария.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Раздел 5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Составление глоссария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E64445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6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Составление глоссария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 Раздел 7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12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504AF9">
              <w:rPr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7C41FB" w:rsidRPr="00281BE7" w:rsidTr="007C41FB">
        <w:trPr>
          <w:trHeight w:val="418"/>
        </w:trPr>
        <w:tc>
          <w:tcPr>
            <w:tcW w:w="1701" w:type="dxa"/>
            <w:vMerge/>
            <w:vAlign w:val="center"/>
          </w:tcPr>
          <w:p w:rsidR="007C41FB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Составление глоссария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 w:val="restart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Раздел 8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1BE7">
              <w:rPr>
                <w:lang w:eastAsia="en-US"/>
              </w:rPr>
              <w:t>Изучение учебной литературы</w:t>
            </w:r>
            <w:r>
              <w:rPr>
                <w:lang w:eastAsia="en-US"/>
              </w:rPr>
              <w:t xml:space="preserve"> и периодических изданий</w:t>
            </w:r>
            <w:r w:rsidRPr="00281BE7">
              <w:rPr>
                <w:lang w:eastAsia="en-US"/>
              </w:rPr>
              <w:t>, конспектов лекций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Merge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Подготовка эссе</w:t>
            </w:r>
          </w:p>
        </w:tc>
        <w:tc>
          <w:tcPr>
            <w:tcW w:w="850" w:type="dxa"/>
            <w:vAlign w:val="center"/>
          </w:tcPr>
          <w:p w:rsidR="007C41FB" w:rsidRPr="00281BE7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  <w:tr w:rsidR="007C41FB" w:rsidRPr="00281BE7" w:rsidTr="007C41FB">
        <w:tc>
          <w:tcPr>
            <w:tcW w:w="1701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786" w:type="dxa"/>
            <w:vAlign w:val="center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C41FB" w:rsidRDefault="00504AF9" w:rsidP="007C4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</w:t>
            </w:r>
          </w:p>
        </w:tc>
        <w:tc>
          <w:tcPr>
            <w:tcW w:w="1843" w:type="dxa"/>
          </w:tcPr>
          <w:p w:rsidR="007C41FB" w:rsidRPr="00281BE7" w:rsidRDefault="007C41FB" w:rsidP="007C41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</w:p>
        </w:tc>
      </w:tr>
    </w:tbl>
    <w:p w:rsidR="007C41FB" w:rsidRDefault="007C41FB" w:rsidP="007C41FB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382869" w:rsidRDefault="00382869" w:rsidP="007C41FB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D0A97" w:rsidRDefault="002D0A97" w:rsidP="004D6945">
      <w:pPr>
        <w:rPr>
          <w:b/>
        </w:rPr>
      </w:pPr>
    </w:p>
    <w:p w:rsidR="002D0A97" w:rsidRDefault="002D0A97" w:rsidP="004D6945">
      <w:pPr>
        <w:rPr>
          <w:b/>
        </w:rPr>
      </w:pPr>
    </w:p>
    <w:p w:rsidR="002D0A97" w:rsidRDefault="002D0A97" w:rsidP="004D6945">
      <w:pPr>
        <w:rPr>
          <w:b/>
        </w:rPr>
      </w:pPr>
    </w:p>
    <w:p w:rsidR="00EB498A" w:rsidRPr="004D6945" w:rsidRDefault="00350C41" w:rsidP="004D6945">
      <w:pPr>
        <w:rPr>
          <w:b/>
        </w:rPr>
      </w:pPr>
      <w:r>
        <w:rPr>
          <w:b/>
        </w:rPr>
        <w:t>12</w:t>
      </w:r>
      <w:r w:rsidR="004D6945" w:rsidRPr="004D6945">
        <w:rPr>
          <w:b/>
        </w:rPr>
        <w:t xml:space="preserve">.   </w:t>
      </w:r>
      <w:r w:rsidR="0084341C" w:rsidRPr="004D6945">
        <w:rPr>
          <w:b/>
        </w:rPr>
        <w:t>ОБРАЗОВАТЕЛЬНЫЕ ТЕХНОЛОГИИ</w:t>
      </w:r>
    </w:p>
    <w:p w:rsidR="00EB498A" w:rsidRPr="004D6945" w:rsidRDefault="00EB498A" w:rsidP="00EB498A">
      <w:pPr>
        <w:jc w:val="center"/>
        <w:rPr>
          <w:b/>
        </w:rPr>
      </w:pPr>
    </w:p>
    <w:p w:rsidR="003210CD" w:rsidRDefault="003210CD" w:rsidP="00EB498A">
      <w:pPr>
        <w:jc w:val="center"/>
      </w:pPr>
    </w:p>
    <w:p w:rsidR="0084341C" w:rsidRDefault="0084341C" w:rsidP="003210CD">
      <w:pPr>
        <w:jc w:val="both"/>
      </w:pPr>
      <w:r>
        <w:rPr>
          <w:iCs/>
        </w:rPr>
        <w:t>Р</w:t>
      </w:r>
      <w:r w:rsidRPr="0084341C">
        <w:rPr>
          <w:iCs/>
        </w:rPr>
        <w:t xml:space="preserve">еализация </w:t>
      </w:r>
      <w:r>
        <w:rPr>
          <w:iCs/>
        </w:rPr>
        <w:t xml:space="preserve">компетентностного подхода </w:t>
      </w:r>
      <w:r w:rsidRPr="0084341C">
        <w:rPr>
          <w:iCs/>
        </w:rPr>
        <w:t xml:space="preserve"> предусматрива</w:t>
      </w:r>
      <w:r>
        <w:rPr>
          <w:iCs/>
        </w:rPr>
        <w:t>ет</w:t>
      </w:r>
      <w:r w:rsidRPr="0084341C">
        <w:rPr>
          <w:iCs/>
        </w:rPr>
        <w:t xml:space="preserve"> широкое использование активных и интерактивных форм проведения занятий</w:t>
      </w:r>
      <w:r>
        <w:rPr>
          <w:iCs/>
        </w:rPr>
        <w:t xml:space="preserve">.  </w:t>
      </w:r>
      <w:r w:rsidR="003F7A93">
        <w:rPr>
          <w:iCs/>
        </w:rPr>
        <w:t xml:space="preserve">Учебный процессвключает </w:t>
      </w:r>
      <w:r w:rsidR="003F7A93">
        <w:t xml:space="preserve">проблемные лекции,  лекции-визуализации, </w:t>
      </w:r>
      <w:r w:rsidR="003F7A93" w:rsidRPr="0084341C">
        <w:rPr>
          <w:iCs/>
        </w:rPr>
        <w:t xml:space="preserve">разбор конкретных ситуаций, </w:t>
      </w:r>
      <w:r w:rsidR="003F7A93">
        <w:rPr>
          <w:iCs/>
        </w:rPr>
        <w:t>беседы,работу с компьютерами</w:t>
      </w:r>
      <w:r w:rsidRPr="0084341C">
        <w:rPr>
          <w:iCs/>
        </w:rPr>
        <w:t xml:space="preserve"> в сочетании с внеаудиторной работой с целью формирования и развития профе</w:t>
      </w:r>
      <w:r w:rsidR="003210CD">
        <w:rPr>
          <w:iCs/>
        </w:rPr>
        <w:t xml:space="preserve">ссиональных навыков обучающихся, </w:t>
      </w:r>
      <w:r w:rsidR="003F7A93" w:rsidRPr="00281BE7">
        <w:t>активизации творческой деятельности</w:t>
      </w:r>
      <w:r w:rsidR="003210CD">
        <w:t>.</w:t>
      </w:r>
    </w:p>
    <w:p w:rsidR="009B1639" w:rsidRDefault="009B1639" w:rsidP="003210CD">
      <w:pPr>
        <w:jc w:val="both"/>
        <w:rPr>
          <w:i/>
        </w:rPr>
      </w:pPr>
    </w:p>
    <w:p w:rsidR="00D9739B" w:rsidRDefault="00D9739B" w:rsidP="00EB498A">
      <w:pPr>
        <w:ind w:firstLine="708"/>
        <w:jc w:val="both"/>
      </w:pPr>
    </w:p>
    <w:p w:rsidR="001D5245" w:rsidRDefault="008A4B64" w:rsidP="00C224DB">
      <w:pPr>
        <w:jc w:val="both"/>
        <w:rPr>
          <w:b/>
          <w:iCs/>
        </w:rPr>
      </w:pPr>
      <w:r>
        <w:rPr>
          <w:b/>
          <w:iCs/>
        </w:rPr>
        <w:t>13</w:t>
      </w:r>
      <w:r w:rsidR="004D6945">
        <w:rPr>
          <w:b/>
          <w:iCs/>
        </w:rPr>
        <w:t xml:space="preserve">. </w:t>
      </w:r>
      <w:r w:rsidR="001D5245" w:rsidRPr="001D5245">
        <w:rPr>
          <w:b/>
          <w:iCs/>
        </w:rPr>
        <w:t>МЕТОДЫ И ФОРМЫ КОНТРОЛЯ ДОСТИЖЕНИЯ</w:t>
      </w:r>
      <w:r w:rsidR="009E2F3A">
        <w:rPr>
          <w:b/>
          <w:iCs/>
        </w:rPr>
        <w:t>О</w:t>
      </w:r>
      <w:r w:rsidR="001D5245" w:rsidRPr="001D5245">
        <w:rPr>
          <w:b/>
          <w:iCs/>
        </w:rPr>
        <w:t>БРАЗОВАТЕЛЬНЫХ РЕЗУЛЬТАТОВ</w:t>
      </w:r>
    </w:p>
    <w:p w:rsidR="009E2F3A" w:rsidRDefault="009E2F3A" w:rsidP="009E2F3A">
      <w:pPr>
        <w:ind w:firstLine="708"/>
        <w:jc w:val="center"/>
        <w:rPr>
          <w:b/>
          <w:iCs/>
        </w:rPr>
      </w:pPr>
    </w:p>
    <w:p w:rsidR="009E2F3A" w:rsidRDefault="009E2F3A" w:rsidP="009E2F3A">
      <w:pPr>
        <w:ind w:firstLine="708"/>
        <w:jc w:val="both"/>
        <w:rPr>
          <w:iCs/>
        </w:rPr>
      </w:pPr>
      <w:r w:rsidRPr="009E2F3A">
        <w:rPr>
          <w:iCs/>
        </w:rPr>
        <w:t xml:space="preserve">Контроль освоения дисциплины </w:t>
      </w:r>
      <w:r w:rsidR="00F375E0">
        <w:t>«Мировая экономика и внешнеэкономическая деятельность»</w:t>
      </w:r>
      <w:r w:rsidRPr="009E2F3A">
        <w:rPr>
          <w:iCs/>
        </w:rPr>
        <w:t>производится в соответствии с ПОЛОЖЕНИЕМ о внутривузовской системе текущего контроля успеваемости и внутрисеместровой аттестации студентов МГУ имени М.В. Ломоносова, а также в соответствии с технологической картой дисциплины.</w:t>
      </w:r>
    </w:p>
    <w:p w:rsidR="00CA113B" w:rsidRPr="00CA113B" w:rsidRDefault="00457CB8" w:rsidP="00CA113B">
      <w:pPr>
        <w:ind w:firstLine="708"/>
        <w:jc w:val="both"/>
      </w:pPr>
      <w:r>
        <w:t>Для контроля достижения</w:t>
      </w:r>
      <w:r w:rsidR="00CA113B" w:rsidRPr="001D5245">
        <w:t xml:space="preserve">образовательных результатов </w:t>
      </w:r>
      <w:r w:rsidR="00CA113B">
        <w:t>предусматриваются формы текущей, промежуточной и итоговой аттестации.</w:t>
      </w:r>
    </w:p>
    <w:p w:rsidR="009E2F3A" w:rsidRPr="009E2F3A" w:rsidRDefault="009E2F3A" w:rsidP="00457CB8">
      <w:pPr>
        <w:jc w:val="both"/>
        <w:rPr>
          <w:iCs/>
        </w:rPr>
      </w:pPr>
      <w:r w:rsidRPr="009E2F3A">
        <w:rPr>
          <w:iCs/>
        </w:rPr>
        <w:t xml:space="preserve">Текущая </w:t>
      </w:r>
      <w:r w:rsidR="005B03DD">
        <w:rPr>
          <w:iCs/>
        </w:rPr>
        <w:t xml:space="preserve">и промежуточная </w:t>
      </w:r>
      <w:r w:rsidRPr="009E2F3A">
        <w:rPr>
          <w:iCs/>
        </w:rPr>
        <w:t>аттестация студентов производится преподавателем в форме контроля</w:t>
      </w:r>
      <w:r>
        <w:rPr>
          <w:iCs/>
        </w:rPr>
        <w:t xml:space="preserve"> выполненных заданий</w:t>
      </w:r>
      <w:r w:rsidR="006225E0">
        <w:rPr>
          <w:iCs/>
        </w:rPr>
        <w:t xml:space="preserve">.  Оцениваются оригинальность мышления и творческий подход к работе, самостоятельность при изложении материала, </w:t>
      </w:r>
      <w:r w:rsidRPr="009E2F3A">
        <w:rPr>
          <w:iCs/>
        </w:rPr>
        <w:t xml:space="preserve">способность </w:t>
      </w:r>
      <w:r w:rsidR="00CA113B">
        <w:rPr>
          <w:iCs/>
        </w:rPr>
        <w:t xml:space="preserve">анализировать информацию и формулировать свою точку зрения, </w:t>
      </w:r>
      <w:r w:rsidR="00CA113B" w:rsidRPr="009E2F3A">
        <w:rPr>
          <w:iCs/>
        </w:rPr>
        <w:t>своевременное выполн</w:t>
      </w:r>
      <w:r w:rsidR="00CA113B">
        <w:rPr>
          <w:iCs/>
        </w:rPr>
        <w:t>ение заданий,исполнительность.</w:t>
      </w:r>
    </w:p>
    <w:p w:rsidR="009E2F3A" w:rsidRPr="004D6945" w:rsidRDefault="003210CD" w:rsidP="009E2F3A">
      <w:pPr>
        <w:ind w:firstLine="708"/>
        <w:jc w:val="both"/>
        <w:rPr>
          <w:b/>
          <w:iCs/>
        </w:rPr>
      </w:pPr>
      <w:r w:rsidRPr="004D6945">
        <w:rPr>
          <w:b/>
          <w:iCs/>
        </w:rPr>
        <w:t>К</w:t>
      </w:r>
      <w:r w:rsidR="009E2F3A" w:rsidRPr="004D6945">
        <w:rPr>
          <w:b/>
          <w:iCs/>
        </w:rPr>
        <w:t xml:space="preserve">онтроль по </w:t>
      </w:r>
      <w:r w:rsidRPr="004D6945">
        <w:rPr>
          <w:b/>
          <w:iCs/>
        </w:rPr>
        <w:t>итогам освоения дисциплины</w:t>
      </w:r>
      <w:r w:rsidR="009E2F3A" w:rsidRPr="004D6945">
        <w:rPr>
          <w:b/>
          <w:iCs/>
        </w:rPr>
        <w:t xml:space="preserve"> проход</w:t>
      </w:r>
      <w:r w:rsidR="00C224DB" w:rsidRPr="004D6945">
        <w:rPr>
          <w:b/>
          <w:iCs/>
        </w:rPr>
        <w:t xml:space="preserve">ит </w:t>
      </w:r>
      <w:r w:rsidR="00504AF9">
        <w:rPr>
          <w:b/>
          <w:iCs/>
        </w:rPr>
        <w:t>в форме зачета</w:t>
      </w:r>
      <w:r w:rsidR="009E2F3A" w:rsidRPr="004D6945">
        <w:rPr>
          <w:b/>
          <w:iCs/>
        </w:rPr>
        <w:t>.</w:t>
      </w:r>
    </w:p>
    <w:p w:rsidR="009F0B1C" w:rsidRPr="00FD6492" w:rsidRDefault="009F0B1C" w:rsidP="009F0B1C"/>
    <w:p w:rsidR="00195A14" w:rsidRDefault="00195A14" w:rsidP="00D92291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7717E7" w:rsidRPr="004D6945" w:rsidRDefault="00B008E4" w:rsidP="00D92291">
      <w:pPr>
        <w:overflowPunct w:val="0"/>
        <w:autoSpaceDE w:val="0"/>
        <w:autoSpaceDN w:val="0"/>
        <w:adjustRightInd w:val="0"/>
        <w:jc w:val="both"/>
        <w:textAlignment w:val="baseline"/>
      </w:pPr>
      <w:r w:rsidRPr="004D6945">
        <w:t xml:space="preserve">ПРИМЕРНЫЕ </w:t>
      </w:r>
      <w:r w:rsidR="00E36CBF" w:rsidRPr="004D6945">
        <w:t>ВОПРОСЫ ДЛЯ САМОКОНТРОЛЯ  И  ИТОГОВОЙ АТТЕСТАЦИИ</w:t>
      </w:r>
      <w:r w:rsidR="004D6945" w:rsidRPr="004D6945">
        <w:t>.</w:t>
      </w:r>
    </w:p>
    <w:p w:rsidR="00311569" w:rsidRPr="007717E7" w:rsidRDefault="00311569" w:rsidP="0031156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1B349B" w:rsidRPr="00195A14" w:rsidRDefault="00D352A1" w:rsidP="00957E2B">
      <w:pPr>
        <w:pStyle w:val="ab"/>
        <w:numPr>
          <w:ilvl w:val="0"/>
          <w:numId w:val="4"/>
        </w:numPr>
      </w:pPr>
      <w:r w:rsidRPr="00195A14">
        <w:t xml:space="preserve">Интернационализация, транснационализация и глобализация хозяйственной жизни. </w:t>
      </w:r>
    </w:p>
    <w:p w:rsidR="007A0486" w:rsidRDefault="007A0486" w:rsidP="007A0486">
      <w:pPr>
        <w:pStyle w:val="ab"/>
        <w:widowControl w:val="0"/>
        <w:numPr>
          <w:ilvl w:val="0"/>
          <w:numId w:val="4"/>
        </w:numPr>
        <w:jc w:val="both"/>
      </w:pPr>
      <w:r>
        <w:t>Мировая экономика (мировое</w:t>
      </w:r>
      <w:r w:rsidR="00D352A1" w:rsidRPr="00195A14">
        <w:t xml:space="preserve"> хозяйст</w:t>
      </w:r>
      <w:r w:rsidR="001B349B" w:rsidRPr="00195A14">
        <w:t>во</w:t>
      </w:r>
      <w:r>
        <w:t>) как система.</w:t>
      </w:r>
    </w:p>
    <w:p w:rsidR="007A0486" w:rsidRDefault="007A0486" w:rsidP="007A0486">
      <w:pPr>
        <w:pStyle w:val="ab"/>
        <w:widowControl w:val="0"/>
        <w:numPr>
          <w:ilvl w:val="0"/>
          <w:numId w:val="4"/>
        </w:numPr>
        <w:jc w:val="both"/>
      </w:pPr>
      <w:r>
        <w:t xml:space="preserve"> Э</w:t>
      </w:r>
      <w:r w:rsidR="001B349B" w:rsidRPr="00195A14">
        <w:t>тапы становления</w:t>
      </w:r>
      <w:r>
        <w:t>всемирного хозяйства</w:t>
      </w:r>
      <w:r w:rsidR="001B349B" w:rsidRPr="00195A14">
        <w:t>.</w:t>
      </w:r>
    </w:p>
    <w:p w:rsidR="007A0486" w:rsidRDefault="007A0486" w:rsidP="007A0486">
      <w:pPr>
        <w:pStyle w:val="ab"/>
        <w:widowControl w:val="0"/>
        <w:numPr>
          <w:ilvl w:val="0"/>
          <w:numId w:val="4"/>
        </w:numPr>
        <w:jc w:val="both"/>
      </w:pPr>
      <w:r w:rsidRPr="00195A14">
        <w:t>С</w:t>
      </w:r>
      <w:r>
        <w:t>остав и с</w:t>
      </w:r>
      <w:r w:rsidRPr="00195A14">
        <w:t>труктура всемирного хозяйства.</w:t>
      </w:r>
    </w:p>
    <w:p w:rsidR="007A0486" w:rsidRDefault="007A0486" w:rsidP="007A0486">
      <w:pPr>
        <w:pStyle w:val="ab"/>
        <w:numPr>
          <w:ilvl w:val="0"/>
          <w:numId w:val="4"/>
        </w:numPr>
      </w:pPr>
      <w:r w:rsidRPr="00195A14">
        <w:t xml:space="preserve">Субъекты мировой экономики. </w:t>
      </w:r>
    </w:p>
    <w:p w:rsidR="00D352A1" w:rsidRDefault="001B349B" w:rsidP="007A0486">
      <w:pPr>
        <w:pStyle w:val="ab"/>
        <w:numPr>
          <w:ilvl w:val="0"/>
          <w:numId w:val="4"/>
        </w:numPr>
      </w:pPr>
      <w:r w:rsidRPr="00195A14">
        <w:t>О</w:t>
      </w:r>
      <w:r w:rsidR="00D352A1" w:rsidRPr="00195A14">
        <w:t xml:space="preserve">собенности развития </w:t>
      </w:r>
      <w:r w:rsidRPr="00195A14">
        <w:t xml:space="preserve">всемирного хозяйства </w:t>
      </w:r>
      <w:r w:rsidR="00D352A1" w:rsidRPr="00195A14">
        <w:t>в современных условиях.</w:t>
      </w:r>
    </w:p>
    <w:p w:rsidR="00927969" w:rsidRPr="00927969" w:rsidRDefault="00927969" w:rsidP="00927969">
      <w:pPr>
        <w:numPr>
          <w:ilvl w:val="0"/>
          <w:numId w:val="4"/>
        </w:numPr>
      </w:pPr>
      <w:r w:rsidRPr="00927969">
        <w:t xml:space="preserve">Глобальные проблемы современности: понятие и классификация. </w:t>
      </w:r>
    </w:p>
    <w:p w:rsidR="00927969" w:rsidRPr="00927969" w:rsidRDefault="00927969" w:rsidP="00927969">
      <w:pPr>
        <w:pStyle w:val="ab"/>
        <w:numPr>
          <w:ilvl w:val="0"/>
          <w:numId w:val="4"/>
        </w:numPr>
      </w:pPr>
      <w:r w:rsidRPr="00927969">
        <w:t>Глобальные проблемы современности и международные экономические отношения.</w:t>
      </w:r>
    </w:p>
    <w:p w:rsidR="001B349B" w:rsidRPr="00195A14" w:rsidRDefault="00D352A1" w:rsidP="00927969">
      <w:pPr>
        <w:pStyle w:val="ab"/>
        <w:numPr>
          <w:ilvl w:val="0"/>
          <w:numId w:val="4"/>
        </w:numPr>
      </w:pPr>
      <w:r w:rsidRPr="00195A14">
        <w:t>Международное разделение труда как материальная основа развития мирового (всемирного) хозяйства.</w:t>
      </w:r>
    </w:p>
    <w:p w:rsidR="001B349B" w:rsidRDefault="00D352A1" w:rsidP="00957E2B">
      <w:pPr>
        <w:pStyle w:val="ab"/>
        <w:numPr>
          <w:ilvl w:val="0"/>
          <w:numId w:val="4"/>
        </w:numPr>
      </w:pPr>
      <w:r w:rsidRPr="00195A14">
        <w:t xml:space="preserve">Сущность, формы и основные тенденции развития международного разделения труда. </w:t>
      </w:r>
    </w:p>
    <w:p w:rsidR="00927969" w:rsidRDefault="00927969" w:rsidP="00927969">
      <w:pPr>
        <w:pStyle w:val="ab"/>
        <w:numPr>
          <w:ilvl w:val="0"/>
          <w:numId w:val="4"/>
        </w:numPr>
      </w:pPr>
      <w:r w:rsidRPr="00927969">
        <w:t>Международное разделение труда: факторы и преимущества.</w:t>
      </w:r>
    </w:p>
    <w:p w:rsidR="001B4C8F" w:rsidRPr="00195A14" w:rsidRDefault="00927969" w:rsidP="005C66B8">
      <w:pPr>
        <w:widowControl w:val="0"/>
        <w:numPr>
          <w:ilvl w:val="0"/>
          <w:numId w:val="4"/>
        </w:numPr>
        <w:jc w:val="both"/>
      </w:pPr>
      <w:r w:rsidRPr="00927969">
        <w:t xml:space="preserve"> Международное разделение труда и НТ</w:t>
      </w:r>
      <w:r w:rsidR="005C66B8">
        <w:t>П.</w:t>
      </w:r>
    </w:p>
    <w:p w:rsidR="00A17D5B" w:rsidRDefault="00BE2BA3" w:rsidP="00F7580F">
      <w:pPr>
        <w:pStyle w:val="ab"/>
        <w:numPr>
          <w:ilvl w:val="0"/>
          <w:numId w:val="4"/>
        </w:numPr>
      </w:pPr>
      <w:r w:rsidRPr="00195A14">
        <w:t xml:space="preserve">ТНК </w:t>
      </w:r>
      <w:r w:rsidR="005B5FCD">
        <w:t xml:space="preserve">и ТНБ </w:t>
      </w:r>
      <w:r w:rsidRPr="00195A14">
        <w:t xml:space="preserve">в </w:t>
      </w:r>
      <w:r w:rsidR="00ED64C8" w:rsidRPr="00195A14">
        <w:t>системе международных экономических отношений</w:t>
      </w:r>
      <w:r w:rsidRPr="00195A14">
        <w:t>.</w:t>
      </w:r>
    </w:p>
    <w:p w:rsidR="00F7580F" w:rsidRPr="00F7580F" w:rsidRDefault="00F7580F" w:rsidP="00F7580F">
      <w:pPr>
        <w:numPr>
          <w:ilvl w:val="0"/>
          <w:numId w:val="4"/>
        </w:numPr>
      </w:pPr>
      <w:r w:rsidRPr="00F7580F">
        <w:t>Теории международного разделения труда и международной торговли.</w:t>
      </w:r>
    </w:p>
    <w:p w:rsidR="00F7580F" w:rsidRDefault="00F7580F" w:rsidP="00F7580F">
      <w:pPr>
        <w:widowControl w:val="0"/>
        <w:numPr>
          <w:ilvl w:val="0"/>
          <w:numId w:val="4"/>
        </w:numPr>
        <w:jc w:val="both"/>
      </w:pPr>
      <w:r w:rsidRPr="00F7580F">
        <w:t xml:space="preserve">Ресурсный потенциал мировой экономики. </w:t>
      </w:r>
    </w:p>
    <w:p w:rsidR="00F7580F" w:rsidRPr="00F7580F" w:rsidRDefault="00F7580F" w:rsidP="00F7580F">
      <w:pPr>
        <w:widowControl w:val="0"/>
        <w:numPr>
          <w:ilvl w:val="0"/>
          <w:numId w:val="4"/>
        </w:numPr>
      </w:pPr>
      <w:r w:rsidRPr="00F7580F">
        <w:t xml:space="preserve">Отраслевая структура всемирного хозяйства. </w:t>
      </w:r>
    </w:p>
    <w:p w:rsidR="00F7580F" w:rsidRPr="00F7580F" w:rsidRDefault="00F7580F" w:rsidP="00F7580F">
      <w:pPr>
        <w:widowControl w:val="0"/>
        <w:numPr>
          <w:ilvl w:val="0"/>
          <w:numId w:val="4"/>
        </w:numPr>
        <w:jc w:val="both"/>
      </w:pPr>
      <w:r w:rsidRPr="00F7580F">
        <w:t xml:space="preserve">Мировой воспроизводственный процесс. </w:t>
      </w:r>
    </w:p>
    <w:p w:rsidR="00A17D5B" w:rsidRPr="00195A14" w:rsidRDefault="00A17D5B" w:rsidP="00F7580F">
      <w:pPr>
        <w:pStyle w:val="ab"/>
        <w:widowControl w:val="0"/>
        <w:numPr>
          <w:ilvl w:val="0"/>
          <w:numId w:val="4"/>
        </w:numPr>
        <w:jc w:val="both"/>
      </w:pPr>
      <w:r w:rsidRPr="00195A14">
        <w:t xml:space="preserve">Основные показатели развития всемирного хозяйства. </w:t>
      </w:r>
    </w:p>
    <w:p w:rsidR="001B4C8F" w:rsidRDefault="001B4C8F" w:rsidP="00957E2B">
      <w:pPr>
        <w:pStyle w:val="ab"/>
        <w:widowControl w:val="0"/>
        <w:numPr>
          <w:ilvl w:val="0"/>
          <w:numId w:val="4"/>
        </w:numPr>
        <w:jc w:val="both"/>
      </w:pPr>
      <w:r w:rsidRPr="00195A14">
        <w:t>Показатели, характеризующие уровень развития страны</w:t>
      </w:r>
      <w:r w:rsidR="00A17D5B" w:rsidRPr="00195A14">
        <w:t xml:space="preserve"> и ее участие в международном разделении труда.</w:t>
      </w:r>
    </w:p>
    <w:p w:rsidR="006F114B" w:rsidRPr="00195A14" w:rsidRDefault="006F114B" w:rsidP="006F114B">
      <w:pPr>
        <w:pStyle w:val="22"/>
        <w:numPr>
          <w:ilvl w:val="0"/>
          <w:numId w:val="4"/>
        </w:numPr>
        <w:spacing w:after="0" w:line="240" w:lineRule="auto"/>
      </w:pPr>
      <w:r w:rsidRPr="00311F19">
        <w:t>Международные экономические организации.</w:t>
      </w:r>
    </w:p>
    <w:p w:rsidR="001B4C8F" w:rsidRPr="00195A14" w:rsidRDefault="001B4C8F" w:rsidP="00957E2B">
      <w:pPr>
        <w:pStyle w:val="ab"/>
        <w:numPr>
          <w:ilvl w:val="0"/>
          <w:numId w:val="4"/>
        </w:numPr>
      </w:pPr>
      <w:r w:rsidRPr="00195A14">
        <w:t>Типология стран мира: критерии и основные подходы.</w:t>
      </w:r>
    </w:p>
    <w:p w:rsidR="00A17D5B" w:rsidRDefault="00A17D5B" w:rsidP="00957E2B">
      <w:pPr>
        <w:pStyle w:val="ab"/>
        <w:numPr>
          <w:ilvl w:val="0"/>
          <w:numId w:val="4"/>
        </w:numPr>
      </w:pPr>
      <w:r w:rsidRPr="00195A14">
        <w:t>Общая харак</w:t>
      </w:r>
      <w:r w:rsidR="005C2A1B">
        <w:t>теристика отдельных групп стран: развитые страны</w:t>
      </w:r>
      <w:r w:rsidR="005B03DD">
        <w:t xml:space="preserve"> с рыночной экономикой</w:t>
      </w:r>
      <w:r w:rsidR="005C2A1B">
        <w:t>.</w:t>
      </w:r>
    </w:p>
    <w:p w:rsidR="005C2A1B" w:rsidRPr="00195A14" w:rsidRDefault="005C2A1B" w:rsidP="005C2A1B">
      <w:pPr>
        <w:pStyle w:val="ab"/>
        <w:numPr>
          <w:ilvl w:val="0"/>
          <w:numId w:val="4"/>
        </w:numPr>
      </w:pPr>
      <w:r>
        <w:t xml:space="preserve"> Экономическая политика стран с развитой рыночной экономикой.</w:t>
      </w:r>
    </w:p>
    <w:p w:rsidR="00785D5D" w:rsidRDefault="00AD4023" w:rsidP="005C2A1B">
      <w:pPr>
        <w:pStyle w:val="ab"/>
        <w:numPr>
          <w:ilvl w:val="0"/>
          <w:numId w:val="4"/>
        </w:numPr>
      </w:pPr>
      <w:r>
        <w:t>Р</w:t>
      </w:r>
      <w:r w:rsidR="00785D5D" w:rsidRPr="00195A14">
        <w:t>азвива</w:t>
      </w:r>
      <w:r>
        <w:t>ющие</w:t>
      </w:r>
      <w:r w:rsidR="00785D5D" w:rsidRPr="00195A14">
        <w:t>ся стран</w:t>
      </w:r>
      <w:r>
        <w:t>ы в мировой экономике</w:t>
      </w:r>
      <w:r w:rsidR="00785D5D" w:rsidRPr="00195A14">
        <w:t>.</w:t>
      </w:r>
    </w:p>
    <w:p w:rsidR="005C2A1B" w:rsidRDefault="005C2A1B" w:rsidP="005C2A1B">
      <w:pPr>
        <w:numPr>
          <w:ilvl w:val="0"/>
          <w:numId w:val="4"/>
        </w:numPr>
      </w:pPr>
      <w:r w:rsidRPr="002B0146">
        <w:t xml:space="preserve">Общая характеристика отдельных групп  стран: страны с переходной (трансформационной) экономикой.  </w:t>
      </w:r>
    </w:p>
    <w:p w:rsidR="006A15D3" w:rsidRPr="00195A14" w:rsidRDefault="006A15D3" w:rsidP="006A15D3">
      <w:pPr>
        <w:pStyle w:val="ab"/>
        <w:numPr>
          <w:ilvl w:val="0"/>
          <w:numId w:val="4"/>
        </w:numPr>
      </w:pPr>
      <w:r w:rsidRPr="00195A14">
        <w:t>Модели социально-экономического развития.</w:t>
      </w:r>
    </w:p>
    <w:p w:rsidR="005C2A1B" w:rsidRPr="005C2A1B" w:rsidRDefault="005C2A1B" w:rsidP="006A15D3">
      <w:pPr>
        <w:numPr>
          <w:ilvl w:val="0"/>
          <w:numId w:val="4"/>
        </w:numPr>
      </w:pPr>
      <w:r w:rsidRPr="005C2A1B">
        <w:lastRenderedPageBreak/>
        <w:t>Основные формы международных экономических отношений.</w:t>
      </w:r>
    </w:p>
    <w:p w:rsidR="005C2A1B" w:rsidRPr="005C2A1B" w:rsidRDefault="005C2A1B" w:rsidP="005C2A1B">
      <w:pPr>
        <w:numPr>
          <w:ilvl w:val="0"/>
          <w:numId w:val="4"/>
        </w:numPr>
      </w:pPr>
      <w:r w:rsidRPr="005C2A1B">
        <w:t>Современные тенденции развития международной торговли.</w:t>
      </w:r>
    </w:p>
    <w:p w:rsidR="005C2A1B" w:rsidRPr="005C2A1B" w:rsidRDefault="005C2A1B" w:rsidP="005C2A1B">
      <w:pPr>
        <w:pStyle w:val="ab"/>
        <w:numPr>
          <w:ilvl w:val="0"/>
          <w:numId w:val="4"/>
        </w:numPr>
      </w:pPr>
      <w:r w:rsidRPr="005C2A1B">
        <w:t>Международная торговля товарами:  динамика и структура.</w:t>
      </w:r>
    </w:p>
    <w:p w:rsidR="005C2A1B" w:rsidRDefault="005C2A1B" w:rsidP="005C2A1B">
      <w:pPr>
        <w:pStyle w:val="ab"/>
        <w:numPr>
          <w:ilvl w:val="0"/>
          <w:numId w:val="4"/>
        </w:numPr>
      </w:pPr>
      <w:r w:rsidRPr="005C2A1B">
        <w:t xml:space="preserve">Особенности международной торговли услугами. </w:t>
      </w:r>
    </w:p>
    <w:p w:rsidR="005C2A1B" w:rsidRDefault="005C2A1B" w:rsidP="005C2A1B">
      <w:pPr>
        <w:pStyle w:val="ab"/>
        <w:numPr>
          <w:ilvl w:val="0"/>
          <w:numId w:val="4"/>
        </w:numPr>
      </w:pPr>
      <w:r w:rsidRPr="00195A14">
        <w:t xml:space="preserve">Внешнеторговая политика государства. Либерализация и протекционизм в мировой торговле. </w:t>
      </w:r>
    </w:p>
    <w:p w:rsidR="00B008E4" w:rsidRDefault="00B008E4" w:rsidP="005C2A1B">
      <w:pPr>
        <w:pStyle w:val="ab"/>
        <w:numPr>
          <w:ilvl w:val="0"/>
          <w:numId w:val="4"/>
        </w:numPr>
      </w:pPr>
      <w:r w:rsidRPr="00195A14">
        <w:t>Современные тенденции во внешнеэкономической политике государств.</w:t>
      </w:r>
    </w:p>
    <w:p w:rsidR="005C2A1B" w:rsidRPr="005C2A1B" w:rsidRDefault="005C2A1B" w:rsidP="005C66B8">
      <w:pPr>
        <w:pStyle w:val="ab"/>
        <w:numPr>
          <w:ilvl w:val="0"/>
          <w:numId w:val="4"/>
        </w:numPr>
      </w:pPr>
      <w:r w:rsidRPr="005C2A1B">
        <w:t>Инструменты внешнеторговой политики государства.</w:t>
      </w:r>
    </w:p>
    <w:p w:rsidR="005C66B8" w:rsidRPr="00195A14" w:rsidRDefault="005C66B8" w:rsidP="005C66B8">
      <w:pPr>
        <w:pStyle w:val="ab"/>
        <w:numPr>
          <w:ilvl w:val="0"/>
          <w:numId w:val="4"/>
        </w:numPr>
      </w:pPr>
      <w:r w:rsidRPr="00195A14">
        <w:t>Таможенно-тарифное регулирование внешней торговли.</w:t>
      </w:r>
    </w:p>
    <w:p w:rsidR="005C66B8" w:rsidRDefault="005C66B8" w:rsidP="005C66B8">
      <w:pPr>
        <w:pStyle w:val="ab"/>
        <w:numPr>
          <w:ilvl w:val="0"/>
          <w:numId w:val="4"/>
        </w:numPr>
      </w:pPr>
      <w:r w:rsidRPr="00195A14">
        <w:t>Нетарифные барьеры в системе государственного регулирования ВЭД.</w:t>
      </w:r>
    </w:p>
    <w:p w:rsidR="005C66B8" w:rsidRPr="00195A14" w:rsidRDefault="005C66B8" w:rsidP="005C66B8">
      <w:pPr>
        <w:pStyle w:val="ab"/>
        <w:numPr>
          <w:ilvl w:val="0"/>
          <w:numId w:val="4"/>
        </w:numPr>
      </w:pPr>
      <w:r w:rsidRPr="00195A14">
        <w:t>Формы  государственного стимулирования экспорта.</w:t>
      </w:r>
    </w:p>
    <w:p w:rsidR="005C66B8" w:rsidRPr="005C66B8" w:rsidRDefault="005C66B8" w:rsidP="005C66B8">
      <w:pPr>
        <w:pStyle w:val="22"/>
        <w:numPr>
          <w:ilvl w:val="0"/>
          <w:numId w:val="4"/>
        </w:numPr>
        <w:spacing w:after="0" w:line="240" w:lineRule="auto"/>
      </w:pPr>
      <w:r w:rsidRPr="005C66B8">
        <w:t xml:space="preserve"> Межгосударственное регулирование внешней торговли. ГАТТ. ВТО: структура и  задачи. </w:t>
      </w:r>
    </w:p>
    <w:p w:rsidR="005C66B8" w:rsidRPr="005C66B8" w:rsidRDefault="005C66B8" w:rsidP="00311F19">
      <w:pPr>
        <w:pStyle w:val="22"/>
        <w:numPr>
          <w:ilvl w:val="0"/>
          <w:numId w:val="4"/>
        </w:numPr>
        <w:spacing w:after="0" w:line="240" w:lineRule="auto"/>
      </w:pPr>
      <w:r w:rsidRPr="005C66B8">
        <w:t>Россия и ВТО.</w:t>
      </w:r>
    </w:p>
    <w:p w:rsidR="005C66B8" w:rsidRDefault="005C66B8" w:rsidP="005C66B8">
      <w:pPr>
        <w:widowControl w:val="0"/>
        <w:numPr>
          <w:ilvl w:val="0"/>
          <w:numId w:val="4"/>
        </w:numPr>
        <w:jc w:val="both"/>
      </w:pPr>
      <w:r w:rsidRPr="005C66B8">
        <w:t>Международная специализация и производственно-сбытовая кооперация.</w:t>
      </w:r>
    </w:p>
    <w:p w:rsidR="00311F19" w:rsidRPr="005C66B8" w:rsidRDefault="00311F19" w:rsidP="005C66B8">
      <w:pPr>
        <w:widowControl w:val="0"/>
        <w:numPr>
          <w:ilvl w:val="0"/>
          <w:numId w:val="4"/>
        </w:numPr>
        <w:jc w:val="both"/>
      </w:pPr>
      <w:r w:rsidRPr="005C66B8">
        <w:t>Международное научно-техническое сотрудничество.</w:t>
      </w:r>
    </w:p>
    <w:p w:rsidR="005C66B8" w:rsidRPr="005C66B8" w:rsidRDefault="005C66B8" w:rsidP="005C66B8">
      <w:pPr>
        <w:pStyle w:val="22"/>
        <w:numPr>
          <w:ilvl w:val="0"/>
          <w:numId w:val="4"/>
        </w:numPr>
        <w:spacing w:after="0" w:line="240" w:lineRule="auto"/>
      </w:pPr>
      <w:r w:rsidRPr="005C66B8">
        <w:t xml:space="preserve">Международный обмен информацией и передача технологии. </w:t>
      </w:r>
    </w:p>
    <w:p w:rsidR="005C66B8" w:rsidRPr="005C66B8" w:rsidRDefault="005C66B8" w:rsidP="005C66B8">
      <w:pPr>
        <w:numPr>
          <w:ilvl w:val="0"/>
          <w:numId w:val="4"/>
        </w:numPr>
      </w:pPr>
      <w:r w:rsidRPr="005C66B8">
        <w:t>Международная трудовая миграция: виды, формы, факторы, последствия.</w:t>
      </w:r>
    </w:p>
    <w:p w:rsidR="005C66B8" w:rsidRPr="005C66B8" w:rsidRDefault="005C66B8" w:rsidP="005C66B8">
      <w:pPr>
        <w:numPr>
          <w:ilvl w:val="0"/>
          <w:numId w:val="4"/>
        </w:numPr>
      </w:pPr>
      <w:r w:rsidRPr="005C66B8">
        <w:t xml:space="preserve">Международное движение капитала: формы, масштабы, динамика и структура. </w:t>
      </w:r>
    </w:p>
    <w:p w:rsidR="005C66B8" w:rsidRPr="005C66B8" w:rsidRDefault="005C66B8" w:rsidP="005C66B8">
      <w:pPr>
        <w:pStyle w:val="22"/>
        <w:numPr>
          <w:ilvl w:val="0"/>
          <w:numId w:val="4"/>
        </w:numPr>
        <w:spacing w:after="0" w:line="240" w:lineRule="auto"/>
      </w:pPr>
      <w:r w:rsidRPr="005C66B8">
        <w:t xml:space="preserve">Международный кредит: сущность, принципы, формы. </w:t>
      </w:r>
    </w:p>
    <w:p w:rsidR="005C66B8" w:rsidRPr="005C66B8" w:rsidRDefault="005C66B8" w:rsidP="005C66B8">
      <w:pPr>
        <w:pStyle w:val="ab"/>
        <w:numPr>
          <w:ilvl w:val="0"/>
          <w:numId w:val="4"/>
        </w:numPr>
      </w:pPr>
      <w:r w:rsidRPr="005C66B8">
        <w:t xml:space="preserve">Факторы ценообразования  в международной торговле. </w:t>
      </w:r>
    </w:p>
    <w:p w:rsidR="005C66B8" w:rsidRPr="005C66B8" w:rsidRDefault="005C66B8" w:rsidP="005C66B8">
      <w:pPr>
        <w:pStyle w:val="ab"/>
        <w:numPr>
          <w:ilvl w:val="0"/>
          <w:numId w:val="4"/>
        </w:numPr>
      </w:pPr>
      <w:r w:rsidRPr="005C66B8">
        <w:t>Международные валютные отношения как форма международных экономических отношений.</w:t>
      </w:r>
    </w:p>
    <w:p w:rsidR="00077614" w:rsidRPr="00195A14" w:rsidRDefault="00077614" w:rsidP="00077614">
      <w:pPr>
        <w:pStyle w:val="ab"/>
        <w:numPr>
          <w:ilvl w:val="0"/>
          <w:numId w:val="4"/>
        </w:numPr>
      </w:pPr>
      <w:r w:rsidRPr="00195A14">
        <w:t>Национальные, региональные и мировая валютные системы: их эволюция, основные черты, современное состояние.</w:t>
      </w:r>
    </w:p>
    <w:p w:rsidR="00077614" w:rsidRDefault="00077614" w:rsidP="00077614">
      <w:pPr>
        <w:pStyle w:val="ab"/>
        <w:numPr>
          <w:ilvl w:val="0"/>
          <w:numId w:val="4"/>
        </w:numPr>
      </w:pPr>
      <w:r w:rsidRPr="00195A14">
        <w:t>Валютная политика. Государственное и межгосударственное регулирование международных валютных отношений.</w:t>
      </w:r>
    </w:p>
    <w:p w:rsidR="006A15D3" w:rsidRPr="00195A14" w:rsidRDefault="006A15D3" w:rsidP="00077614">
      <w:pPr>
        <w:pStyle w:val="ab"/>
        <w:numPr>
          <w:ilvl w:val="0"/>
          <w:numId w:val="4"/>
        </w:numPr>
      </w:pPr>
      <w:r w:rsidRPr="00195A14">
        <w:t>Международные и региональные валютно-финансовые и кредитные организации.</w:t>
      </w:r>
    </w:p>
    <w:p w:rsidR="006738B0" w:rsidRPr="00195A14" w:rsidRDefault="00785D5D" w:rsidP="00077614">
      <w:pPr>
        <w:pStyle w:val="ab"/>
        <w:numPr>
          <w:ilvl w:val="0"/>
          <w:numId w:val="4"/>
        </w:numPr>
      </w:pPr>
      <w:r w:rsidRPr="00195A14">
        <w:t xml:space="preserve">Мировой рынок ссудных капиталов. Международные финансовые центры. </w:t>
      </w:r>
    </w:p>
    <w:p w:rsidR="006738B0" w:rsidRPr="00195A14" w:rsidRDefault="006738B0" w:rsidP="001F24A0">
      <w:pPr>
        <w:pStyle w:val="ab"/>
        <w:numPr>
          <w:ilvl w:val="0"/>
          <w:numId w:val="4"/>
        </w:numPr>
      </w:pPr>
      <w:r w:rsidRPr="00195A14">
        <w:t>Проблема внешней задолженности государств.</w:t>
      </w:r>
    </w:p>
    <w:p w:rsidR="00D47C26" w:rsidRPr="00195A14" w:rsidRDefault="00D47C26" w:rsidP="00077614">
      <w:pPr>
        <w:pStyle w:val="ab"/>
        <w:numPr>
          <w:ilvl w:val="0"/>
          <w:numId w:val="4"/>
        </w:numPr>
      </w:pPr>
      <w:r w:rsidRPr="00195A14">
        <w:t>Факторы, влияющие на уровень валютного курса. Валютный курс как инструмент внешнеэкономической политики.</w:t>
      </w:r>
    </w:p>
    <w:p w:rsidR="001A1108" w:rsidRPr="00195A14" w:rsidRDefault="001712D6" w:rsidP="006F114B">
      <w:pPr>
        <w:pStyle w:val="ab"/>
        <w:numPr>
          <w:ilvl w:val="0"/>
          <w:numId w:val="4"/>
        </w:numPr>
      </w:pPr>
      <w:r w:rsidRPr="00195A14">
        <w:t>Платежный баланс. Торговый баланс. Баланс текущих операций. Методы регулирования балансов.</w:t>
      </w:r>
    </w:p>
    <w:p w:rsidR="00BC79DF" w:rsidRPr="00195A14" w:rsidRDefault="00BC79DF" w:rsidP="00077614">
      <w:pPr>
        <w:pStyle w:val="ab"/>
        <w:numPr>
          <w:ilvl w:val="0"/>
          <w:numId w:val="4"/>
        </w:numPr>
      </w:pPr>
      <w:r w:rsidRPr="00195A14">
        <w:t>Сущность, цели и основные формы международной экономической интеграции.</w:t>
      </w:r>
    </w:p>
    <w:p w:rsidR="00290D11" w:rsidRDefault="00290D11" w:rsidP="00290D11">
      <w:pPr>
        <w:pStyle w:val="22"/>
        <w:numPr>
          <w:ilvl w:val="0"/>
          <w:numId w:val="4"/>
        </w:numPr>
        <w:spacing w:after="0" w:line="240" w:lineRule="auto"/>
      </w:pPr>
      <w:r w:rsidRPr="00290D11">
        <w:t xml:space="preserve"> Развитие интеграционных процессов в различных регионах мира  (Азия, Африка,  Е</w:t>
      </w:r>
      <w:r>
        <w:t>вропа, Латинская Америка и др.)</w:t>
      </w:r>
    </w:p>
    <w:p w:rsidR="00290D11" w:rsidRDefault="00290D11" w:rsidP="00290D11">
      <w:pPr>
        <w:pStyle w:val="22"/>
        <w:numPr>
          <w:ilvl w:val="0"/>
          <w:numId w:val="4"/>
        </w:numPr>
        <w:spacing w:after="0" w:line="240" w:lineRule="auto"/>
      </w:pPr>
      <w:r w:rsidRPr="00290D11">
        <w:t>Региональные интеграционные объединения</w:t>
      </w:r>
      <w:r>
        <w:t xml:space="preserve">: </w:t>
      </w:r>
      <w:r w:rsidRPr="00F16409">
        <w:t>Европейский Союз (ЕС), НАФТА, МЕРКОСУР, АСЕАН, АТЭС и др.</w:t>
      </w:r>
    </w:p>
    <w:p w:rsidR="00290D11" w:rsidRDefault="00290D11" w:rsidP="00290D11">
      <w:pPr>
        <w:pStyle w:val="22"/>
        <w:numPr>
          <w:ilvl w:val="0"/>
          <w:numId w:val="4"/>
        </w:numPr>
        <w:spacing w:after="0" w:line="240" w:lineRule="auto"/>
      </w:pPr>
      <w:r w:rsidRPr="00F16409">
        <w:t>Интеграционные процессы на постсоветском пространстве.</w:t>
      </w:r>
    </w:p>
    <w:p w:rsidR="00290D11" w:rsidRDefault="00290D11" w:rsidP="00290D11">
      <w:pPr>
        <w:pStyle w:val="22"/>
        <w:numPr>
          <w:ilvl w:val="0"/>
          <w:numId w:val="4"/>
        </w:numPr>
        <w:spacing w:after="0" w:line="240" w:lineRule="auto"/>
      </w:pPr>
      <w:r w:rsidRPr="00290D11">
        <w:t>Цели, задачи, принципы и основные направления внешнеэкономической политики государства.</w:t>
      </w:r>
    </w:p>
    <w:p w:rsidR="006A15D3" w:rsidRDefault="006A15D3" w:rsidP="00290D11">
      <w:pPr>
        <w:pStyle w:val="22"/>
        <w:numPr>
          <w:ilvl w:val="0"/>
          <w:numId w:val="4"/>
        </w:numPr>
        <w:spacing w:after="0" w:line="240" w:lineRule="auto"/>
      </w:pPr>
      <w:r w:rsidRPr="00760D08">
        <w:t>Содержание понятия «внешнеэкономическая деятельность».</w:t>
      </w:r>
      <w:r w:rsidRPr="00760D08">
        <w:rPr>
          <w:bCs/>
          <w:color w:val="000000"/>
        </w:rPr>
        <w:t>Виды и формы внешнеэкономической деятельности.</w:t>
      </w:r>
    </w:p>
    <w:p w:rsidR="00290D11" w:rsidRDefault="00290D11" w:rsidP="00290D11">
      <w:pPr>
        <w:pStyle w:val="22"/>
        <w:numPr>
          <w:ilvl w:val="0"/>
          <w:numId w:val="4"/>
        </w:numPr>
        <w:spacing w:after="0" w:line="240" w:lineRule="auto"/>
      </w:pPr>
      <w:r w:rsidRPr="00290D11">
        <w:t>Государственное регулирование внешнеэкономической деятельности: принципы и основные направления.</w:t>
      </w:r>
    </w:p>
    <w:p w:rsidR="00760D08" w:rsidRPr="00195A14" w:rsidRDefault="00290D11" w:rsidP="006A15D3">
      <w:pPr>
        <w:pStyle w:val="22"/>
        <w:numPr>
          <w:ilvl w:val="0"/>
          <w:numId w:val="4"/>
        </w:numPr>
        <w:spacing w:after="0" w:line="240" w:lineRule="auto"/>
      </w:pPr>
      <w:r w:rsidRPr="00290D11">
        <w:rPr>
          <w:color w:val="000000"/>
        </w:rPr>
        <w:t xml:space="preserve">Государственное регулирование </w:t>
      </w:r>
      <w:r w:rsidR="006A15D3" w:rsidRPr="00290D11">
        <w:t>внешнеэкономической деятельности</w:t>
      </w:r>
      <w:r w:rsidRPr="00290D11">
        <w:rPr>
          <w:color w:val="000000"/>
        </w:rPr>
        <w:t xml:space="preserve"> в РФ. </w:t>
      </w:r>
    </w:p>
    <w:p w:rsidR="00760D08" w:rsidRDefault="00760D08" w:rsidP="00760D08">
      <w:pPr>
        <w:pStyle w:val="22"/>
        <w:numPr>
          <w:ilvl w:val="0"/>
          <w:numId w:val="4"/>
        </w:numPr>
        <w:spacing w:after="0" w:line="240" w:lineRule="auto"/>
      </w:pPr>
      <w:r w:rsidRPr="00195A14">
        <w:t xml:space="preserve">Основные виды </w:t>
      </w:r>
      <w:r>
        <w:t xml:space="preserve">международных </w:t>
      </w:r>
      <w:r w:rsidRPr="00195A14">
        <w:t>коммерческих опера</w:t>
      </w:r>
      <w:r>
        <w:t>ций</w:t>
      </w:r>
      <w:r w:rsidRPr="00195A14">
        <w:t>.</w:t>
      </w:r>
    </w:p>
    <w:p w:rsidR="00E32C02" w:rsidRDefault="00760D08" w:rsidP="00E32C02">
      <w:pPr>
        <w:pStyle w:val="22"/>
        <w:numPr>
          <w:ilvl w:val="0"/>
          <w:numId w:val="4"/>
        </w:numPr>
        <w:spacing w:after="0" w:line="240" w:lineRule="auto"/>
      </w:pPr>
      <w:r>
        <w:t>Внешнеторговые сделки: с</w:t>
      </w:r>
      <w:r w:rsidRPr="00195A14">
        <w:t>ущность</w:t>
      </w:r>
      <w:r>
        <w:t xml:space="preserve">, подготовка, заключение, </w:t>
      </w:r>
      <w:r w:rsidRPr="00195A14">
        <w:t>методы опре</w:t>
      </w:r>
      <w:r>
        <w:t>деления эффекта и эффективности</w:t>
      </w:r>
      <w:r w:rsidRPr="00195A14">
        <w:t>.</w:t>
      </w:r>
    </w:p>
    <w:p w:rsidR="00E32C02" w:rsidRDefault="00E32C02" w:rsidP="00E32C02">
      <w:pPr>
        <w:pStyle w:val="22"/>
        <w:numPr>
          <w:ilvl w:val="0"/>
          <w:numId w:val="4"/>
        </w:numPr>
        <w:spacing w:after="0" w:line="240" w:lineRule="auto"/>
      </w:pPr>
      <w:r>
        <w:t xml:space="preserve"> Внешнеторговые операции.  </w:t>
      </w:r>
    </w:p>
    <w:p w:rsidR="00E32C02" w:rsidRDefault="00E32C02" w:rsidP="00E32C02">
      <w:pPr>
        <w:pStyle w:val="22"/>
        <w:numPr>
          <w:ilvl w:val="0"/>
          <w:numId w:val="4"/>
        </w:numPr>
        <w:spacing w:after="0" w:line="240" w:lineRule="auto"/>
      </w:pPr>
      <w:r w:rsidRPr="00F76FF2">
        <w:t>Арендные операции. Лизинг, его виды.</w:t>
      </w:r>
    </w:p>
    <w:p w:rsidR="00E32C02" w:rsidRPr="00F76FF2" w:rsidRDefault="00E32C02" w:rsidP="00E32C02">
      <w:pPr>
        <w:pStyle w:val="22"/>
        <w:numPr>
          <w:ilvl w:val="0"/>
          <w:numId w:val="4"/>
        </w:numPr>
        <w:spacing w:after="0" w:line="240" w:lineRule="auto"/>
      </w:pPr>
      <w:r w:rsidRPr="00F76FF2">
        <w:lastRenderedPageBreak/>
        <w:t>Инжиниринг.</w:t>
      </w:r>
    </w:p>
    <w:p w:rsidR="00760D08" w:rsidRPr="00E32C02" w:rsidRDefault="00760D08" w:rsidP="00E32C02">
      <w:pPr>
        <w:numPr>
          <w:ilvl w:val="0"/>
          <w:numId w:val="4"/>
        </w:numPr>
        <w:jc w:val="both"/>
        <w:rPr>
          <w:color w:val="000000"/>
        </w:rPr>
      </w:pPr>
      <w:r w:rsidRPr="00195A14">
        <w:t>Внешнеторговые контракты, их структура и содержание.</w:t>
      </w:r>
    </w:p>
    <w:p w:rsidR="00E32C02" w:rsidRDefault="00760D08" w:rsidP="00760D08">
      <w:pPr>
        <w:pStyle w:val="22"/>
        <w:numPr>
          <w:ilvl w:val="0"/>
          <w:numId w:val="4"/>
        </w:numPr>
        <w:spacing w:after="0" w:line="240" w:lineRule="auto"/>
      </w:pPr>
      <w:r w:rsidRPr="00195A14">
        <w:t>Базисные условия поставки  (</w:t>
      </w:r>
      <w:r w:rsidRPr="00195A14">
        <w:rPr>
          <w:lang w:val="en-US"/>
        </w:rPr>
        <w:t>INCOTERMS</w:t>
      </w:r>
      <w:r w:rsidRPr="00195A14">
        <w:t xml:space="preserve">). </w:t>
      </w:r>
    </w:p>
    <w:p w:rsidR="00760D08" w:rsidRPr="00195A14" w:rsidRDefault="00760D08" w:rsidP="00760D08">
      <w:pPr>
        <w:pStyle w:val="22"/>
        <w:numPr>
          <w:ilvl w:val="0"/>
          <w:numId w:val="4"/>
        </w:numPr>
        <w:spacing w:after="0" w:line="240" w:lineRule="auto"/>
      </w:pPr>
      <w:r w:rsidRPr="00195A14">
        <w:t xml:space="preserve">Валютные условия и цены внешнеторговых контрактов. </w:t>
      </w:r>
    </w:p>
    <w:p w:rsidR="00760D08" w:rsidRDefault="00760D08" w:rsidP="00760D08">
      <w:pPr>
        <w:numPr>
          <w:ilvl w:val="0"/>
          <w:numId w:val="4"/>
        </w:numPr>
        <w:jc w:val="both"/>
      </w:pPr>
      <w:r>
        <w:t xml:space="preserve"> Особые</w:t>
      </w:r>
      <w:r w:rsidRPr="00195A14">
        <w:t xml:space="preserve"> эконом</w:t>
      </w:r>
      <w:r>
        <w:t>ические зоны</w:t>
      </w:r>
      <w:r w:rsidRPr="00195A14">
        <w:t>.</w:t>
      </w:r>
    </w:p>
    <w:p w:rsidR="00E32C02" w:rsidRPr="00E32C02" w:rsidRDefault="00E32C02" w:rsidP="00E32C02">
      <w:pPr>
        <w:numPr>
          <w:ilvl w:val="0"/>
          <w:numId w:val="4"/>
        </w:numPr>
        <w:jc w:val="both"/>
      </w:pPr>
      <w:r w:rsidRPr="00E32C02">
        <w:t>Россия в мировой экономике.</w:t>
      </w:r>
    </w:p>
    <w:p w:rsidR="00E32C02" w:rsidRPr="00195A14" w:rsidRDefault="00E32C02" w:rsidP="00E32C02">
      <w:pPr>
        <w:pStyle w:val="ab"/>
        <w:numPr>
          <w:ilvl w:val="0"/>
          <w:numId w:val="4"/>
        </w:numPr>
      </w:pPr>
      <w:r w:rsidRPr="00195A14">
        <w:t>Внешняя торговля России: структура и  динамика.</w:t>
      </w:r>
    </w:p>
    <w:p w:rsidR="00E32C02" w:rsidRPr="00195A14" w:rsidRDefault="00E32C02" w:rsidP="00E32C02">
      <w:pPr>
        <w:numPr>
          <w:ilvl w:val="0"/>
          <w:numId w:val="4"/>
        </w:numPr>
      </w:pPr>
      <w:r w:rsidRPr="00195A14">
        <w:rPr>
          <w:rFonts w:eastAsia="Calibri"/>
        </w:rPr>
        <w:t>Экономический и научно-технический потенциал РФ.</w:t>
      </w:r>
    </w:p>
    <w:p w:rsidR="00E32C02" w:rsidRPr="00195A14" w:rsidRDefault="00E32C02" w:rsidP="00E32C02">
      <w:pPr>
        <w:numPr>
          <w:ilvl w:val="0"/>
          <w:numId w:val="4"/>
        </w:numPr>
        <w:jc w:val="both"/>
      </w:pPr>
      <w:r w:rsidRPr="00195A14">
        <w:rPr>
          <w:color w:val="000000"/>
        </w:rPr>
        <w:t xml:space="preserve">Эволюция внешнеэкономического комплекса РФ. </w:t>
      </w:r>
    </w:p>
    <w:p w:rsidR="00E32C02" w:rsidRPr="00195A14" w:rsidRDefault="00E32C02" w:rsidP="00E32C02">
      <w:pPr>
        <w:numPr>
          <w:ilvl w:val="0"/>
          <w:numId w:val="4"/>
        </w:numPr>
      </w:pPr>
      <w:r w:rsidRPr="00195A14">
        <w:rPr>
          <w:color w:val="000000"/>
        </w:rPr>
        <w:t>Основные положения</w:t>
      </w:r>
      <w:r w:rsidRPr="00195A14">
        <w:t xml:space="preserve"> Внешнеэкономической стратегии России 2020.</w:t>
      </w:r>
    </w:p>
    <w:p w:rsidR="00E32C02" w:rsidRPr="00195A14" w:rsidRDefault="00E32C02" w:rsidP="00E32C02">
      <w:pPr>
        <w:numPr>
          <w:ilvl w:val="0"/>
          <w:numId w:val="4"/>
        </w:numPr>
      </w:pPr>
      <w:r w:rsidRPr="00195A14">
        <w:t xml:space="preserve">Внешнеэкономическая политика России на современном этапе. </w:t>
      </w:r>
    </w:p>
    <w:p w:rsidR="00E32C02" w:rsidRDefault="00E32C02" w:rsidP="00E32C02">
      <w:pPr>
        <w:pStyle w:val="22"/>
        <w:numPr>
          <w:ilvl w:val="0"/>
          <w:numId w:val="4"/>
        </w:numPr>
        <w:spacing w:after="0" w:line="240" w:lineRule="auto"/>
      </w:pPr>
      <w:r w:rsidRPr="00195A14">
        <w:t>Россия в международном движении капитала. Иностранные инвестиции в России.</w:t>
      </w:r>
    </w:p>
    <w:p w:rsidR="00E32C02" w:rsidRPr="00195A14" w:rsidRDefault="00E32C02" w:rsidP="00E32C02">
      <w:pPr>
        <w:pStyle w:val="22"/>
        <w:numPr>
          <w:ilvl w:val="0"/>
          <w:numId w:val="4"/>
        </w:numPr>
        <w:spacing w:after="0" w:line="240" w:lineRule="auto"/>
      </w:pPr>
      <w:r>
        <w:t>Пути повышения международной конкурентоспособности России.</w:t>
      </w:r>
    </w:p>
    <w:p w:rsidR="00B008E4" w:rsidRPr="00195A14" w:rsidRDefault="00B008E4" w:rsidP="00B008E4">
      <w:pPr>
        <w:numPr>
          <w:ilvl w:val="0"/>
          <w:numId w:val="4"/>
        </w:numPr>
      </w:pPr>
      <w:r>
        <w:t xml:space="preserve"> Коммуникационные системы в мировом хозяйстве.</w:t>
      </w:r>
    </w:p>
    <w:p w:rsidR="00B008E4" w:rsidRPr="00195A14" w:rsidRDefault="00B008E4" w:rsidP="00B008E4">
      <w:pPr>
        <w:numPr>
          <w:ilvl w:val="0"/>
          <w:numId w:val="4"/>
        </w:numPr>
        <w:jc w:val="both"/>
        <w:rPr>
          <w:color w:val="000000"/>
        </w:rPr>
      </w:pPr>
      <w:r w:rsidRPr="00195A14">
        <w:rPr>
          <w:bCs/>
          <w:color w:val="000000"/>
        </w:rPr>
        <w:t>Информационное обеспечение ВЭД.</w:t>
      </w:r>
    </w:p>
    <w:p w:rsidR="00F503DE" w:rsidRDefault="00F503DE" w:rsidP="006F114B"/>
    <w:p w:rsidR="00A6226A" w:rsidRPr="00153BB9" w:rsidRDefault="008A4B64" w:rsidP="00153BB9">
      <w:pPr>
        <w:rPr>
          <w:b/>
        </w:rPr>
      </w:pPr>
      <w:r>
        <w:rPr>
          <w:b/>
        </w:rPr>
        <w:t>14</w:t>
      </w:r>
      <w:r w:rsidR="00153BB9" w:rsidRPr="00153BB9">
        <w:rPr>
          <w:b/>
        </w:rPr>
        <w:t>. Ресурсное обеспечение.</w:t>
      </w:r>
    </w:p>
    <w:p w:rsidR="00E36CBF" w:rsidRPr="00153BB9" w:rsidRDefault="00E36CBF" w:rsidP="00153BB9"/>
    <w:p w:rsidR="00E62FC6" w:rsidRPr="00153BB9" w:rsidRDefault="008A4B64" w:rsidP="00153BB9">
      <w:r>
        <w:t>14</w:t>
      </w:r>
      <w:r w:rsidR="00153BB9">
        <w:t>.1</w:t>
      </w:r>
      <w:r w:rsidR="00D9739B" w:rsidRPr="00153BB9">
        <w:t xml:space="preserve"> Основная и дополнительная литература</w:t>
      </w:r>
    </w:p>
    <w:p w:rsidR="00A6226A" w:rsidRPr="00153BB9" w:rsidRDefault="00A6226A" w:rsidP="00153BB9"/>
    <w:p w:rsidR="00A6226A" w:rsidRPr="00153BB9" w:rsidRDefault="00A6226A" w:rsidP="00153BB9">
      <w:r w:rsidRPr="00153BB9">
        <w:t>Основная литература</w:t>
      </w:r>
    </w:p>
    <w:p w:rsidR="00644367" w:rsidRPr="00153BB9" w:rsidRDefault="00644367" w:rsidP="00153BB9"/>
    <w:p w:rsidR="003B67DF" w:rsidRPr="00A6226A" w:rsidRDefault="003B67DF" w:rsidP="00D9739B">
      <w:pPr>
        <w:rPr>
          <w:b/>
        </w:rPr>
      </w:pPr>
    </w:p>
    <w:tbl>
      <w:tblPr>
        <w:tblW w:w="0" w:type="auto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"/>
        <w:gridCol w:w="3360"/>
        <w:gridCol w:w="4313"/>
        <w:gridCol w:w="1279"/>
      </w:tblGrid>
      <w:tr w:rsidR="006F114B" w:rsidRPr="00281BE7" w:rsidTr="00083D67">
        <w:trPr>
          <w:trHeight w:val="493"/>
        </w:trPr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14B" w:rsidRPr="00521E1B" w:rsidRDefault="006F114B" w:rsidP="00B77FA9">
            <w:pPr>
              <w:jc w:val="center"/>
            </w:pPr>
          </w:p>
          <w:p w:rsidR="006F114B" w:rsidRPr="00521E1B" w:rsidRDefault="006F114B" w:rsidP="00B77FA9">
            <w:pPr>
              <w:jc w:val="center"/>
            </w:pPr>
            <w:r w:rsidRPr="00521E1B">
              <w:t>№№</w:t>
            </w:r>
          </w:p>
          <w:p w:rsidR="006F114B" w:rsidRPr="00521E1B" w:rsidRDefault="006F114B" w:rsidP="00B77FA9">
            <w:pPr>
              <w:jc w:val="center"/>
            </w:pPr>
            <w:r w:rsidRPr="00521E1B">
              <w:t>п/п</w:t>
            </w: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114B" w:rsidRPr="00521E1B" w:rsidRDefault="006F114B" w:rsidP="00B77FA9">
            <w:pPr>
              <w:jc w:val="center"/>
            </w:pPr>
          </w:p>
          <w:p w:rsidR="006F114B" w:rsidRPr="00521E1B" w:rsidRDefault="006F114B" w:rsidP="00B77FA9">
            <w:pPr>
              <w:jc w:val="center"/>
            </w:pPr>
            <w:r w:rsidRPr="00521E1B">
              <w:t>Автор</w:t>
            </w:r>
          </w:p>
        </w:tc>
        <w:tc>
          <w:tcPr>
            <w:tcW w:w="431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114B" w:rsidRPr="00521E1B" w:rsidRDefault="006F114B" w:rsidP="00B77FA9">
            <w:pPr>
              <w:jc w:val="center"/>
            </w:pPr>
          </w:p>
          <w:p w:rsidR="006F114B" w:rsidRPr="00521E1B" w:rsidRDefault="006F114B" w:rsidP="00B77FA9">
            <w:pPr>
              <w:jc w:val="center"/>
            </w:pPr>
            <w:r w:rsidRPr="00521E1B">
              <w:t>Наименование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114B" w:rsidRPr="00521E1B" w:rsidRDefault="006F114B" w:rsidP="00B77FA9">
            <w:pPr>
              <w:jc w:val="center"/>
            </w:pPr>
            <w:r w:rsidRPr="00521E1B">
              <w:t>Год</w:t>
            </w:r>
          </w:p>
          <w:p w:rsidR="006F114B" w:rsidRPr="00521E1B" w:rsidRDefault="006F114B" w:rsidP="00B77FA9">
            <w:pPr>
              <w:jc w:val="center"/>
            </w:pPr>
            <w:r w:rsidRPr="00521E1B">
              <w:t>изда-</w:t>
            </w:r>
          </w:p>
          <w:p w:rsidR="006F114B" w:rsidRPr="00521E1B" w:rsidRDefault="006F114B" w:rsidP="00B77FA9">
            <w:pPr>
              <w:jc w:val="center"/>
            </w:pPr>
            <w:r w:rsidRPr="00521E1B">
              <w:t>ния</w:t>
            </w:r>
          </w:p>
          <w:p w:rsidR="006F114B" w:rsidRPr="00521E1B" w:rsidRDefault="006F114B" w:rsidP="00B77FA9">
            <w:pPr>
              <w:jc w:val="center"/>
            </w:pPr>
          </w:p>
        </w:tc>
      </w:tr>
      <w:tr w:rsidR="006F114B" w:rsidRPr="00281BE7" w:rsidTr="00083D67">
        <w:trPr>
          <w:trHeight w:val="287"/>
        </w:trPr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14B" w:rsidRPr="00521E1B" w:rsidRDefault="006F114B" w:rsidP="00B77FA9">
            <w:pPr>
              <w:jc w:val="center"/>
            </w:pPr>
          </w:p>
        </w:tc>
        <w:tc>
          <w:tcPr>
            <w:tcW w:w="3360" w:type="dxa"/>
            <w:vMerge/>
            <w:tcBorders>
              <w:left w:val="nil"/>
              <w:right w:val="single" w:sz="6" w:space="0" w:color="auto"/>
            </w:tcBorders>
          </w:tcPr>
          <w:p w:rsidR="006F114B" w:rsidRPr="00521E1B" w:rsidRDefault="006F114B" w:rsidP="00B77FA9"/>
        </w:tc>
        <w:tc>
          <w:tcPr>
            <w:tcW w:w="4313" w:type="dxa"/>
            <w:vMerge/>
            <w:tcBorders>
              <w:left w:val="nil"/>
              <w:right w:val="single" w:sz="6" w:space="0" w:color="auto"/>
            </w:tcBorders>
          </w:tcPr>
          <w:p w:rsidR="006F114B" w:rsidRPr="00521E1B" w:rsidRDefault="006F114B" w:rsidP="00B77FA9"/>
        </w:tc>
        <w:tc>
          <w:tcPr>
            <w:tcW w:w="1279" w:type="dxa"/>
            <w:vMerge/>
            <w:tcBorders>
              <w:left w:val="nil"/>
              <w:right w:val="single" w:sz="6" w:space="0" w:color="auto"/>
            </w:tcBorders>
          </w:tcPr>
          <w:p w:rsidR="006F114B" w:rsidRPr="00521E1B" w:rsidRDefault="006F114B" w:rsidP="00B77FA9">
            <w:pPr>
              <w:jc w:val="center"/>
            </w:pPr>
          </w:p>
        </w:tc>
      </w:tr>
      <w:tr w:rsidR="006F114B" w:rsidRPr="00281BE7" w:rsidTr="00083D67">
        <w:trPr>
          <w:trHeight w:val="49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521E1B" w:rsidRDefault="006F114B" w:rsidP="00B77FA9">
            <w:r w:rsidRPr="00521E1B">
              <w:t>1.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880663" w:rsidRDefault="006F114B" w:rsidP="00B838BC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80663">
              <w:t>Под ред</w:t>
            </w:r>
            <w:r w:rsidR="007B7020" w:rsidRPr="00880663">
              <w:t>. А.С. Булатова</w:t>
            </w:r>
          </w:p>
          <w:p w:rsidR="006F114B" w:rsidRPr="00880663" w:rsidRDefault="006F114B" w:rsidP="00B838BC"/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880663" w:rsidRDefault="006F114B" w:rsidP="00B838BC">
            <w:pPr>
              <w:spacing w:before="100" w:beforeAutospacing="1" w:after="100" w:afterAutospacing="1" w:line="276" w:lineRule="auto"/>
              <w:jc w:val="both"/>
            </w:pPr>
            <w:r w:rsidRPr="00880663">
              <w:t>Мировая экономика и междун</w:t>
            </w:r>
            <w:r w:rsidR="007B7020" w:rsidRPr="00880663">
              <w:t xml:space="preserve">ародные экономические отношения. Полный курс. </w:t>
            </w:r>
            <w:r w:rsidRPr="00880663">
              <w:t>Учебник.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880663" w:rsidRDefault="007B7020" w:rsidP="00B838BC">
            <w:r w:rsidRPr="00880663">
              <w:t>2019</w:t>
            </w:r>
          </w:p>
        </w:tc>
      </w:tr>
      <w:tr w:rsidR="006F114B" w:rsidRPr="00097E9F" w:rsidTr="00083D67">
        <w:trPr>
          <w:trHeight w:val="49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521E1B" w:rsidRDefault="006F114B" w:rsidP="00B77FA9">
            <w:r>
              <w:t xml:space="preserve">2.       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724" w:rsidRPr="00880663" w:rsidRDefault="00B62724" w:rsidP="00097E9F">
            <w:pPr>
              <w:pStyle w:val="3"/>
            </w:pPr>
            <w:r w:rsidRPr="00880663">
              <w:rPr>
                <w:rFonts w:ascii="Times New Roman" w:hAnsi="Times New Roman"/>
                <w:b w:val="0"/>
                <w:color w:val="auto"/>
              </w:rPr>
              <w:t>Под ред. Полякова В.В., Смирнова Е.Н., Щенина Р.К.</w:t>
            </w:r>
            <w:r w:rsidRPr="00880663">
              <w:t> </w:t>
            </w:r>
          </w:p>
          <w:p w:rsidR="006F114B" w:rsidRPr="00880663" w:rsidRDefault="006F114B" w:rsidP="00097E9F"/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880663" w:rsidRDefault="006F114B" w:rsidP="00B838BC">
            <w:pPr>
              <w:tabs>
                <w:tab w:val="left" w:pos="1134"/>
                <w:tab w:val="right" w:leader="underscore" w:pos="9639"/>
              </w:tabs>
            </w:pPr>
            <w:r w:rsidRPr="00880663">
              <w:t>Мировая экономика и международные экономические отношения</w:t>
            </w:r>
            <w:r w:rsidR="00097E9F" w:rsidRPr="00880663">
              <w:t>. 2-е изд.У</w:t>
            </w:r>
            <w:r w:rsidRPr="00880663">
              <w:t>чебн</w:t>
            </w:r>
            <w:r w:rsidR="00B62724" w:rsidRPr="00880663">
              <w:t>ик для бакалавриата и специалитета</w:t>
            </w:r>
            <w:r w:rsidRPr="00880663"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4B" w:rsidRPr="00880663" w:rsidRDefault="00097E9F" w:rsidP="00B838BC">
            <w:r w:rsidRPr="00880663">
              <w:t>2019</w:t>
            </w:r>
          </w:p>
        </w:tc>
      </w:tr>
      <w:tr w:rsidR="00A6226A" w:rsidRPr="00281BE7" w:rsidTr="00083D67">
        <w:trPr>
          <w:trHeight w:val="49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Default="00A6226A" w:rsidP="00B77FA9">
            <w:r>
              <w:t>3.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 xml:space="preserve">Под ред. Б.М. Смитиенко, Н.В. Лукьяновича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 xml:space="preserve">Мировая экономика: Учебник для академического бакалавриата. 4-изд.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>2019</w:t>
            </w:r>
          </w:p>
        </w:tc>
      </w:tr>
      <w:tr w:rsidR="00A6226A" w:rsidRPr="00281BE7" w:rsidTr="00083D67">
        <w:trPr>
          <w:trHeight w:val="49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521E1B" w:rsidRDefault="00A6226A" w:rsidP="00B77FA9">
            <w:r>
              <w:t>4.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2E3048">
            <w:r w:rsidRPr="00880663">
              <w:t xml:space="preserve">В.В. Покровская 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D06D52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80663">
              <w:rPr>
                <w:color w:val="000000"/>
              </w:rPr>
              <w:t>Внешнеэкономическая деятельность: учебник для бакалавриата и магистратуры. 2-е изд.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B77FA9">
            <w:r w:rsidRPr="00880663">
              <w:t>2017</w:t>
            </w:r>
          </w:p>
        </w:tc>
      </w:tr>
      <w:tr w:rsidR="00A6226A" w:rsidRPr="00281BE7" w:rsidTr="00083D67">
        <w:trPr>
          <w:trHeight w:val="47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521E1B" w:rsidRDefault="00A6226A" w:rsidP="00B77FA9">
            <w:r>
              <w:t>5</w:t>
            </w:r>
            <w:r w:rsidRPr="00521E1B">
              <w:t>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EE4AB5">
            <w:r w:rsidRPr="00880663">
              <w:t>Прокушев Е.Ф., Костин А.А.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B62724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 w:rsidRPr="00880663">
              <w:t>Внешнеэкономическая деятельность: Учебник и практикум для прикладного бакалавриата.  10-е изд.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EE4AB5">
            <w:r w:rsidRPr="00880663">
              <w:t>2019</w:t>
            </w:r>
          </w:p>
        </w:tc>
      </w:tr>
    </w:tbl>
    <w:p w:rsidR="00083D67" w:rsidRDefault="00083D67"/>
    <w:p w:rsidR="00A6226A" w:rsidRPr="008A4B64" w:rsidRDefault="00A6226A">
      <w:r w:rsidRPr="008A4B64">
        <w:t>Дополнительная литература</w:t>
      </w:r>
    </w:p>
    <w:p w:rsidR="00A6226A" w:rsidRPr="00A6226A" w:rsidRDefault="00A6226A">
      <w:pPr>
        <w:rPr>
          <w:b/>
        </w:rPr>
      </w:pPr>
    </w:p>
    <w:tbl>
      <w:tblPr>
        <w:tblW w:w="9952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352"/>
        <w:gridCol w:w="4303"/>
        <w:gridCol w:w="1304"/>
      </w:tblGrid>
      <w:tr w:rsidR="001C5571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67" w:rsidRPr="00521E1B" w:rsidRDefault="00ED7247" w:rsidP="00B77FA9">
            <w:r>
              <w:t>1</w:t>
            </w:r>
            <w:r w:rsidR="00083D67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67" w:rsidRPr="00880663" w:rsidRDefault="00083D67" w:rsidP="00B77FA9">
            <w:r w:rsidRPr="00880663">
              <w:t>Минэкономразвития России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67" w:rsidRPr="00880663" w:rsidRDefault="00083D67" w:rsidP="00D06D52">
            <w:pPr>
              <w:pStyle w:val="a5"/>
              <w:tabs>
                <w:tab w:val="left" w:pos="2268"/>
              </w:tabs>
              <w:spacing w:before="100" w:beforeAutospacing="1" w:after="100" w:afterAutospacing="1"/>
              <w:jc w:val="both"/>
              <w:rPr>
                <w:b w:val="0"/>
              </w:rPr>
            </w:pPr>
            <w:r w:rsidRPr="00880663">
              <w:rPr>
                <w:b w:val="0"/>
              </w:rPr>
              <w:t xml:space="preserve">Внешнеэкономическая стратегия Российской Федерации до 2020 года. </w:t>
            </w:r>
          </w:p>
          <w:p w:rsidR="00083D67" w:rsidRPr="00880663" w:rsidRDefault="00083D67" w:rsidP="00D06D52">
            <w:pPr>
              <w:pStyle w:val="a5"/>
              <w:tabs>
                <w:tab w:val="left" w:pos="2268"/>
              </w:tabs>
              <w:spacing w:before="100" w:beforeAutospacing="1" w:after="100" w:afterAutospacing="1"/>
              <w:jc w:val="both"/>
              <w:rPr>
                <w:b w:val="0"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67" w:rsidRPr="00880663" w:rsidRDefault="00083D67" w:rsidP="00D06D52">
            <w:pPr>
              <w:pStyle w:val="a5"/>
              <w:tabs>
                <w:tab w:val="left" w:pos="2268"/>
              </w:tabs>
              <w:spacing w:before="100" w:beforeAutospacing="1" w:after="100" w:afterAutospacing="1"/>
              <w:jc w:val="both"/>
              <w:rPr>
                <w:b w:val="0"/>
              </w:rPr>
            </w:pPr>
          </w:p>
        </w:tc>
      </w:tr>
      <w:tr w:rsidR="00A6226A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521E1B" w:rsidRDefault="00ED7247" w:rsidP="00B77FA9">
            <w:r>
              <w:t>2</w:t>
            </w:r>
            <w:r w:rsidR="00A6226A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 xml:space="preserve">Под ред. Колесова В.П., Осьмовой М.Н. </w:t>
            </w:r>
          </w:p>
          <w:p w:rsidR="00A6226A" w:rsidRPr="00880663" w:rsidRDefault="00A6226A" w:rsidP="00C67226"/>
          <w:p w:rsidR="00A6226A" w:rsidRPr="00880663" w:rsidRDefault="00A6226A" w:rsidP="00C67226"/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pPr>
              <w:spacing w:before="100" w:beforeAutospacing="1" w:after="100" w:afterAutospacing="1"/>
              <w:outlineLvl w:val="2"/>
            </w:pPr>
            <w:r w:rsidRPr="00880663">
              <w:lastRenderedPageBreak/>
              <w:t xml:space="preserve">Мировая экономика. Экономика стран и регионов. Учебник для академического </w:t>
            </w:r>
            <w:r w:rsidRPr="00880663">
              <w:lastRenderedPageBreak/>
              <w:t>бакалавриата.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lastRenderedPageBreak/>
              <w:t>2019</w:t>
            </w:r>
          </w:p>
        </w:tc>
      </w:tr>
      <w:tr w:rsidR="00A6226A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Default="00ED7247" w:rsidP="00B77FA9">
            <w:r>
              <w:lastRenderedPageBreak/>
              <w:t>3</w:t>
            </w:r>
            <w:r w:rsidR="00A6226A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>Под ред. Б.М. Смитиенко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>Международные экономические отношения: учебник. 2-е изд.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A6226A" w:rsidP="00C67226">
            <w:r w:rsidRPr="00880663">
              <w:t>2017</w:t>
            </w:r>
          </w:p>
        </w:tc>
      </w:tr>
      <w:tr w:rsidR="00A6226A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Default="00ED7247" w:rsidP="00B77FA9">
            <w:r>
              <w:t>4</w:t>
            </w:r>
            <w:r w:rsidR="00A6226A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ED7247" w:rsidP="00B77FA9">
            <w:r w:rsidRPr="00880663">
              <w:t xml:space="preserve">Под ред.  Шаховской  Л.С. 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DD5B5B" w:rsidP="00B77FA9">
            <w:r w:rsidRPr="00880663">
              <w:t>Мировая экономика и международные экономические отношения. Учебное пособие.</w:t>
            </w:r>
            <w:r w:rsidR="00ED7247" w:rsidRPr="00880663">
              <w:t xml:space="preserve"> 2-е изд.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6A" w:rsidRPr="00880663" w:rsidRDefault="00ED7247" w:rsidP="00B77FA9">
            <w:r w:rsidRPr="00880663">
              <w:t>2019</w:t>
            </w:r>
          </w:p>
        </w:tc>
      </w:tr>
      <w:tr w:rsidR="00582C24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Default="00ED7247" w:rsidP="00B77FA9">
            <w:r>
              <w:t>5</w:t>
            </w:r>
            <w:r w:rsidR="00582C24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C67226">
            <w:r w:rsidRPr="00880663">
              <w:t>Под ред. Р.И. Хасбулатова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C67226">
            <w:r w:rsidRPr="00880663">
              <w:t>Мировая экономика: учебник для бакалавриата и магистратуры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C67226">
            <w:r w:rsidRPr="00880663">
              <w:t>2017</w:t>
            </w:r>
          </w:p>
        </w:tc>
      </w:tr>
      <w:tr w:rsidR="00582C24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521E1B" w:rsidRDefault="008D5FBF" w:rsidP="00B77FA9">
            <w:r>
              <w:t>6</w:t>
            </w:r>
            <w:r w:rsidR="00582C24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7A7402">
            <w:r w:rsidRPr="00880663">
              <w:t xml:space="preserve">А.О. Руднева 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B77FA9">
            <w:r w:rsidRPr="00880663">
              <w:rPr>
                <w:rStyle w:val="apple-style-span"/>
                <w:shd w:val="clear" w:color="auto" w:fill="FFFFFF"/>
              </w:rPr>
              <w:t>Международ</w:t>
            </w:r>
            <w:r w:rsidR="007048C2" w:rsidRPr="00880663">
              <w:rPr>
                <w:rStyle w:val="apple-style-span"/>
                <w:shd w:val="clear" w:color="auto" w:fill="FFFFFF"/>
              </w:rPr>
              <w:t>ная торговля: учебное пособие</w:t>
            </w:r>
            <w:r w:rsidRPr="00880663">
              <w:rPr>
                <w:rStyle w:val="apple-style-span"/>
                <w:shd w:val="clear" w:color="auto" w:fill="FFFFFF"/>
              </w:rPr>
              <w:t>. 2-е изд.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7048C2" w:rsidP="00B77FA9">
            <w:pPr>
              <w:rPr>
                <w:rStyle w:val="apple-style-span"/>
                <w:shd w:val="clear" w:color="auto" w:fill="FFFFFF"/>
              </w:rPr>
            </w:pPr>
            <w:r w:rsidRPr="00880663">
              <w:rPr>
                <w:rStyle w:val="apple-style-span"/>
                <w:shd w:val="clear" w:color="auto" w:fill="FFFFFF"/>
              </w:rPr>
              <w:t>2018</w:t>
            </w:r>
          </w:p>
        </w:tc>
      </w:tr>
      <w:tr w:rsidR="00582C24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Default="008D5FBF" w:rsidP="00B77FA9">
            <w:r>
              <w:t>7</w:t>
            </w:r>
            <w:r w:rsidR="00582C24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86181A">
            <w:r w:rsidRPr="00880663">
              <w:rPr>
                <w:color w:val="000000"/>
              </w:rPr>
              <w:t>Под ред. Л.Е. Стровского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86181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80663">
              <w:rPr>
                <w:color w:val="000000"/>
              </w:rPr>
              <w:t xml:space="preserve">Внешнеэкономическая деятельность предприятия   5-е изд.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86181A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80663">
              <w:rPr>
                <w:color w:val="000000"/>
              </w:rPr>
              <w:t>2018</w:t>
            </w:r>
          </w:p>
        </w:tc>
      </w:tr>
      <w:tr w:rsidR="00582C24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Default="00E37C4F" w:rsidP="00B77FA9">
            <w:r>
              <w:t>8</w:t>
            </w:r>
            <w:r w:rsidR="00582C24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7A7402">
            <w:r w:rsidRPr="00880663">
              <w:t xml:space="preserve">А.П. Киреев 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B77FA9">
            <w:pPr>
              <w:rPr>
                <w:rStyle w:val="apple-style-span"/>
                <w:shd w:val="clear" w:color="auto" w:fill="FFFFFF"/>
              </w:rPr>
            </w:pPr>
            <w:r w:rsidRPr="00880663">
              <w:rPr>
                <w:rStyle w:val="apple-style-span"/>
                <w:shd w:val="clear" w:color="auto" w:fill="FFFFFF"/>
              </w:rPr>
              <w:t>Международная экономика: в 2-х ч.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E37C4F" w:rsidP="00B77FA9">
            <w:pPr>
              <w:rPr>
                <w:rStyle w:val="apple-style-span"/>
                <w:shd w:val="clear" w:color="auto" w:fill="FFFFFF"/>
              </w:rPr>
            </w:pPr>
            <w:r w:rsidRPr="00880663">
              <w:rPr>
                <w:rStyle w:val="apple-style-span"/>
                <w:shd w:val="clear" w:color="auto" w:fill="FFFFFF"/>
              </w:rPr>
              <w:t>2006</w:t>
            </w:r>
          </w:p>
        </w:tc>
      </w:tr>
      <w:tr w:rsidR="00582C24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521E1B" w:rsidRDefault="00E37C4F" w:rsidP="00B77FA9">
            <w:r>
              <w:t>9</w:t>
            </w:r>
            <w:r w:rsidR="00582C24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B77FA9">
            <w:r w:rsidRPr="00880663">
              <w:t>Г.В. Кузнецова, Г.В. Подбиралина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B77FA9">
            <w:r w:rsidRPr="00880663">
              <w:rPr>
                <w:rStyle w:val="apple-style-span"/>
                <w:shd w:val="clear" w:color="auto" w:fill="FFFFFF"/>
              </w:rPr>
              <w:t xml:space="preserve">Международная торговля товарами и услугами.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C24" w:rsidRPr="00880663" w:rsidRDefault="00582C24" w:rsidP="00B77FA9">
            <w:pPr>
              <w:rPr>
                <w:rStyle w:val="apple-style-span"/>
                <w:shd w:val="clear" w:color="auto" w:fill="FFFFFF"/>
              </w:rPr>
            </w:pPr>
            <w:r w:rsidRPr="00880663">
              <w:rPr>
                <w:rStyle w:val="apple-style-span"/>
                <w:shd w:val="clear" w:color="auto" w:fill="FFFFFF"/>
              </w:rPr>
              <w:t>2016</w:t>
            </w:r>
          </w:p>
        </w:tc>
      </w:tr>
      <w:tr w:rsidR="00E37C4F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Default="00E37C4F" w:rsidP="00B77FA9">
            <w:r>
              <w:t>10.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 xml:space="preserve">Под ред. Полякова В.В., Щенина Р.К. 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Мировая экономика и международный бизнес. Практикум. Практическое пособие.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2016</w:t>
            </w:r>
          </w:p>
        </w:tc>
      </w:tr>
      <w:tr w:rsidR="00E37C4F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Default="00E37C4F" w:rsidP="00B77FA9">
            <w:r>
              <w:t>11.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6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  ред. В.Е. Рыбалкина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pPr>
              <w:tabs>
                <w:tab w:val="left" w:pos="1134"/>
                <w:tab w:val="right" w:leader="underscore" w:pos="9639"/>
              </w:tabs>
            </w:pPr>
            <w:r w:rsidRPr="00880663">
              <w:t>Международные экономические отношения: учебник для студентов вузов, обучающихся по экономическим специальностям. 9-е изд.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2014</w:t>
            </w:r>
          </w:p>
        </w:tc>
      </w:tr>
      <w:tr w:rsidR="00E37C4F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Default="00E37C4F" w:rsidP="00B77FA9">
            <w:r>
              <w:t>12.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Под ред. Ю.А. Щербанина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p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880663">
              <w:t>Мировая экономика: учебник для студентов вузов. 4-е изд.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2016</w:t>
            </w:r>
          </w:p>
        </w:tc>
      </w:tr>
      <w:tr w:rsidR="00E37C4F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521E1B" w:rsidRDefault="001E2079" w:rsidP="00B77FA9">
            <w:r>
              <w:t>13</w:t>
            </w:r>
            <w:r w:rsidR="00E37C4F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В.К. Ломакин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pPr>
              <w:tabs>
                <w:tab w:val="left" w:pos="1134"/>
                <w:tab w:val="right" w:leader="underscore" w:pos="9639"/>
              </w:tabs>
            </w:pPr>
            <w:r w:rsidRPr="00880663">
              <w:t>Мировая экономика: учебник для студентов вузов, обучающихся по экономическим специальностям и направлениям. 4-е изд.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E37C4F" w:rsidP="00C67226">
            <w:r w:rsidRPr="00880663">
              <w:t>2016</w:t>
            </w:r>
          </w:p>
        </w:tc>
      </w:tr>
      <w:tr w:rsidR="00E37C4F" w:rsidRPr="00880663" w:rsidTr="00B2127F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521E1B" w:rsidRDefault="00B2127F" w:rsidP="00B77FA9">
            <w:r>
              <w:t>14</w:t>
            </w:r>
            <w:r w:rsidR="00E37C4F">
              <w:t>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B2127F" w:rsidP="00B2127F">
            <w:r w:rsidRPr="00880663">
              <w:t xml:space="preserve">Раджабова </w:t>
            </w:r>
            <w:r w:rsidR="001E2079" w:rsidRPr="00880663">
              <w:t xml:space="preserve"> З.К. 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B2127F" w:rsidP="00B77FA9">
            <w:r w:rsidRPr="00880663">
              <w:t>Мировая экономика: Учебник.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4F" w:rsidRPr="00880663" w:rsidRDefault="00B2127F" w:rsidP="00B77FA9">
            <w:r w:rsidRPr="00880663">
              <w:t>2016</w:t>
            </w:r>
          </w:p>
        </w:tc>
      </w:tr>
    </w:tbl>
    <w:p w:rsidR="00A5198D" w:rsidRDefault="00A5198D" w:rsidP="003B67DF"/>
    <w:p w:rsidR="008A4B64" w:rsidRDefault="008A4B64" w:rsidP="003B67DF"/>
    <w:p w:rsidR="00D9739B" w:rsidRDefault="008A4B64" w:rsidP="00952E67">
      <w:pPr>
        <w:jc w:val="both"/>
      </w:pPr>
      <w:r>
        <w:t>14</w:t>
      </w:r>
      <w:r w:rsidR="005611B1">
        <w:t>.2. Э</w:t>
      </w:r>
      <w:r w:rsidR="00D9739B">
        <w:t>лектронные обр</w:t>
      </w:r>
      <w:r w:rsidR="005611B1">
        <w:t xml:space="preserve">азовательные ресурсы </w:t>
      </w:r>
    </w:p>
    <w:p w:rsidR="00567969" w:rsidRDefault="00567969" w:rsidP="00B2127F">
      <w:pPr>
        <w:jc w:val="both"/>
      </w:pPr>
    </w:p>
    <w:p w:rsidR="00A5198D" w:rsidRPr="00A5198D" w:rsidRDefault="00567969" w:rsidP="00A5198D">
      <w:pPr>
        <w:pStyle w:val="ab"/>
        <w:numPr>
          <w:ilvl w:val="0"/>
          <w:numId w:val="17"/>
        </w:numPr>
        <w:jc w:val="both"/>
      </w:pPr>
      <w:r>
        <w:t>Федеральный п</w:t>
      </w:r>
      <w:r w:rsidR="00F8071D">
        <w:t xml:space="preserve">ортал «Российское образование». </w:t>
      </w:r>
      <w:hyperlink r:id="rId8" w:history="1">
        <w:r w:rsidR="00797206" w:rsidRPr="00074F27">
          <w:rPr>
            <w:rStyle w:val="aa"/>
          </w:rPr>
          <w:t>http://www.edu.ru</w:t>
        </w:r>
      </w:hyperlink>
    </w:p>
    <w:p w:rsidR="00797206" w:rsidRDefault="009D47EF" w:rsidP="00F21A1E">
      <w:pPr>
        <w:pStyle w:val="ab"/>
        <w:numPr>
          <w:ilvl w:val="0"/>
          <w:numId w:val="17"/>
        </w:numPr>
        <w:jc w:val="both"/>
      </w:pPr>
      <w:r>
        <w:t xml:space="preserve">Научная электронная библиотека. </w:t>
      </w:r>
      <w:r w:rsidR="001E2079">
        <w:rPr>
          <w:color w:val="0000FF"/>
          <w:u w:val="single"/>
        </w:rPr>
        <w:t>http://el</w:t>
      </w:r>
      <w:r w:rsidR="003D03B3">
        <w:rPr>
          <w:color w:val="0000FF"/>
          <w:u w:val="single"/>
        </w:rPr>
        <w:t>ibrary.ru</w:t>
      </w:r>
    </w:p>
    <w:p w:rsidR="00567969" w:rsidRPr="005B19E0" w:rsidRDefault="00567969" w:rsidP="00A5198D">
      <w:pPr>
        <w:pStyle w:val="ab"/>
        <w:numPr>
          <w:ilvl w:val="0"/>
          <w:numId w:val="17"/>
        </w:numPr>
        <w:jc w:val="both"/>
        <w:rPr>
          <w:rStyle w:val="aa"/>
          <w:color w:val="auto"/>
          <w:u w:val="none"/>
        </w:rPr>
      </w:pPr>
      <w:r>
        <w:t>Федеральное хранилище «Е</w:t>
      </w:r>
      <w:r w:rsidR="00F8071D">
        <w:t>диная коллекция цифровых образо</w:t>
      </w:r>
      <w:r>
        <w:t xml:space="preserve">вательных ресурсов». </w:t>
      </w:r>
      <w:hyperlink r:id="rId9" w:history="1">
        <w:r w:rsidR="00797206" w:rsidRPr="00074F27">
          <w:rPr>
            <w:rStyle w:val="aa"/>
          </w:rPr>
          <w:t>http://school-collection.edu.ru</w:t>
        </w:r>
      </w:hyperlink>
    </w:p>
    <w:p w:rsidR="005B19E0" w:rsidRDefault="005B19E0" w:rsidP="00F21A1E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</w:pPr>
      <w:r w:rsidRPr="009415C9">
        <w:t>Федеральный образовательный портал «Экономика. Социология.</w:t>
      </w:r>
      <w:r>
        <w:t xml:space="preserve"> Менеджмент».</w:t>
      </w:r>
      <w:r w:rsidR="003D03B3">
        <w:t>http://ecsocman.hse.ru</w:t>
      </w:r>
    </w:p>
    <w:p w:rsidR="008238AA" w:rsidRPr="009415C9" w:rsidRDefault="008238AA" w:rsidP="008238AA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</w:pPr>
      <w:r>
        <w:t xml:space="preserve">Административно-управленческий портал. </w:t>
      </w:r>
      <w:r w:rsidRPr="008238AA">
        <w:t>Электронная библиотека экономической и деловой литературыhttp://www.aup.ru/library/</w:t>
      </w:r>
    </w:p>
    <w:p w:rsidR="005611B1" w:rsidRDefault="00797206" w:rsidP="00A5198D">
      <w:pPr>
        <w:pStyle w:val="ab"/>
        <w:numPr>
          <w:ilvl w:val="0"/>
          <w:numId w:val="17"/>
        </w:numPr>
        <w:jc w:val="both"/>
      </w:pPr>
      <w:r>
        <w:t>Сло</w:t>
      </w:r>
      <w:r w:rsidR="005611B1">
        <w:t xml:space="preserve">вари и энциклопедии </w:t>
      </w:r>
      <w:r>
        <w:t xml:space="preserve">. </w:t>
      </w:r>
      <w:hyperlink r:id="rId10" w:history="1">
        <w:r w:rsidRPr="00074F27">
          <w:rPr>
            <w:rStyle w:val="aa"/>
          </w:rPr>
          <w:t>http://dic.academic.ru</w:t>
        </w:r>
      </w:hyperlink>
    </w:p>
    <w:p w:rsidR="0066742B" w:rsidRDefault="008A4B64" w:rsidP="00AD4023">
      <w:pPr>
        <w:tabs>
          <w:tab w:val="center" w:pos="4677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14</w:t>
      </w:r>
      <w:r w:rsidR="005B19E0" w:rsidRPr="005B19E0">
        <w:rPr>
          <w:color w:val="000000"/>
        </w:rPr>
        <w:t xml:space="preserve">.3. </w:t>
      </w:r>
      <w:r w:rsidR="0066742B">
        <w:rPr>
          <w:color w:val="000000"/>
        </w:rPr>
        <w:t>Периодические издания</w:t>
      </w:r>
      <w:r w:rsidR="00195A14">
        <w:rPr>
          <w:color w:val="000000"/>
        </w:rPr>
        <w:tab/>
      </w:r>
    </w:p>
    <w:p w:rsidR="005E0BAB" w:rsidRPr="005E0BAB" w:rsidRDefault="005E0BAB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0BAB">
        <w:rPr>
          <w:rFonts w:ascii="Times New Roman" w:eastAsia="Calibri" w:hAnsi="Times New Roman"/>
          <w:sz w:val="24"/>
          <w:szCs w:val="24"/>
        </w:rPr>
        <w:t>Азия и Африка сегодня</w:t>
      </w:r>
    </w:p>
    <w:p w:rsidR="0066742B" w:rsidRDefault="002F67E5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67E5">
        <w:rPr>
          <w:rFonts w:ascii="Times New Roman" w:hAnsi="Times New Roman"/>
          <w:sz w:val="24"/>
          <w:szCs w:val="24"/>
        </w:rPr>
        <w:t>Бюллетень</w:t>
      </w:r>
      <w:r>
        <w:rPr>
          <w:rFonts w:ascii="Times New Roman" w:hAnsi="Times New Roman"/>
          <w:sz w:val="24"/>
          <w:szCs w:val="24"/>
        </w:rPr>
        <w:t xml:space="preserve"> иностранной коммерческой информации (БИКИ)</w:t>
      </w:r>
    </w:p>
    <w:p w:rsidR="00671538" w:rsidRDefault="00671538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Московского университета. Сер. Экономика</w:t>
      </w:r>
    </w:p>
    <w:p w:rsidR="001C684C" w:rsidRDefault="001C684C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Вопросы экономики</w:t>
      </w:r>
    </w:p>
    <w:p w:rsidR="002F67E5" w:rsidRDefault="002F67E5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</w:t>
      </w:r>
      <w:r w:rsidR="00402C7E">
        <w:rPr>
          <w:rFonts w:ascii="Times New Roman" w:hAnsi="Times New Roman"/>
          <w:sz w:val="24"/>
          <w:szCs w:val="24"/>
        </w:rPr>
        <w:t>ерсантъ</w:t>
      </w:r>
    </w:p>
    <w:p w:rsidR="005E0BAB" w:rsidRPr="005E0BAB" w:rsidRDefault="005E0BAB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0BAB">
        <w:rPr>
          <w:rFonts w:ascii="Times New Roman" w:eastAsia="Calibri" w:hAnsi="Times New Roman"/>
          <w:sz w:val="24"/>
          <w:szCs w:val="24"/>
        </w:rPr>
        <w:t>Латинская Америка</w:t>
      </w:r>
    </w:p>
    <w:p w:rsidR="002F67E5" w:rsidRDefault="002F67E5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экономика и</w:t>
      </w:r>
      <w:r w:rsidR="00402C7E">
        <w:rPr>
          <w:rFonts w:ascii="Times New Roman" w:hAnsi="Times New Roman"/>
          <w:sz w:val="24"/>
          <w:szCs w:val="24"/>
        </w:rPr>
        <w:t xml:space="preserve"> международные отношения </w:t>
      </w:r>
    </w:p>
    <w:p w:rsidR="002F67E5" w:rsidRDefault="002F67E5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Российский внешнеэкономический вестник</w:t>
      </w:r>
    </w:p>
    <w:p w:rsidR="00402C7E" w:rsidRDefault="00402C7E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Российский экономический журнал</w:t>
      </w:r>
    </w:p>
    <w:p w:rsidR="00A5198D" w:rsidRPr="00A5198D" w:rsidRDefault="00745257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США и Канада: экономика, политика, </w:t>
      </w:r>
      <w:r w:rsidR="00A5198D" w:rsidRPr="00A5198D">
        <w:rPr>
          <w:rFonts w:ascii="Times New Roman" w:eastAsia="Calibri" w:hAnsi="Times New Roman"/>
          <w:sz w:val="24"/>
          <w:szCs w:val="24"/>
        </w:rPr>
        <w:t>культура</w:t>
      </w:r>
    </w:p>
    <w:p w:rsidR="001C684C" w:rsidRDefault="001C684C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Экономист</w:t>
      </w:r>
    </w:p>
    <w:p w:rsidR="002F67E5" w:rsidRPr="00C42D43" w:rsidRDefault="002F67E5" w:rsidP="005E0BAB">
      <w:pPr>
        <w:pStyle w:val="list0020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D43">
        <w:rPr>
          <w:rFonts w:ascii="Times New Roman" w:hAnsi="Times New Roman"/>
          <w:sz w:val="24"/>
          <w:szCs w:val="24"/>
        </w:rPr>
        <w:t>Эксперт</w:t>
      </w:r>
    </w:p>
    <w:p w:rsidR="0066742B" w:rsidRPr="0066742B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 xml:space="preserve">Business Week                  </w:t>
      </w:r>
    </w:p>
    <w:p w:rsidR="0066742B" w:rsidRPr="0066742B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>The Economist</w:t>
      </w:r>
    </w:p>
    <w:p w:rsidR="0066742B" w:rsidRPr="0066742B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>Financial Times</w:t>
      </w:r>
    </w:p>
    <w:p w:rsidR="0066742B" w:rsidRPr="0066742B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>Forbes</w:t>
      </w:r>
    </w:p>
    <w:p w:rsidR="0066742B" w:rsidRPr="0066742B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>New York Times</w:t>
      </w:r>
    </w:p>
    <w:p w:rsidR="0066742B" w:rsidRPr="0066742B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b/>
          <w:bCs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>Wall Street Journal</w:t>
      </w:r>
    </w:p>
    <w:p w:rsidR="0066742B" w:rsidRPr="00097E9F" w:rsidRDefault="0066742B" w:rsidP="005E0BAB">
      <w:pPr>
        <w:pStyle w:val="list0020paragraph"/>
        <w:spacing w:after="0" w:line="240" w:lineRule="auto"/>
        <w:ind w:hanging="360"/>
        <w:rPr>
          <w:lang w:val="en-US"/>
        </w:rPr>
      </w:pPr>
      <w:r>
        <w:rPr>
          <w:rStyle w:val="list0020paragraphchar1"/>
          <w:rFonts w:ascii="Symbol" w:hAnsi="Symbol"/>
          <w:sz w:val="20"/>
          <w:szCs w:val="20"/>
        </w:rPr>
        <w:t></w:t>
      </w:r>
      <w:r w:rsidRPr="0066742B">
        <w:rPr>
          <w:lang w:val="en-US"/>
        </w:rPr>
        <w:t>     </w:t>
      </w:r>
      <w:r w:rsidRPr="0066742B">
        <w:rPr>
          <w:rStyle w:val="list0020paragraphchar1"/>
          <w:rFonts w:ascii="Times New Roman" w:hAnsi="Times New Roman"/>
          <w:sz w:val="24"/>
          <w:szCs w:val="24"/>
          <w:lang w:val="en-US"/>
        </w:rPr>
        <w:t>Journal of International Management</w:t>
      </w:r>
    </w:p>
    <w:p w:rsidR="005611B1" w:rsidRPr="002F67E5" w:rsidRDefault="008A4B64" w:rsidP="0066742B">
      <w:pPr>
        <w:spacing w:before="100" w:beforeAutospacing="1" w:after="100" w:afterAutospacing="1"/>
        <w:rPr>
          <w:color w:val="000000"/>
          <w:lang w:val="en-US"/>
        </w:rPr>
      </w:pPr>
      <w:r>
        <w:rPr>
          <w:color w:val="000000"/>
        </w:rPr>
        <w:t>14</w:t>
      </w:r>
      <w:r w:rsidR="00C42D43" w:rsidRPr="00C42D43">
        <w:rPr>
          <w:color w:val="000000"/>
          <w:lang w:val="en-US"/>
        </w:rPr>
        <w:t xml:space="preserve">.4.  </w:t>
      </w:r>
      <w:r w:rsidR="005611B1" w:rsidRPr="005B19E0">
        <w:rPr>
          <w:color w:val="000000"/>
        </w:rPr>
        <w:t>Интернет</w:t>
      </w:r>
      <w:r w:rsidR="005611B1" w:rsidRPr="002F67E5">
        <w:rPr>
          <w:color w:val="000000"/>
          <w:lang w:val="en-US"/>
        </w:rPr>
        <w:t>-</w:t>
      </w:r>
      <w:r w:rsidR="005611B1" w:rsidRPr="005B19E0">
        <w:rPr>
          <w:color w:val="000000"/>
        </w:rPr>
        <w:t>ресурсы</w:t>
      </w:r>
    </w:p>
    <w:p w:rsidR="005611B1" w:rsidRPr="002F67E5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  <w:lang w:val="en-US"/>
        </w:rPr>
      </w:pPr>
      <w:r w:rsidRPr="002F67E5">
        <w:rPr>
          <w:rFonts w:eastAsia="Symbol"/>
          <w:color w:val="000000"/>
          <w:lang w:val="en-US"/>
        </w:rPr>
        <w:t> </w:t>
      </w:r>
      <w:hyperlink r:id="rId11" w:history="1">
        <w:r w:rsidRPr="005A3B38">
          <w:rPr>
            <w:rStyle w:val="aa"/>
            <w:lang w:val="en-US"/>
          </w:rPr>
          <w:t>http</w:t>
        </w:r>
        <w:r w:rsidRPr="002F67E5">
          <w:rPr>
            <w:rStyle w:val="aa"/>
            <w:lang w:val="en-US"/>
          </w:rPr>
          <w:t>://</w:t>
        </w:r>
        <w:r w:rsidRPr="005A3B38">
          <w:rPr>
            <w:rStyle w:val="aa"/>
            <w:lang w:val="en-US"/>
          </w:rPr>
          <w:t>www</w:t>
        </w:r>
        <w:r w:rsidRPr="002F67E5">
          <w:rPr>
            <w:rStyle w:val="aa"/>
            <w:lang w:val="en-US"/>
          </w:rPr>
          <w:t>.</w:t>
        </w:r>
        <w:r w:rsidRPr="005A3B38">
          <w:rPr>
            <w:rStyle w:val="aa"/>
            <w:lang w:val="en-US"/>
          </w:rPr>
          <w:t>ved</w:t>
        </w:r>
        <w:r w:rsidRPr="002F67E5">
          <w:rPr>
            <w:rStyle w:val="aa"/>
            <w:lang w:val="en-US"/>
          </w:rPr>
          <w:t>.</w:t>
        </w:r>
        <w:r w:rsidRPr="005A3B38">
          <w:rPr>
            <w:rStyle w:val="aa"/>
            <w:lang w:val="en-US"/>
          </w:rPr>
          <w:t>gov</w:t>
        </w:r>
        <w:r w:rsidRPr="002F67E5">
          <w:rPr>
            <w:rStyle w:val="aa"/>
            <w:lang w:val="en-US"/>
          </w:rPr>
          <w:t>.</w:t>
        </w:r>
        <w:r w:rsidRPr="005A3B38">
          <w:rPr>
            <w:rStyle w:val="aa"/>
            <w:lang w:val="en-US"/>
          </w:rPr>
          <w:t>ru</w:t>
        </w:r>
        <w:r w:rsidRPr="002F67E5">
          <w:rPr>
            <w:rStyle w:val="aa"/>
            <w:lang w:val="en-US"/>
          </w:rPr>
          <w:t>/</w:t>
        </w:r>
      </w:hyperlink>
    </w:p>
    <w:p w:rsidR="005611B1" w:rsidRPr="00C42D43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  <w:lang w:val="en-US"/>
        </w:rPr>
      </w:pPr>
      <w:hyperlink r:id="rId12" w:history="1">
        <w:r w:rsidR="005611B1" w:rsidRPr="006D1319">
          <w:rPr>
            <w:rStyle w:val="aa"/>
            <w:lang w:val="en-US"/>
          </w:rPr>
          <w:t>http</w:t>
        </w:r>
        <w:r w:rsidR="005611B1" w:rsidRPr="00C42D43">
          <w:rPr>
            <w:rStyle w:val="aa"/>
            <w:lang w:val="en-US"/>
          </w:rPr>
          <w:t>://</w:t>
        </w:r>
        <w:r w:rsidR="005611B1" w:rsidRPr="006D1319">
          <w:rPr>
            <w:rStyle w:val="aa"/>
            <w:lang w:val="en-US"/>
          </w:rPr>
          <w:t>www</w:t>
        </w:r>
        <w:r w:rsidR="005611B1" w:rsidRPr="00C42D43">
          <w:rPr>
            <w:rStyle w:val="aa"/>
            <w:lang w:val="en-US"/>
          </w:rPr>
          <w:t>.</w:t>
        </w:r>
        <w:r w:rsidR="005611B1" w:rsidRPr="006D1319">
          <w:rPr>
            <w:rStyle w:val="aa"/>
            <w:lang w:val="en-US"/>
          </w:rPr>
          <w:t>gks</w:t>
        </w:r>
        <w:r w:rsidR="005611B1" w:rsidRPr="00C42D43">
          <w:rPr>
            <w:rStyle w:val="aa"/>
            <w:lang w:val="en-US"/>
          </w:rPr>
          <w:t>.</w:t>
        </w:r>
        <w:r w:rsidR="005611B1" w:rsidRPr="006D1319">
          <w:rPr>
            <w:rStyle w:val="aa"/>
            <w:lang w:val="en-US"/>
          </w:rPr>
          <w:t>ru</w:t>
        </w:r>
        <w:r w:rsidR="005611B1" w:rsidRPr="00C42D43">
          <w:rPr>
            <w:rStyle w:val="aa"/>
            <w:lang w:val="en-US"/>
          </w:rPr>
          <w:t>/</w:t>
        </w:r>
      </w:hyperlink>
    </w:p>
    <w:p w:rsidR="005611B1" w:rsidRPr="00B838BC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  <w:lang w:val="en-US"/>
        </w:rPr>
      </w:pPr>
      <w:hyperlink r:id="rId13" w:history="1">
        <w:r w:rsidR="005611B1" w:rsidRPr="005A3B38">
          <w:rPr>
            <w:rStyle w:val="aa"/>
            <w:lang w:val="en-US"/>
          </w:rPr>
          <w:t>http</w:t>
        </w:r>
        <w:r w:rsidR="005611B1" w:rsidRPr="00B838BC">
          <w:rPr>
            <w:rStyle w:val="aa"/>
            <w:lang w:val="en-US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B838BC">
          <w:rPr>
            <w:rStyle w:val="aa"/>
            <w:lang w:val="en-US"/>
          </w:rPr>
          <w:t>.</w:t>
        </w:r>
        <w:r w:rsidR="005611B1" w:rsidRPr="005A3B38">
          <w:rPr>
            <w:rStyle w:val="aa"/>
            <w:lang w:val="en-US"/>
          </w:rPr>
          <w:t>economy</w:t>
        </w:r>
        <w:r w:rsidR="005611B1" w:rsidRPr="00B838BC">
          <w:rPr>
            <w:rStyle w:val="aa"/>
            <w:lang w:val="en-US"/>
          </w:rPr>
          <w:t>.</w:t>
        </w:r>
        <w:r w:rsidR="005611B1" w:rsidRPr="005A3B38">
          <w:rPr>
            <w:rStyle w:val="aa"/>
            <w:lang w:val="en-US"/>
          </w:rPr>
          <w:t>gov</w:t>
        </w:r>
        <w:r w:rsidR="005611B1" w:rsidRPr="00B838BC">
          <w:rPr>
            <w:rStyle w:val="aa"/>
            <w:lang w:val="en-US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B838BC">
          <w:rPr>
            <w:rStyle w:val="aa"/>
            <w:lang w:val="en-US"/>
          </w:rPr>
          <w:t>/</w:t>
        </w:r>
      </w:hyperlink>
    </w:p>
    <w:p w:rsidR="005611B1" w:rsidRPr="005A3B38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hyperlink r:id="rId14" w:history="1">
        <w:r w:rsidR="005611B1" w:rsidRPr="005A3B38">
          <w:rPr>
            <w:rStyle w:val="aa"/>
            <w:lang w:val="en-US"/>
          </w:rPr>
          <w:t>http</w:t>
        </w:r>
        <w:r w:rsidR="005611B1" w:rsidRPr="005A3B38">
          <w:rPr>
            <w:rStyle w:val="aa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vneshmarket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5A3B38">
          <w:rPr>
            <w:rStyle w:val="aa"/>
          </w:rPr>
          <w:t>/</w:t>
        </w:r>
      </w:hyperlink>
    </w:p>
    <w:p w:rsidR="005611B1" w:rsidRPr="005B19E0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hyperlink r:id="rId15" w:history="1">
        <w:r w:rsidR="005611B1" w:rsidRPr="005A3B38">
          <w:rPr>
            <w:rStyle w:val="aa"/>
            <w:lang w:val="en-US"/>
          </w:rPr>
          <w:t>http</w:t>
        </w:r>
        <w:r w:rsidR="005611B1" w:rsidRPr="005A3B38">
          <w:rPr>
            <w:rStyle w:val="aa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businesspress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5A3B38">
          <w:rPr>
            <w:rStyle w:val="aa"/>
          </w:rPr>
          <w:t>/</w:t>
        </w:r>
      </w:hyperlink>
    </w:p>
    <w:p w:rsidR="005611B1" w:rsidRPr="005A3B38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  <w:lang w:val="en-US"/>
        </w:rPr>
      </w:pPr>
      <w:hyperlink r:id="rId16" w:history="1">
        <w:r w:rsidR="005611B1" w:rsidRPr="005A3B38">
          <w:rPr>
            <w:rStyle w:val="aa"/>
            <w:lang w:val="en-US"/>
          </w:rPr>
          <w:t>http</w:t>
        </w:r>
        <w:r w:rsidR="005611B1" w:rsidRPr="005A3B38">
          <w:rPr>
            <w:rStyle w:val="aa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finmarket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5A3B38">
          <w:rPr>
            <w:rStyle w:val="aa"/>
          </w:rPr>
          <w:t>/</w:t>
        </w:r>
      </w:hyperlink>
    </w:p>
    <w:p w:rsidR="005611B1" w:rsidRPr="005A3B38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hyperlink r:id="rId17" w:history="1">
        <w:r w:rsidR="005611B1" w:rsidRPr="005A3B38">
          <w:rPr>
            <w:rStyle w:val="aa"/>
            <w:lang w:val="en-US"/>
          </w:rPr>
          <w:t>http</w:t>
        </w:r>
        <w:r w:rsidR="005611B1" w:rsidRPr="005A3B38">
          <w:rPr>
            <w:rStyle w:val="aa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rbc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5A3B38">
          <w:rPr>
            <w:rStyle w:val="aa"/>
          </w:rPr>
          <w:t>/</w:t>
        </w:r>
      </w:hyperlink>
    </w:p>
    <w:p w:rsidR="005611B1" w:rsidRPr="005A3B38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  <w:lang w:val="en-US"/>
        </w:rPr>
      </w:pPr>
      <w:hyperlink r:id="rId18" w:history="1">
        <w:r w:rsidR="005611B1" w:rsidRPr="005A3B38">
          <w:rPr>
            <w:rStyle w:val="aa"/>
            <w:lang w:val="en-US"/>
          </w:rPr>
          <w:t>http</w:t>
        </w:r>
        <w:r w:rsidR="005611B1" w:rsidRPr="005A3B38">
          <w:rPr>
            <w:rStyle w:val="aa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fstec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5A3B38">
          <w:rPr>
            <w:rStyle w:val="aa"/>
          </w:rPr>
          <w:t>/</w:t>
        </w:r>
      </w:hyperlink>
    </w:p>
    <w:p w:rsidR="005611B1" w:rsidRPr="005A3B38" w:rsidRDefault="00CC6D4A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hyperlink r:id="rId19" w:history="1">
        <w:r w:rsidR="005611B1" w:rsidRPr="005A3B38">
          <w:rPr>
            <w:rStyle w:val="aa"/>
            <w:lang w:val="en-US"/>
          </w:rPr>
          <w:t>http</w:t>
        </w:r>
        <w:r w:rsidR="005611B1" w:rsidRPr="005A3B38">
          <w:rPr>
            <w:rStyle w:val="aa"/>
          </w:rPr>
          <w:t>://</w:t>
        </w:r>
        <w:r w:rsidR="005611B1" w:rsidRPr="005A3B38">
          <w:rPr>
            <w:rStyle w:val="aa"/>
            <w:lang w:val="en-US"/>
          </w:rPr>
          <w:t>www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tamognia</w:t>
        </w:r>
        <w:r w:rsidR="005611B1" w:rsidRPr="005A3B38">
          <w:rPr>
            <w:rStyle w:val="aa"/>
          </w:rPr>
          <w:t>.</w:t>
        </w:r>
        <w:r w:rsidR="005611B1" w:rsidRPr="005A3B38">
          <w:rPr>
            <w:rStyle w:val="aa"/>
            <w:lang w:val="en-US"/>
          </w:rPr>
          <w:t>ru</w:t>
        </w:r>
        <w:r w:rsidR="005611B1" w:rsidRPr="005A3B38">
          <w:rPr>
            <w:rStyle w:val="aa"/>
          </w:rPr>
          <w:t>/</w:t>
        </w:r>
      </w:hyperlink>
    </w:p>
    <w:p w:rsidR="005611B1" w:rsidRPr="005A3B38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0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oecd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5611B1" w:rsidRPr="005A3B38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1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wto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5611B1" w:rsidRPr="005A3B38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2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ec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5611B1" w:rsidRPr="005A3B38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3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imf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5611B1" w:rsidRPr="005A3B38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4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bis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5611B1" w:rsidRPr="005A3B38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5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nber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5611B1" w:rsidRDefault="005611B1" w:rsidP="00957E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6" w:history="1">
        <w:r w:rsidRPr="005A3B38">
          <w:rPr>
            <w:rStyle w:val="aa"/>
            <w:lang w:val="en-US"/>
          </w:rPr>
          <w:t>www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unctad</w:t>
        </w:r>
        <w:r w:rsidRPr="005A3B38">
          <w:rPr>
            <w:rStyle w:val="aa"/>
          </w:rPr>
          <w:t>.</w:t>
        </w:r>
        <w:r w:rsidRPr="005A3B38">
          <w:rPr>
            <w:rStyle w:val="aa"/>
            <w:lang w:val="en-US"/>
          </w:rPr>
          <w:t>org</w:t>
        </w:r>
      </w:hyperlink>
      <w:r w:rsidRPr="005A3B38">
        <w:rPr>
          <w:color w:val="000000"/>
        </w:rPr>
        <w:t>/</w:t>
      </w:r>
    </w:p>
    <w:p w:rsidR="007F4513" w:rsidRPr="005A3B38" w:rsidRDefault="007F4513" w:rsidP="00957E2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5A3B38">
        <w:rPr>
          <w:color w:val="244061"/>
          <w:u w:val="single"/>
          <w:lang w:val="en-US"/>
        </w:rPr>
        <w:t>http</w:t>
      </w:r>
      <w:r w:rsidRPr="005A3B38">
        <w:rPr>
          <w:color w:val="244061"/>
          <w:u w:val="single"/>
        </w:rPr>
        <w:t>:</w:t>
      </w:r>
      <w:r w:rsidRPr="005A3B38">
        <w:rPr>
          <w:color w:val="365F91"/>
          <w:u w:val="single"/>
        </w:rPr>
        <w:t>//</w:t>
      </w:r>
      <w:hyperlink r:id="rId27" w:history="1">
        <w:r w:rsidRPr="005100AC">
          <w:rPr>
            <w:rStyle w:val="aa"/>
            <w:lang w:val="en-US"/>
          </w:rPr>
          <w:t>www</w:t>
        </w:r>
        <w:r w:rsidRPr="005100AC">
          <w:rPr>
            <w:rStyle w:val="aa"/>
          </w:rPr>
          <w:t>.</w:t>
        </w:r>
        <w:r w:rsidRPr="005100AC">
          <w:rPr>
            <w:rStyle w:val="aa"/>
            <w:lang w:val="en-US"/>
          </w:rPr>
          <w:t>un</w:t>
        </w:r>
        <w:r w:rsidRPr="005100AC">
          <w:rPr>
            <w:rStyle w:val="aa"/>
          </w:rPr>
          <w:t>.</w:t>
        </w:r>
        <w:r w:rsidRPr="005100AC">
          <w:rPr>
            <w:rStyle w:val="aa"/>
            <w:lang w:val="en-US"/>
          </w:rPr>
          <w:t>org</w:t>
        </w:r>
      </w:hyperlink>
    </w:p>
    <w:p w:rsidR="00153BB9" w:rsidRPr="008A4B64" w:rsidRDefault="005611B1" w:rsidP="00153BB9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5A3B38">
        <w:rPr>
          <w:color w:val="244061"/>
          <w:u w:val="single"/>
          <w:lang w:val="en-US"/>
        </w:rPr>
        <w:t>http</w:t>
      </w:r>
      <w:r w:rsidRPr="006E625F">
        <w:rPr>
          <w:color w:val="244061"/>
          <w:u w:val="single"/>
        </w:rPr>
        <w:t>:</w:t>
      </w:r>
      <w:r w:rsidRPr="006E625F">
        <w:rPr>
          <w:color w:val="365F91"/>
          <w:u w:val="single"/>
        </w:rPr>
        <w:t>//</w:t>
      </w:r>
      <w:hyperlink r:id="rId28" w:history="1">
        <w:r w:rsidR="00C42D43" w:rsidRPr="00187BD1">
          <w:rPr>
            <w:rStyle w:val="aa"/>
            <w:lang w:val="en-US"/>
          </w:rPr>
          <w:t>www</w:t>
        </w:r>
        <w:r w:rsidR="00C42D43" w:rsidRPr="006E625F">
          <w:rPr>
            <w:rStyle w:val="aa"/>
          </w:rPr>
          <w:t>.</w:t>
        </w:r>
        <w:r w:rsidR="00C42D43" w:rsidRPr="00187BD1">
          <w:rPr>
            <w:rStyle w:val="aa"/>
            <w:lang w:val="en-US"/>
          </w:rPr>
          <w:t>worldbank</w:t>
        </w:r>
        <w:r w:rsidR="00C42D43" w:rsidRPr="006E625F">
          <w:rPr>
            <w:rStyle w:val="aa"/>
          </w:rPr>
          <w:t>.</w:t>
        </w:r>
        <w:r w:rsidR="00C42D43" w:rsidRPr="00187BD1">
          <w:rPr>
            <w:rStyle w:val="aa"/>
            <w:lang w:val="en-US"/>
          </w:rPr>
          <w:t>org</w:t>
        </w:r>
      </w:hyperlink>
      <w:r w:rsidRPr="006E625F">
        <w:rPr>
          <w:color w:val="000000"/>
        </w:rPr>
        <w:t>/</w:t>
      </w:r>
    </w:p>
    <w:p w:rsidR="008A4B64" w:rsidRPr="00350C41" w:rsidRDefault="008A4B64" w:rsidP="008A4B64">
      <w:pPr>
        <w:spacing w:before="100" w:beforeAutospacing="1" w:after="100" w:afterAutospacing="1"/>
        <w:ind w:left="720"/>
        <w:jc w:val="both"/>
        <w:rPr>
          <w:color w:val="000000"/>
          <w:lang w:val="en-US"/>
        </w:rPr>
      </w:pPr>
    </w:p>
    <w:p w:rsidR="00350C41" w:rsidRDefault="008A4B64" w:rsidP="00350C41">
      <w:r>
        <w:t>14</w:t>
      </w:r>
      <w:r w:rsidR="00350C41">
        <w:t xml:space="preserve">.5  </w:t>
      </w:r>
      <w:r w:rsidR="00350C41" w:rsidRPr="00350C41">
        <w:t>Материально-техническое обеспечение дисциплины</w:t>
      </w:r>
    </w:p>
    <w:p w:rsidR="00350C41" w:rsidRPr="00350C41" w:rsidRDefault="00350C41" w:rsidP="00350C41"/>
    <w:p w:rsidR="00350C41" w:rsidRPr="00350C41" w:rsidRDefault="00350C41" w:rsidP="00350C41">
      <w:r w:rsidRPr="00350C41">
        <w:t>А. Помещения: Аудитории философского факультета МГУ -  учебно-научный корпус «Шуваловский».</w:t>
      </w:r>
    </w:p>
    <w:p w:rsidR="00350C41" w:rsidRPr="00350C41" w:rsidRDefault="00350C41" w:rsidP="00350C41">
      <w:r w:rsidRPr="00350C41">
        <w:t>Б. Оборудование: мультимедийные аудитории философского факультета МГУ, с подключением сети Интернет.</w:t>
      </w:r>
    </w:p>
    <w:p w:rsidR="00153BB9" w:rsidRPr="00153BB9" w:rsidRDefault="008A4B64" w:rsidP="002D1ADF">
      <w:pPr>
        <w:spacing w:before="100" w:beforeAutospacing="1" w:after="100" w:afterAutospacing="1"/>
        <w:jc w:val="both"/>
        <w:rPr>
          <w:color w:val="000000"/>
        </w:rPr>
      </w:pPr>
      <w:r>
        <w:rPr>
          <w:b/>
        </w:rPr>
        <w:lastRenderedPageBreak/>
        <w:t>15</w:t>
      </w:r>
      <w:r w:rsidR="00153BB9" w:rsidRPr="00153BB9">
        <w:rPr>
          <w:b/>
        </w:rPr>
        <w:t xml:space="preserve">. Язык преподавания: </w:t>
      </w:r>
      <w:r w:rsidR="00153BB9" w:rsidRPr="0083131A">
        <w:t>русский</w:t>
      </w:r>
    </w:p>
    <w:p w:rsidR="00ED64C8" w:rsidRPr="00153BB9" w:rsidRDefault="002D1ADF" w:rsidP="002D1ADF">
      <w:r w:rsidRPr="00FB1FBD">
        <w:rPr>
          <w:b/>
        </w:rPr>
        <w:t>16</w:t>
      </w:r>
      <w:r w:rsidRPr="00BE7E7C">
        <w:t xml:space="preserve">. </w:t>
      </w:r>
      <w:r w:rsidRPr="00BE7E7C">
        <w:rPr>
          <w:b/>
        </w:rPr>
        <w:t>Разработчик программы</w:t>
      </w:r>
      <w:r w:rsidRPr="00BE7E7C">
        <w:t>:</w:t>
      </w:r>
      <w:r>
        <w:t xml:space="preserve">   </w:t>
      </w:r>
      <w:r w:rsidR="00153BB9" w:rsidRPr="00153BB9">
        <w:rPr>
          <w:rFonts w:eastAsia="MS Mincho"/>
          <w:i/>
          <w:sz w:val="28"/>
          <w:szCs w:val="28"/>
        </w:rPr>
        <w:t>к.э.н., доц. Е.Ю.Прохина</w:t>
      </w:r>
    </w:p>
    <w:sectPr w:rsidR="00ED64C8" w:rsidRPr="00153BB9" w:rsidSect="00251221">
      <w:headerReference w:type="default" r:id="rId29"/>
      <w:footerReference w:type="default" r:id="rId3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AC" w:rsidRDefault="006968AC" w:rsidP="0003699C">
      <w:r>
        <w:separator/>
      </w:r>
    </w:p>
  </w:endnote>
  <w:endnote w:type="continuationSeparator" w:id="1">
    <w:p w:rsidR="006968AC" w:rsidRDefault="006968AC" w:rsidP="0003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43E0020" w:usb2="04400433" w:usb3="043D0430" w:csb0="04470438" w:csb1="043D0435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212990"/>
    </w:sdtPr>
    <w:sdtContent>
      <w:p w:rsidR="005C7F33" w:rsidRDefault="00CC6D4A">
        <w:pPr>
          <w:pStyle w:val="ae"/>
          <w:jc w:val="right"/>
        </w:pPr>
        <w:fldSimple w:instr="PAGE   \* MERGEFORMAT">
          <w:r w:rsidR="002D1ADF">
            <w:rPr>
              <w:noProof/>
            </w:rPr>
            <w:t>10</w:t>
          </w:r>
        </w:fldSimple>
      </w:p>
    </w:sdtContent>
  </w:sdt>
  <w:p w:rsidR="005C7F33" w:rsidRDefault="005C7F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AC" w:rsidRDefault="006968AC" w:rsidP="0003699C">
      <w:r>
        <w:separator/>
      </w:r>
    </w:p>
  </w:footnote>
  <w:footnote w:type="continuationSeparator" w:id="1">
    <w:p w:rsidR="006968AC" w:rsidRDefault="006968AC" w:rsidP="00036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33" w:rsidRDefault="00772E18">
    <w:pPr>
      <w:pStyle w:val="ac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CC6D4A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CC6D4A">
      <w:rPr>
        <w:sz w:val="16"/>
        <w:szCs w:val="16"/>
      </w:rPr>
      <w:fldChar w:fldCharType="separate"/>
    </w:r>
    <w:r w:rsidR="002D1ADF">
      <w:rPr>
        <w:noProof/>
        <w:sz w:val="16"/>
        <w:szCs w:val="16"/>
      </w:rPr>
      <w:t>07.02.2021 19:18</w:t>
    </w:r>
    <w:r w:rsidR="00CC6D4A">
      <w:rPr>
        <w:sz w:val="16"/>
        <w:szCs w:val="16"/>
      </w:rPr>
      <w:fldChar w:fldCharType="end"/>
    </w:r>
  </w:p>
  <w:p w:rsidR="005C7F33" w:rsidRDefault="005C7F3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62F7A"/>
    <w:lvl w:ilvl="0">
      <w:numFmt w:val="bullet"/>
      <w:lvlText w:val="*"/>
      <w:lvlJc w:val="left"/>
    </w:lvl>
  </w:abstractNum>
  <w:abstractNum w:abstractNumId="1">
    <w:nsid w:val="024A6D69"/>
    <w:multiLevelType w:val="hybridMultilevel"/>
    <w:tmpl w:val="517ED2E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6722"/>
    <w:multiLevelType w:val="multilevel"/>
    <w:tmpl w:val="B77E0A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15E51C1F"/>
    <w:multiLevelType w:val="hybridMultilevel"/>
    <w:tmpl w:val="1B1E917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8747AD"/>
    <w:multiLevelType w:val="hybridMultilevel"/>
    <w:tmpl w:val="C8F86850"/>
    <w:lvl w:ilvl="0" w:tplc="AEEE4C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42FC2"/>
    <w:multiLevelType w:val="multilevel"/>
    <w:tmpl w:val="C59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96BE5"/>
    <w:multiLevelType w:val="singleLevel"/>
    <w:tmpl w:val="0A3A8F26"/>
    <w:lvl w:ilvl="0">
      <w:start w:val="2"/>
      <w:numFmt w:val="bullet"/>
      <w:lvlText w:val="-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7">
    <w:nsid w:val="3095749F"/>
    <w:multiLevelType w:val="hybridMultilevel"/>
    <w:tmpl w:val="507037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A210CE24"/>
    <w:lvl w:ilvl="0" w:tplc="FFFFFFFF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178B7"/>
    <w:multiLevelType w:val="singleLevel"/>
    <w:tmpl w:val="A900F222"/>
    <w:lvl w:ilvl="0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0">
    <w:nsid w:val="3AFF0E2C"/>
    <w:multiLevelType w:val="hybridMultilevel"/>
    <w:tmpl w:val="BA60A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227CC0"/>
    <w:multiLevelType w:val="multilevel"/>
    <w:tmpl w:val="26EA4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63F14AB"/>
    <w:multiLevelType w:val="hybridMultilevel"/>
    <w:tmpl w:val="9072FF94"/>
    <w:lvl w:ilvl="0" w:tplc="C994E02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61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421EF3"/>
    <w:multiLevelType w:val="hybridMultilevel"/>
    <w:tmpl w:val="EE5CF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9E56FF"/>
    <w:multiLevelType w:val="hybridMultilevel"/>
    <w:tmpl w:val="73724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7325D5"/>
    <w:multiLevelType w:val="hybridMultilevel"/>
    <w:tmpl w:val="15EC4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D70C81"/>
    <w:multiLevelType w:val="hybridMultilevel"/>
    <w:tmpl w:val="D5C4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20618"/>
    <w:multiLevelType w:val="hybridMultilevel"/>
    <w:tmpl w:val="1AA69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BC4066"/>
    <w:multiLevelType w:val="hybridMultilevel"/>
    <w:tmpl w:val="517E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72789"/>
    <w:multiLevelType w:val="hybridMultilevel"/>
    <w:tmpl w:val="616CCDAA"/>
    <w:lvl w:ilvl="0" w:tplc="248EB80E">
      <w:start w:val="2"/>
      <w:numFmt w:val="bullet"/>
      <w:lvlText w:val="-"/>
      <w:lvlJc w:val="left"/>
      <w:pPr>
        <w:ind w:left="1060" w:hanging="70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0"/>
  </w:num>
  <w:num w:numId="6">
    <w:abstractNumId w:val="10"/>
  </w:num>
  <w:num w:numId="7">
    <w:abstractNumId w:val="18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19"/>
  </w:num>
  <w:num w:numId="17">
    <w:abstractNumId w:val="14"/>
  </w:num>
  <w:num w:numId="18">
    <w:abstractNumId w:val="13"/>
  </w:num>
  <w:num w:numId="19">
    <w:abstractNumId w:val="2"/>
  </w:num>
  <w:num w:numId="20">
    <w:abstractNumId w:val="16"/>
  </w:num>
  <w:num w:numId="21">
    <w:abstractNumId w:val="12"/>
  </w:num>
  <w:num w:numId="22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AE"/>
    <w:rsid w:val="000005EC"/>
    <w:rsid w:val="00006EBF"/>
    <w:rsid w:val="00014B82"/>
    <w:rsid w:val="00014F05"/>
    <w:rsid w:val="00015B92"/>
    <w:rsid w:val="00017390"/>
    <w:rsid w:val="0002053D"/>
    <w:rsid w:val="00022510"/>
    <w:rsid w:val="00032342"/>
    <w:rsid w:val="0003234C"/>
    <w:rsid w:val="00034039"/>
    <w:rsid w:val="00035206"/>
    <w:rsid w:val="0003699C"/>
    <w:rsid w:val="00044637"/>
    <w:rsid w:val="000609E1"/>
    <w:rsid w:val="000623F9"/>
    <w:rsid w:val="000646FC"/>
    <w:rsid w:val="000647C5"/>
    <w:rsid w:val="00066F7A"/>
    <w:rsid w:val="00071EAE"/>
    <w:rsid w:val="00074A19"/>
    <w:rsid w:val="00077614"/>
    <w:rsid w:val="000812AB"/>
    <w:rsid w:val="000837D6"/>
    <w:rsid w:val="00083D67"/>
    <w:rsid w:val="00087152"/>
    <w:rsid w:val="00087443"/>
    <w:rsid w:val="000973B5"/>
    <w:rsid w:val="00097B7E"/>
    <w:rsid w:val="00097E9F"/>
    <w:rsid w:val="000A1D22"/>
    <w:rsid w:val="000A7AF2"/>
    <w:rsid w:val="000B4437"/>
    <w:rsid w:val="000B449C"/>
    <w:rsid w:val="000B4FB3"/>
    <w:rsid w:val="000B794F"/>
    <w:rsid w:val="000C4F7C"/>
    <w:rsid w:val="000D3ACC"/>
    <w:rsid w:val="000E3EB4"/>
    <w:rsid w:val="000E45C6"/>
    <w:rsid w:val="000F5557"/>
    <w:rsid w:val="000F625E"/>
    <w:rsid w:val="00100816"/>
    <w:rsid w:val="00101C59"/>
    <w:rsid w:val="00102CE0"/>
    <w:rsid w:val="001041C2"/>
    <w:rsid w:val="00111256"/>
    <w:rsid w:val="00112404"/>
    <w:rsid w:val="00127D2D"/>
    <w:rsid w:val="00144C68"/>
    <w:rsid w:val="00153BB9"/>
    <w:rsid w:val="00155A97"/>
    <w:rsid w:val="00162342"/>
    <w:rsid w:val="00164095"/>
    <w:rsid w:val="001647B6"/>
    <w:rsid w:val="001712D6"/>
    <w:rsid w:val="001755F7"/>
    <w:rsid w:val="00177322"/>
    <w:rsid w:val="0018198E"/>
    <w:rsid w:val="00181CAA"/>
    <w:rsid w:val="0018246A"/>
    <w:rsid w:val="00182475"/>
    <w:rsid w:val="00187CAC"/>
    <w:rsid w:val="00195A14"/>
    <w:rsid w:val="00196FC1"/>
    <w:rsid w:val="001A0F9F"/>
    <w:rsid w:val="001A1108"/>
    <w:rsid w:val="001A1992"/>
    <w:rsid w:val="001A2656"/>
    <w:rsid w:val="001A4037"/>
    <w:rsid w:val="001A6132"/>
    <w:rsid w:val="001B349B"/>
    <w:rsid w:val="001B4C8F"/>
    <w:rsid w:val="001C3323"/>
    <w:rsid w:val="001C4C1B"/>
    <w:rsid w:val="001C5571"/>
    <w:rsid w:val="001C663E"/>
    <w:rsid w:val="001C684C"/>
    <w:rsid w:val="001D01AC"/>
    <w:rsid w:val="001D4630"/>
    <w:rsid w:val="001D4E79"/>
    <w:rsid w:val="001D5245"/>
    <w:rsid w:val="001D65F0"/>
    <w:rsid w:val="001E0BC3"/>
    <w:rsid w:val="001E2079"/>
    <w:rsid w:val="001E4192"/>
    <w:rsid w:val="001E41CF"/>
    <w:rsid w:val="001E5F66"/>
    <w:rsid w:val="001E76BB"/>
    <w:rsid w:val="001F24A0"/>
    <w:rsid w:val="001F6380"/>
    <w:rsid w:val="00200D12"/>
    <w:rsid w:val="00200F58"/>
    <w:rsid w:val="00201284"/>
    <w:rsid w:val="00205EC9"/>
    <w:rsid w:val="00205F8A"/>
    <w:rsid w:val="00206531"/>
    <w:rsid w:val="00206950"/>
    <w:rsid w:val="00207416"/>
    <w:rsid w:val="002104C0"/>
    <w:rsid w:val="00220464"/>
    <w:rsid w:val="00220B35"/>
    <w:rsid w:val="00230D63"/>
    <w:rsid w:val="00237432"/>
    <w:rsid w:val="002377EC"/>
    <w:rsid w:val="00241896"/>
    <w:rsid w:val="00251221"/>
    <w:rsid w:val="00252A64"/>
    <w:rsid w:val="00255336"/>
    <w:rsid w:val="00271E4C"/>
    <w:rsid w:val="00275BA1"/>
    <w:rsid w:val="00275C38"/>
    <w:rsid w:val="00281F70"/>
    <w:rsid w:val="00283F1B"/>
    <w:rsid w:val="0028576A"/>
    <w:rsid w:val="00285D9A"/>
    <w:rsid w:val="00290D11"/>
    <w:rsid w:val="00294E68"/>
    <w:rsid w:val="002A234A"/>
    <w:rsid w:val="002A7DE8"/>
    <w:rsid w:val="002B6BD1"/>
    <w:rsid w:val="002C3D40"/>
    <w:rsid w:val="002C6760"/>
    <w:rsid w:val="002D0A97"/>
    <w:rsid w:val="002D0D08"/>
    <w:rsid w:val="002D1573"/>
    <w:rsid w:val="002D1ADF"/>
    <w:rsid w:val="002D3329"/>
    <w:rsid w:val="002D6FD6"/>
    <w:rsid w:val="002E3048"/>
    <w:rsid w:val="002E3E70"/>
    <w:rsid w:val="002E4227"/>
    <w:rsid w:val="002E5A1E"/>
    <w:rsid w:val="002E5A45"/>
    <w:rsid w:val="002F67E5"/>
    <w:rsid w:val="00305CC1"/>
    <w:rsid w:val="00311569"/>
    <w:rsid w:val="003116AE"/>
    <w:rsid w:val="00311F19"/>
    <w:rsid w:val="00313386"/>
    <w:rsid w:val="00314A79"/>
    <w:rsid w:val="003210CD"/>
    <w:rsid w:val="00331B22"/>
    <w:rsid w:val="00333B1D"/>
    <w:rsid w:val="0033465B"/>
    <w:rsid w:val="003466AB"/>
    <w:rsid w:val="00346DF6"/>
    <w:rsid w:val="00346F61"/>
    <w:rsid w:val="00350C41"/>
    <w:rsid w:val="00354200"/>
    <w:rsid w:val="003550D5"/>
    <w:rsid w:val="00361E18"/>
    <w:rsid w:val="0036267D"/>
    <w:rsid w:val="0037025B"/>
    <w:rsid w:val="00377CE0"/>
    <w:rsid w:val="00382869"/>
    <w:rsid w:val="00382F9C"/>
    <w:rsid w:val="0038456D"/>
    <w:rsid w:val="003902CE"/>
    <w:rsid w:val="00395853"/>
    <w:rsid w:val="003A5C5F"/>
    <w:rsid w:val="003A766A"/>
    <w:rsid w:val="003B4FC6"/>
    <w:rsid w:val="003B67DF"/>
    <w:rsid w:val="003B69F2"/>
    <w:rsid w:val="003C4CC1"/>
    <w:rsid w:val="003C6596"/>
    <w:rsid w:val="003D03B3"/>
    <w:rsid w:val="003D0E12"/>
    <w:rsid w:val="003D2112"/>
    <w:rsid w:val="003E07AB"/>
    <w:rsid w:val="003E4587"/>
    <w:rsid w:val="003E5A65"/>
    <w:rsid w:val="003F2668"/>
    <w:rsid w:val="003F31C1"/>
    <w:rsid w:val="003F7952"/>
    <w:rsid w:val="003F7A93"/>
    <w:rsid w:val="00402C7E"/>
    <w:rsid w:val="00405A26"/>
    <w:rsid w:val="0040657D"/>
    <w:rsid w:val="00410CAF"/>
    <w:rsid w:val="00416C4E"/>
    <w:rsid w:val="00423EC8"/>
    <w:rsid w:val="004379C6"/>
    <w:rsid w:val="00443914"/>
    <w:rsid w:val="004512DB"/>
    <w:rsid w:val="00451DA0"/>
    <w:rsid w:val="00457CB8"/>
    <w:rsid w:val="00460474"/>
    <w:rsid w:val="00463777"/>
    <w:rsid w:val="00470DCD"/>
    <w:rsid w:val="00472123"/>
    <w:rsid w:val="0048080A"/>
    <w:rsid w:val="0048471D"/>
    <w:rsid w:val="004849EF"/>
    <w:rsid w:val="0048624D"/>
    <w:rsid w:val="004907F7"/>
    <w:rsid w:val="004915A3"/>
    <w:rsid w:val="00491EB8"/>
    <w:rsid w:val="00492F35"/>
    <w:rsid w:val="004941E8"/>
    <w:rsid w:val="00496E97"/>
    <w:rsid w:val="004A4E8C"/>
    <w:rsid w:val="004B5A1F"/>
    <w:rsid w:val="004B62F8"/>
    <w:rsid w:val="004B73ED"/>
    <w:rsid w:val="004C1F57"/>
    <w:rsid w:val="004C6CB7"/>
    <w:rsid w:val="004D10D8"/>
    <w:rsid w:val="004D1CA0"/>
    <w:rsid w:val="004D1D86"/>
    <w:rsid w:val="004D242B"/>
    <w:rsid w:val="004D4C00"/>
    <w:rsid w:val="004D6945"/>
    <w:rsid w:val="004E1443"/>
    <w:rsid w:val="004E1D54"/>
    <w:rsid w:val="004E5A71"/>
    <w:rsid w:val="004F6A49"/>
    <w:rsid w:val="00504AF9"/>
    <w:rsid w:val="00521E1B"/>
    <w:rsid w:val="00534566"/>
    <w:rsid w:val="005345F0"/>
    <w:rsid w:val="00540872"/>
    <w:rsid w:val="00540DA8"/>
    <w:rsid w:val="00541460"/>
    <w:rsid w:val="005454A9"/>
    <w:rsid w:val="0054789A"/>
    <w:rsid w:val="00547E90"/>
    <w:rsid w:val="00554B37"/>
    <w:rsid w:val="00557A1E"/>
    <w:rsid w:val="005611B1"/>
    <w:rsid w:val="00563185"/>
    <w:rsid w:val="005659BA"/>
    <w:rsid w:val="00567969"/>
    <w:rsid w:val="005729C1"/>
    <w:rsid w:val="00582C24"/>
    <w:rsid w:val="005879DE"/>
    <w:rsid w:val="00595EEA"/>
    <w:rsid w:val="005A62A0"/>
    <w:rsid w:val="005A6E17"/>
    <w:rsid w:val="005B03DD"/>
    <w:rsid w:val="005B19E0"/>
    <w:rsid w:val="005B2753"/>
    <w:rsid w:val="005B5FCD"/>
    <w:rsid w:val="005C0AAE"/>
    <w:rsid w:val="005C0C58"/>
    <w:rsid w:val="005C2A1B"/>
    <w:rsid w:val="005C66B8"/>
    <w:rsid w:val="005C7F33"/>
    <w:rsid w:val="005D66EC"/>
    <w:rsid w:val="005D6D25"/>
    <w:rsid w:val="005E0BAB"/>
    <w:rsid w:val="005E0D38"/>
    <w:rsid w:val="005E3281"/>
    <w:rsid w:val="005F202A"/>
    <w:rsid w:val="005F377D"/>
    <w:rsid w:val="005F6EE0"/>
    <w:rsid w:val="00603C72"/>
    <w:rsid w:val="00605832"/>
    <w:rsid w:val="00606EE8"/>
    <w:rsid w:val="00607ACB"/>
    <w:rsid w:val="006139D6"/>
    <w:rsid w:val="0061403C"/>
    <w:rsid w:val="006225E0"/>
    <w:rsid w:val="006250F6"/>
    <w:rsid w:val="00625764"/>
    <w:rsid w:val="00627315"/>
    <w:rsid w:val="006310F2"/>
    <w:rsid w:val="00631B9B"/>
    <w:rsid w:val="00644367"/>
    <w:rsid w:val="006534B7"/>
    <w:rsid w:val="00653740"/>
    <w:rsid w:val="006543AA"/>
    <w:rsid w:val="00655F9D"/>
    <w:rsid w:val="0066545B"/>
    <w:rsid w:val="0066742B"/>
    <w:rsid w:val="00671538"/>
    <w:rsid w:val="006724B9"/>
    <w:rsid w:val="0067314E"/>
    <w:rsid w:val="006738B0"/>
    <w:rsid w:val="006809F5"/>
    <w:rsid w:val="00680B4B"/>
    <w:rsid w:val="006833BE"/>
    <w:rsid w:val="00686B1C"/>
    <w:rsid w:val="00695254"/>
    <w:rsid w:val="006968AC"/>
    <w:rsid w:val="0069764F"/>
    <w:rsid w:val="006A15D3"/>
    <w:rsid w:val="006A577E"/>
    <w:rsid w:val="006B1519"/>
    <w:rsid w:val="006C1DF8"/>
    <w:rsid w:val="006C4FF9"/>
    <w:rsid w:val="006D2ECC"/>
    <w:rsid w:val="006D55AC"/>
    <w:rsid w:val="006E0243"/>
    <w:rsid w:val="006E625F"/>
    <w:rsid w:val="006E69FC"/>
    <w:rsid w:val="006F114B"/>
    <w:rsid w:val="006F19B0"/>
    <w:rsid w:val="006F3F5F"/>
    <w:rsid w:val="006F6DCF"/>
    <w:rsid w:val="00704194"/>
    <w:rsid w:val="007048C2"/>
    <w:rsid w:val="00706624"/>
    <w:rsid w:val="0070662F"/>
    <w:rsid w:val="007069BD"/>
    <w:rsid w:val="00710A99"/>
    <w:rsid w:val="00713177"/>
    <w:rsid w:val="0072034C"/>
    <w:rsid w:val="00721CDE"/>
    <w:rsid w:val="00725510"/>
    <w:rsid w:val="007259D5"/>
    <w:rsid w:val="0073197E"/>
    <w:rsid w:val="00737ADD"/>
    <w:rsid w:val="00745257"/>
    <w:rsid w:val="0075449A"/>
    <w:rsid w:val="007602B6"/>
    <w:rsid w:val="00760D08"/>
    <w:rsid w:val="00763056"/>
    <w:rsid w:val="007706C6"/>
    <w:rsid w:val="00770C87"/>
    <w:rsid w:val="007717E7"/>
    <w:rsid w:val="00772E18"/>
    <w:rsid w:val="0077609C"/>
    <w:rsid w:val="0077684D"/>
    <w:rsid w:val="00777BCC"/>
    <w:rsid w:val="007812AE"/>
    <w:rsid w:val="00782145"/>
    <w:rsid w:val="00782D58"/>
    <w:rsid w:val="007848EF"/>
    <w:rsid w:val="007851E3"/>
    <w:rsid w:val="00785D5D"/>
    <w:rsid w:val="0079270A"/>
    <w:rsid w:val="00797206"/>
    <w:rsid w:val="00797D9A"/>
    <w:rsid w:val="007A0486"/>
    <w:rsid w:val="007A113B"/>
    <w:rsid w:val="007A5671"/>
    <w:rsid w:val="007A7402"/>
    <w:rsid w:val="007A7C41"/>
    <w:rsid w:val="007B0D09"/>
    <w:rsid w:val="007B4A45"/>
    <w:rsid w:val="007B5C5A"/>
    <w:rsid w:val="007B6766"/>
    <w:rsid w:val="007B7020"/>
    <w:rsid w:val="007C117B"/>
    <w:rsid w:val="007C2831"/>
    <w:rsid w:val="007C2890"/>
    <w:rsid w:val="007C41FB"/>
    <w:rsid w:val="007C5C0B"/>
    <w:rsid w:val="007D24C5"/>
    <w:rsid w:val="007D4D58"/>
    <w:rsid w:val="007E0736"/>
    <w:rsid w:val="007E17D4"/>
    <w:rsid w:val="007E4187"/>
    <w:rsid w:val="007E46FE"/>
    <w:rsid w:val="007F0EB6"/>
    <w:rsid w:val="007F2F58"/>
    <w:rsid w:val="007F31BA"/>
    <w:rsid w:val="007F3C15"/>
    <w:rsid w:val="007F3DD6"/>
    <w:rsid w:val="007F4513"/>
    <w:rsid w:val="007F5CA7"/>
    <w:rsid w:val="00805A1C"/>
    <w:rsid w:val="00821467"/>
    <w:rsid w:val="008238AA"/>
    <w:rsid w:val="00830434"/>
    <w:rsid w:val="00834B5A"/>
    <w:rsid w:val="0084341C"/>
    <w:rsid w:val="00846267"/>
    <w:rsid w:val="0085097F"/>
    <w:rsid w:val="00850AA1"/>
    <w:rsid w:val="008530F2"/>
    <w:rsid w:val="00853909"/>
    <w:rsid w:val="008555E4"/>
    <w:rsid w:val="00855711"/>
    <w:rsid w:val="00856632"/>
    <w:rsid w:val="00856AD4"/>
    <w:rsid w:val="0086181A"/>
    <w:rsid w:val="0086477D"/>
    <w:rsid w:val="008666BA"/>
    <w:rsid w:val="008800C4"/>
    <w:rsid w:val="00880663"/>
    <w:rsid w:val="00881769"/>
    <w:rsid w:val="00887FE4"/>
    <w:rsid w:val="00890806"/>
    <w:rsid w:val="00894C91"/>
    <w:rsid w:val="00895FE9"/>
    <w:rsid w:val="008A40D1"/>
    <w:rsid w:val="008A4B64"/>
    <w:rsid w:val="008A6119"/>
    <w:rsid w:val="008C19F5"/>
    <w:rsid w:val="008D038E"/>
    <w:rsid w:val="008D190E"/>
    <w:rsid w:val="008D4013"/>
    <w:rsid w:val="008D42F9"/>
    <w:rsid w:val="008D5594"/>
    <w:rsid w:val="008D5FBF"/>
    <w:rsid w:val="008D691F"/>
    <w:rsid w:val="008E4983"/>
    <w:rsid w:val="008E4E24"/>
    <w:rsid w:val="008F2F90"/>
    <w:rsid w:val="008F6109"/>
    <w:rsid w:val="00902D6C"/>
    <w:rsid w:val="0090647E"/>
    <w:rsid w:val="00907DC5"/>
    <w:rsid w:val="00916428"/>
    <w:rsid w:val="0092007C"/>
    <w:rsid w:val="009244E1"/>
    <w:rsid w:val="00927893"/>
    <w:rsid w:val="00927969"/>
    <w:rsid w:val="00932819"/>
    <w:rsid w:val="009339E8"/>
    <w:rsid w:val="009373A0"/>
    <w:rsid w:val="009441D0"/>
    <w:rsid w:val="0094513C"/>
    <w:rsid w:val="00950E3B"/>
    <w:rsid w:val="00952E67"/>
    <w:rsid w:val="009538BD"/>
    <w:rsid w:val="00953A6B"/>
    <w:rsid w:val="00957E2B"/>
    <w:rsid w:val="00966377"/>
    <w:rsid w:val="0097084F"/>
    <w:rsid w:val="009736C3"/>
    <w:rsid w:val="00976342"/>
    <w:rsid w:val="00977017"/>
    <w:rsid w:val="00980B9B"/>
    <w:rsid w:val="0098279E"/>
    <w:rsid w:val="00982F4A"/>
    <w:rsid w:val="009843CC"/>
    <w:rsid w:val="00992B82"/>
    <w:rsid w:val="009B1639"/>
    <w:rsid w:val="009B6B8A"/>
    <w:rsid w:val="009B6D75"/>
    <w:rsid w:val="009B7DAF"/>
    <w:rsid w:val="009C2A40"/>
    <w:rsid w:val="009C4B0C"/>
    <w:rsid w:val="009C6A63"/>
    <w:rsid w:val="009D47EF"/>
    <w:rsid w:val="009E1563"/>
    <w:rsid w:val="009E2F3A"/>
    <w:rsid w:val="009E371B"/>
    <w:rsid w:val="009E5FBB"/>
    <w:rsid w:val="009F0B1C"/>
    <w:rsid w:val="009F0FD1"/>
    <w:rsid w:val="009F2412"/>
    <w:rsid w:val="00A06445"/>
    <w:rsid w:val="00A13C8E"/>
    <w:rsid w:val="00A1614B"/>
    <w:rsid w:val="00A17D5B"/>
    <w:rsid w:val="00A2038A"/>
    <w:rsid w:val="00A23579"/>
    <w:rsid w:val="00A27D0C"/>
    <w:rsid w:val="00A36220"/>
    <w:rsid w:val="00A37C14"/>
    <w:rsid w:val="00A426BA"/>
    <w:rsid w:val="00A42BEE"/>
    <w:rsid w:val="00A442D9"/>
    <w:rsid w:val="00A5198D"/>
    <w:rsid w:val="00A5222D"/>
    <w:rsid w:val="00A54AFB"/>
    <w:rsid w:val="00A57A73"/>
    <w:rsid w:val="00A6226A"/>
    <w:rsid w:val="00A641AA"/>
    <w:rsid w:val="00A74AFF"/>
    <w:rsid w:val="00A7518F"/>
    <w:rsid w:val="00A80E98"/>
    <w:rsid w:val="00A813FB"/>
    <w:rsid w:val="00A82ED8"/>
    <w:rsid w:val="00A84FE7"/>
    <w:rsid w:val="00A9047A"/>
    <w:rsid w:val="00AA0831"/>
    <w:rsid w:val="00AA0FFA"/>
    <w:rsid w:val="00AA2CEA"/>
    <w:rsid w:val="00AA742D"/>
    <w:rsid w:val="00AA7DFC"/>
    <w:rsid w:val="00AB4B0B"/>
    <w:rsid w:val="00AC0081"/>
    <w:rsid w:val="00AC1759"/>
    <w:rsid w:val="00AD027A"/>
    <w:rsid w:val="00AD0670"/>
    <w:rsid w:val="00AD4023"/>
    <w:rsid w:val="00AD7959"/>
    <w:rsid w:val="00AF448C"/>
    <w:rsid w:val="00AF7D04"/>
    <w:rsid w:val="00B008E4"/>
    <w:rsid w:val="00B04D24"/>
    <w:rsid w:val="00B05F62"/>
    <w:rsid w:val="00B122D6"/>
    <w:rsid w:val="00B156EB"/>
    <w:rsid w:val="00B158A0"/>
    <w:rsid w:val="00B2127F"/>
    <w:rsid w:val="00B35402"/>
    <w:rsid w:val="00B3687D"/>
    <w:rsid w:val="00B37A15"/>
    <w:rsid w:val="00B37F08"/>
    <w:rsid w:val="00B44A11"/>
    <w:rsid w:val="00B5037F"/>
    <w:rsid w:val="00B578AB"/>
    <w:rsid w:val="00B62724"/>
    <w:rsid w:val="00B65C06"/>
    <w:rsid w:val="00B71FBF"/>
    <w:rsid w:val="00B72DD0"/>
    <w:rsid w:val="00B77ED8"/>
    <w:rsid w:val="00B77FA9"/>
    <w:rsid w:val="00B81AA2"/>
    <w:rsid w:val="00B838BC"/>
    <w:rsid w:val="00B9202A"/>
    <w:rsid w:val="00B9377A"/>
    <w:rsid w:val="00B9462C"/>
    <w:rsid w:val="00BA7A2A"/>
    <w:rsid w:val="00BB0AAD"/>
    <w:rsid w:val="00BB3141"/>
    <w:rsid w:val="00BB48F3"/>
    <w:rsid w:val="00BC1B7A"/>
    <w:rsid w:val="00BC79DF"/>
    <w:rsid w:val="00BD3DD2"/>
    <w:rsid w:val="00BD4C41"/>
    <w:rsid w:val="00BE2BA3"/>
    <w:rsid w:val="00BE512B"/>
    <w:rsid w:val="00BE6C60"/>
    <w:rsid w:val="00BF0CE9"/>
    <w:rsid w:val="00BF69BF"/>
    <w:rsid w:val="00C01FA1"/>
    <w:rsid w:val="00C02720"/>
    <w:rsid w:val="00C07D4F"/>
    <w:rsid w:val="00C10F22"/>
    <w:rsid w:val="00C11BC9"/>
    <w:rsid w:val="00C156BF"/>
    <w:rsid w:val="00C17D35"/>
    <w:rsid w:val="00C224DB"/>
    <w:rsid w:val="00C2682F"/>
    <w:rsid w:val="00C268B3"/>
    <w:rsid w:val="00C34243"/>
    <w:rsid w:val="00C3688E"/>
    <w:rsid w:val="00C40B6D"/>
    <w:rsid w:val="00C42705"/>
    <w:rsid w:val="00C42D43"/>
    <w:rsid w:val="00C444F7"/>
    <w:rsid w:val="00C55175"/>
    <w:rsid w:val="00C62A30"/>
    <w:rsid w:val="00C62A6B"/>
    <w:rsid w:val="00C66D71"/>
    <w:rsid w:val="00C67226"/>
    <w:rsid w:val="00C721D5"/>
    <w:rsid w:val="00C76CFA"/>
    <w:rsid w:val="00C77DAF"/>
    <w:rsid w:val="00C806FF"/>
    <w:rsid w:val="00C8497A"/>
    <w:rsid w:val="00C85546"/>
    <w:rsid w:val="00C86E3E"/>
    <w:rsid w:val="00C9285D"/>
    <w:rsid w:val="00C92885"/>
    <w:rsid w:val="00C96A85"/>
    <w:rsid w:val="00CA113B"/>
    <w:rsid w:val="00CA594B"/>
    <w:rsid w:val="00CA785B"/>
    <w:rsid w:val="00CB1508"/>
    <w:rsid w:val="00CB3B4C"/>
    <w:rsid w:val="00CB3E87"/>
    <w:rsid w:val="00CB5572"/>
    <w:rsid w:val="00CC4EBE"/>
    <w:rsid w:val="00CC53DA"/>
    <w:rsid w:val="00CC6A59"/>
    <w:rsid w:val="00CC6D4A"/>
    <w:rsid w:val="00CD3CBE"/>
    <w:rsid w:val="00CD539C"/>
    <w:rsid w:val="00CD70E8"/>
    <w:rsid w:val="00CE3180"/>
    <w:rsid w:val="00CE6443"/>
    <w:rsid w:val="00D026EB"/>
    <w:rsid w:val="00D06D52"/>
    <w:rsid w:val="00D10EDC"/>
    <w:rsid w:val="00D12118"/>
    <w:rsid w:val="00D135B6"/>
    <w:rsid w:val="00D17F14"/>
    <w:rsid w:val="00D2166C"/>
    <w:rsid w:val="00D272C3"/>
    <w:rsid w:val="00D3194F"/>
    <w:rsid w:val="00D33E63"/>
    <w:rsid w:val="00D352A1"/>
    <w:rsid w:val="00D41B5B"/>
    <w:rsid w:val="00D47C26"/>
    <w:rsid w:val="00D50CC2"/>
    <w:rsid w:val="00D51B6E"/>
    <w:rsid w:val="00D56C15"/>
    <w:rsid w:val="00D61C64"/>
    <w:rsid w:val="00D65C70"/>
    <w:rsid w:val="00D92291"/>
    <w:rsid w:val="00D95E8E"/>
    <w:rsid w:val="00D9739B"/>
    <w:rsid w:val="00DA038E"/>
    <w:rsid w:val="00DB3998"/>
    <w:rsid w:val="00DB3FE7"/>
    <w:rsid w:val="00DC3708"/>
    <w:rsid w:val="00DD1336"/>
    <w:rsid w:val="00DD5B5B"/>
    <w:rsid w:val="00DD7AF8"/>
    <w:rsid w:val="00DE1CD1"/>
    <w:rsid w:val="00DE5C0F"/>
    <w:rsid w:val="00DF5767"/>
    <w:rsid w:val="00DF6EAD"/>
    <w:rsid w:val="00DF76F9"/>
    <w:rsid w:val="00E02065"/>
    <w:rsid w:val="00E07767"/>
    <w:rsid w:val="00E13114"/>
    <w:rsid w:val="00E24B04"/>
    <w:rsid w:val="00E2532D"/>
    <w:rsid w:val="00E25DF5"/>
    <w:rsid w:val="00E31AB7"/>
    <w:rsid w:val="00E32C02"/>
    <w:rsid w:val="00E35DCE"/>
    <w:rsid w:val="00E365FD"/>
    <w:rsid w:val="00E3689A"/>
    <w:rsid w:val="00E36CBF"/>
    <w:rsid w:val="00E37C4F"/>
    <w:rsid w:val="00E37FD5"/>
    <w:rsid w:val="00E46F63"/>
    <w:rsid w:val="00E56D9D"/>
    <w:rsid w:val="00E62FC6"/>
    <w:rsid w:val="00E64445"/>
    <w:rsid w:val="00E65876"/>
    <w:rsid w:val="00E66D05"/>
    <w:rsid w:val="00E70DA0"/>
    <w:rsid w:val="00E764C6"/>
    <w:rsid w:val="00E77113"/>
    <w:rsid w:val="00E81A8E"/>
    <w:rsid w:val="00E9658D"/>
    <w:rsid w:val="00E97ACE"/>
    <w:rsid w:val="00EA1B1A"/>
    <w:rsid w:val="00EA5481"/>
    <w:rsid w:val="00EB0DCA"/>
    <w:rsid w:val="00EB498A"/>
    <w:rsid w:val="00EB565F"/>
    <w:rsid w:val="00EB751C"/>
    <w:rsid w:val="00EC1793"/>
    <w:rsid w:val="00EC7192"/>
    <w:rsid w:val="00ED64C8"/>
    <w:rsid w:val="00ED69EF"/>
    <w:rsid w:val="00ED71EA"/>
    <w:rsid w:val="00ED7247"/>
    <w:rsid w:val="00EE2AA8"/>
    <w:rsid w:val="00EE4AB5"/>
    <w:rsid w:val="00EF4643"/>
    <w:rsid w:val="00EF510A"/>
    <w:rsid w:val="00F0086F"/>
    <w:rsid w:val="00F053D0"/>
    <w:rsid w:val="00F11C59"/>
    <w:rsid w:val="00F13764"/>
    <w:rsid w:val="00F1385C"/>
    <w:rsid w:val="00F145A2"/>
    <w:rsid w:val="00F16409"/>
    <w:rsid w:val="00F20AC0"/>
    <w:rsid w:val="00F21A1E"/>
    <w:rsid w:val="00F23C10"/>
    <w:rsid w:val="00F27431"/>
    <w:rsid w:val="00F320E1"/>
    <w:rsid w:val="00F364F4"/>
    <w:rsid w:val="00F375E0"/>
    <w:rsid w:val="00F408AF"/>
    <w:rsid w:val="00F43782"/>
    <w:rsid w:val="00F503DE"/>
    <w:rsid w:val="00F51220"/>
    <w:rsid w:val="00F522BD"/>
    <w:rsid w:val="00F54C37"/>
    <w:rsid w:val="00F55187"/>
    <w:rsid w:val="00F72B4D"/>
    <w:rsid w:val="00F7576E"/>
    <w:rsid w:val="00F7580F"/>
    <w:rsid w:val="00F8071D"/>
    <w:rsid w:val="00F8087B"/>
    <w:rsid w:val="00F83B07"/>
    <w:rsid w:val="00F84B84"/>
    <w:rsid w:val="00FA35C1"/>
    <w:rsid w:val="00FA562C"/>
    <w:rsid w:val="00FB11D0"/>
    <w:rsid w:val="00FB77C0"/>
    <w:rsid w:val="00FC1C8C"/>
    <w:rsid w:val="00FC2A33"/>
    <w:rsid w:val="00FC2E89"/>
    <w:rsid w:val="00FC3C9E"/>
    <w:rsid w:val="00FC6BA8"/>
    <w:rsid w:val="00FD4555"/>
    <w:rsid w:val="00FD49E2"/>
    <w:rsid w:val="00FD5C54"/>
    <w:rsid w:val="00FD61B1"/>
    <w:rsid w:val="00FD741E"/>
    <w:rsid w:val="00FE15B3"/>
    <w:rsid w:val="00FE1917"/>
    <w:rsid w:val="00FE61F1"/>
    <w:rsid w:val="00FF2EAF"/>
    <w:rsid w:val="00FF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C0A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B7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4C6C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D973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semiHidden/>
    <w:unhideWhenUsed/>
    <w:qFormat/>
    <w:rsid w:val="00B62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rsid w:val="005C0A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5C0A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1"/>
    <w:link w:val="a6"/>
    <w:qFormat/>
    <w:rsid w:val="005C0AAE"/>
    <w:pPr>
      <w:jc w:val="center"/>
    </w:pPr>
    <w:rPr>
      <w:b/>
      <w:caps/>
      <w:sz w:val="20"/>
      <w:szCs w:val="20"/>
    </w:rPr>
  </w:style>
  <w:style w:type="character" w:customStyle="1" w:styleId="a6">
    <w:name w:val="Название Знак"/>
    <w:basedOn w:val="a2"/>
    <w:link w:val="a5"/>
    <w:uiPriority w:val="10"/>
    <w:rsid w:val="005C0AAE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7">
    <w:name w:val="Body Text"/>
    <w:basedOn w:val="a1"/>
    <w:link w:val="a8"/>
    <w:uiPriority w:val="99"/>
    <w:unhideWhenUsed/>
    <w:rsid w:val="00D9739B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D9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1"/>
    <w:uiPriority w:val="34"/>
    <w:qFormat/>
    <w:rsid w:val="00D9739B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D9739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9">
    <w:name w:val="Body Text Indent"/>
    <w:basedOn w:val="a1"/>
    <w:rsid w:val="00FC6BA8"/>
    <w:pPr>
      <w:spacing w:after="120"/>
      <w:ind w:left="283"/>
    </w:pPr>
  </w:style>
  <w:style w:type="paragraph" w:customStyle="1" w:styleId="fortables12">
    <w:name w:val="for_tables_12"/>
    <w:basedOn w:val="a1"/>
    <w:rsid w:val="00FC6BA8"/>
    <w:pPr>
      <w:tabs>
        <w:tab w:val="num" w:pos="643"/>
      </w:tabs>
      <w:spacing w:line="320" w:lineRule="exact"/>
    </w:pPr>
  </w:style>
  <w:style w:type="character" w:customStyle="1" w:styleId="apple-style-span">
    <w:name w:val="apple-style-span"/>
    <w:basedOn w:val="a2"/>
    <w:rsid w:val="003C4CC1"/>
  </w:style>
  <w:style w:type="character" w:customStyle="1" w:styleId="apple-converted-space">
    <w:name w:val="apple-converted-space"/>
    <w:basedOn w:val="a2"/>
    <w:rsid w:val="009736C3"/>
  </w:style>
  <w:style w:type="character" w:styleId="aa">
    <w:name w:val="Hyperlink"/>
    <w:basedOn w:val="a2"/>
    <w:rsid w:val="004C6CB7"/>
    <w:rPr>
      <w:color w:val="0000FF"/>
      <w:u w:val="single"/>
    </w:rPr>
  </w:style>
  <w:style w:type="character" w:customStyle="1" w:styleId="FontStyle76">
    <w:name w:val="Font Style76"/>
    <w:basedOn w:val="a2"/>
    <w:uiPriority w:val="99"/>
    <w:rsid w:val="00492F35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1"/>
    <w:uiPriority w:val="34"/>
    <w:qFormat/>
    <w:rsid w:val="00C40B6D"/>
    <w:pPr>
      <w:ind w:left="720"/>
      <w:contextualSpacing/>
    </w:pPr>
  </w:style>
  <w:style w:type="paragraph" w:styleId="ac">
    <w:name w:val="header"/>
    <w:basedOn w:val="a1"/>
    <w:link w:val="ad"/>
    <w:rsid w:val="00036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03699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1"/>
    <w:link w:val="af"/>
    <w:uiPriority w:val="99"/>
    <w:rsid w:val="000369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03699C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8A40D1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2"/>
    <w:link w:val="2"/>
    <w:rsid w:val="00E62F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"/>
    <w:rsid w:val="00B7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3"/>
    <w:rsid w:val="001D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f1"/>
    <w:uiPriority w:val="59"/>
    <w:rsid w:val="009E2F3A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1"/>
    <w:link w:val="23"/>
    <w:rsid w:val="007A567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7A567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basedOn w:val="a1"/>
    <w:rsid w:val="0066742B"/>
    <w:pPr>
      <w:spacing w:after="200" w:line="260" w:lineRule="atLeast"/>
    </w:pPr>
    <w:rPr>
      <w:rFonts w:ascii="Calibri" w:eastAsiaTheme="minorEastAsia" w:hAnsi="Calibri"/>
      <w:sz w:val="22"/>
      <w:szCs w:val="22"/>
    </w:rPr>
  </w:style>
  <w:style w:type="paragraph" w:customStyle="1" w:styleId="list0020paragraph">
    <w:name w:val="list_0020paragraph"/>
    <w:basedOn w:val="a1"/>
    <w:rsid w:val="0066742B"/>
    <w:pPr>
      <w:spacing w:after="200" w:line="260" w:lineRule="atLeast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normalchar1">
    <w:name w:val="normal__char1"/>
    <w:basedOn w:val="a2"/>
    <w:rsid w:val="0066742B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a2"/>
    <w:rsid w:val="0066742B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a2"/>
    <w:rsid w:val="0066742B"/>
    <w:rPr>
      <w:color w:val="0000FF"/>
      <w:u w:val="single"/>
    </w:rPr>
  </w:style>
  <w:style w:type="paragraph" w:customStyle="1" w:styleId="a0">
    <w:name w:val="список с точками"/>
    <w:basedOn w:val="a1"/>
    <w:rsid w:val="00EE4AB5"/>
    <w:pPr>
      <w:numPr>
        <w:numId w:val="9"/>
      </w:numPr>
      <w:spacing w:line="312" w:lineRule="auto"/>
      <w:jc w:val="both"/>
    </w:pPr>
  </w:style>
  <w:style w:type="paragraph" w:styleId="a">
    <w:name w:val="Normal (Web)"/>
    <w:basedOn w:val="a1"/>
    <w:rsid w:val="009B1639"/>
    <w:pPr>
      <w:numPr>
        <w:numId w:val="3"/>
      </w:numPr>
      <w:spacing w:before="100" w:beforeAutospacing="1" w:after="100" w:afterAutospacing="1"/>
      <w:ind w:left="0" w:firstLine="0"/>
    </w:pPr>
  </w:style>
  <w:style w:type="character" w:styleId="af2">
    <w:name w:val="FollowedHyperlink"/>
    <w:basedOn w:val="a2"/>
    <w:rsid w:val="00083D67"/>
    <w:rPr>
      <w:color w:val="800080" w:themeColor="followedHyperlink"/>
      <w:u w:val="single"/>
    </w:rPr>
  </w:style>
  <w:style w:type="character" w:customStyle="1" w:styleId="40">
    <w:name w:val="Заголовок 4 Знак"/>
    <w:basedOn w:val="a2"/>
    <w:link w:val="4"/>
    <w:semiHidden/>
    <w:rsid w:val="00B627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ook-year">
    <w:name w:val="book-year"/>
    <w:basedOn w:val="a1"/>
    <w:rsid w:val="00B62724"/>
    <w:pPr>
      <w:spacing w:before="100" w:beforeAutospacing="1" w:after="100" w:afterAutospacing="1"/>
    </w:pPr>
  </w:style>
  <w:style w:type="paragraph" w:customStyle="1" w:styleId="book-description">
    <w:name w:val="book-description"/>
    <w:basedOn w:val="a1"/>
    <w:rsid w:val="00B62724"/>
    <w:pPr>
      <w:spacing w:before="100" w:beforeAutospacing="1" w:after="100" w:afterAutospacing="1"/>
    </w:pPr>
  </w:style>
  <w:style w:type="paragraph" w:styleId="af3">
    <w:name w:val="Balloon Text"/>
    <w:basedOn w:val="a1"/>
    <w:link w:val="af4"/>
    <w:rsid w:val="00B627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B62724"/>
    <w:rPr>
      <w:rFonts w:ascii="Tahoma" w:eastAsia="Times New Roman" w:hAnsi="Tahoma" w:cs="Tahoma"/>
      <w:sz w:val="16"/>
      <w:szCs w:val="16"/>
    </w:rPr>
  </w:style>
  <w:style w:type="character" w:customStyle="1" w:styleId="video-review">
    <w:name w:val="video-review"/>
    <w:basedOn w:val="a2"/>
    <w:rsid w:val="007F31BA"/>
  </w:style>
  <w:style w:type="table" w:styleId="13">
    <w:name w:val="Table Subtle 1"/>
    <w:basedOn w:val="a3"/>
    <w:rsid w:val="00FB77C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C0A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B7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4C6C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D973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semiHidden/>
    <w:unhideWhenUsed/>
    <w:qFormat/>
    <w:rsid w:val="00B62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rsid w:val="005C0A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5C0A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1"/>
    <w:link w:val="a6"/>
    <w:qFormat/>
    <w:rsid w:val="005C0AAE"/>
    <w:pPr>
      <w:jc w:val="center"/>
    </w:pPr>
    <w:rPr>
      <w:b/>
      <w:caps/>
      <w:sz w:val="20"/>
      <w:szCs w:val="20"/>
    </w:rPr>
  </w:style>
  <w:style w:type="character" w:customStyle="1" w:styleId="a6">
    <w:name w:val="Название Знак"/>
    <w:basedOn w:val="a2"/>
    <w:link w:val="a5"/>
    <w:uiPriority w:val="10"/>
    <w:rsid w:val="005C0AAE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7">
    <w:name w:val="Body Text"/>
    <w:basedOn w:val="a1"/>
    <w:link w:val="a8"/>
    <w:uiPriority w:val="99"/>
    <w:unhideWhenUsed/>
    <w:rsid w:val="00D9739B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D9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1"/>
    <w:uiPriority w:val="34"/>
    <w:qFormat/>
    <w:rsid w:val="00D9739B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D9739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9">
    <w:name w:val="Body Text Indent"/>
    <w:basedOn w:val="a1"/>
    <w:rsid w:val="00FC6BA8"/>
    <w:pPr>
      <w:spacing w:after="120"/>
      <w:ind w:left="283"/>
    </w:pPr>
  </w:style>
  <w:style w:type="paragraph" w:customStyle="1" w:styleId="fortables12">
    <w:name w:val="for_tables_12"/>
    <w:basedOn w:val="a1"/>
    <w:rsid w:val="00FC6BA8"/>
    <w:pPr>
      <w:tabs>
        <w:tab w:val="num" w:pos="643"/>
      </w:tabs>
      <w:spacing w:line="320" w:lineRule="exact"/>
    </w:pPr>
  </w:style>
  <w:style w:type="character" w:customStyle="1" w:styleId="apple-style-span">
    <w:name w:val="apple-style-span"/>
    <w:basedOn w:val="a2"/>
    <w:rsid w:val="003C4CC1"/>
  </w:style>
  <w:style w:type="character" w:customStyle="1" w:styleId="apple-converted-space">
    <w:name w:val="apple-converted-space"/>
    <w:basedOn w:val="a2"/>
    <w:rsid w:val="009736C3"/>
  </w:style>
  <w:style w:type="character" w:styleId="aa">
    <w:name w:val="Hyperlink"/>
    <w:basedOn w:val="a2"/>
    <w:rsid w:val="004C6CB7"/>
    <w:rPr>
      <w:color w:val="0000FF"/>
      <w:u w:val="single"/>
    </w:rPr>
  </w:style>
  <w:style w:type="character" w:customStyle="1" w:styleId="FontStyle76">
    <w:name w:val="Font Style76"/>
    <w:basedOn w:val="a2"/>
    <w:uiPriority w:val="99"/>
    <w:rsid w:val="00492F35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1"/>
    <w:uiPriority w:val="34"/>
    <w:qFormat/>
    <w:rsid w:val="00C40B6D"/>
    <w:pPr>
      <w:ind w:left="720"/>
      <w:contextualSpacing/>
    </w:pPr>
  </w:style>
  <w:style w:type="paragraph" w:styleId="ac">
    <w:name w:val="header"/>
    <w:basedOn w:val="a1"/>
    <w:link w:val="ad"/>
    <w:rsid w:val="00036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03699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1"/>
    <w:link w:val="af"/>
    <w:uiPriority w:val="99"/>
    <w:rsid w:val="000369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03699C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8A40D1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2"/>
    <w:link w:val="2"/>
    <w:rsid w:val="00E62F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"/>
    <w:rsid w:val="00B7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3"/>
    <w:rsid w:val="001D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f1"/>
    <w:uiPriority w:val="59"/>
    <w:rsid w:val="009E2F3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1"/>
    <w:link w:val="23"/>
    <w:rsid w:val="007A567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7A567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basedOn w:val="a1"/>
    <w:rsid w:val="0066742B"/>
    <w:pPr>
      <w:spacing w:after="200" w:line="260" w:lineRule="atLeast"/>
    </w:pPr>
    <w:rPr>
      <w:rFonts w:ascii="Calibri" w:eastAsiaTheme="minorEastAsia" w:hAnsi="Calibri"/>
      <w:sz w:val="22"/>
      <w:szCs w:val="22"/>
    </w:rPr>
  </w:style>
  <w:style w:type="paragraph" w:customStyle="1" w:styleId="list0020paragraph">
    <w:name w:val="list_0020paragraph"/>
    <w:basedOn w:val="a1"/>
    <w:rsid w:val="0066742B"/>
    <w:pPr>
      <w:spacing w:after="200" w:line="260" w:lineRule="atLeast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normalchar1">
    <w:name w:val="normal__char1"/>
    <w:basedOn w:val="a2"/>
    <w:rsid w:val="0066742B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a2"/>
    <w:rsid w:val="0066742B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a2"/>
    <w:rsid w:val="0066742B"/>
    <w:rPr>
      <w:color w:val="0000FF"/>
      <w:u w:val="single"/>
    </w:rPr>
  </w:style>
  <w:style w:type="paragraph" w:customStyle="1" w:styleId="a0">
    <w:name w:val="список с точками"/>
    <w:basedOn w:val="a1"/>
    <w:rsid w:val="00EE4AB5"/>
    <w:pPr>
      <w:numPr>
        <w:numId w:val="9"/>
      </w:numPr>
      <w:spacing w:line="312" w:lineRule="auto"/>
      <w:jc w:val="both"/>
    </w:pPr>
  </w:style>
  <w:style w:type="paragraph" w:styleId="a">
    <w:name w:val="Normal (Web)"/>
    <w:basedOn w:val="a1"/>
    <w:rsid w:val="009B1639"/>
    <w:pPr>
      <w:numPr>
        <w:numId w:val="3"/>
      </w:numPr>
      <w:spacing w:before="100" w:beforeAutospacing="1" w:after="100" w:afterAutospacing="1"/>
      <w:ind w:left="0" w:firstLine="0"/>
    </w:pPr>
  </w:style>
  <w:style w:type="character" w:styleId="af2">
    <w:name w:val="FollowedHyperlink"/>
    <w:basedOn w:val="a2"/>
    <w:rsid w:val="00083D67"/>
    <w:rPr>
      <w:color w:val="800080" w:themeColor="followedHyperlink"/>
      <w:u w:val="single"/>
    </w:rPr>
  </w:style>
  <w:style w:type="character" w:customStyle="1" w:styleId="40">
    <w:name w:val="Заголовок 4 Знак"/>
    <w:basedOn w:val="a2"/>
    <w:link w:val="4"/>
    <w:semiHidden/>
    <w:rsid w:val="00B627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ook-year">
    <w:name w:val="book-year"/>
    <w:basedOn w:val="a1"/>
    <w:rsid w:val="00B62724"/>
    <w:pPr>
      <w:spacing w:before="100" w:beforeAutospacing="1" w:after="100" w:afterAutospacing="1"/>
    </w:pPr>
  </w:style>
  <w:style w:type="paragraph" w:customStyle="1" w:styleId="book-description">
    <w:name w:val="book-description"/>
    <w:basedOn w:val="a1"/>
    <w:rsid w:val="00B62724"/>
    <w:pPr>
      <w:spacing w:before="100" w:beforeAutospacing="1" w:after="100" w:afterAutospacing="1"/>
    </w:pPr>
  </w:style>
  <w:style w:type="paragraph" w:styleId="af3">
    <w:name w:val="Balloon Text"/>
    <w:basedOn w:val="a1"/>
    <w:link w:val="af4"/>
    <w:rsid w:val="00B627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B62724"/>
    <w:rPr>
      <w:rFonts w:ascii="Tahoma" w:eastAsia="Times New Roman" w:hAnsi="Tahoma" w:cs="Tahoma"/>
      <w:sz w:val="16"/>
      <w:szCs w:val="16"/>
    </w:rPr>
  </w:style>
  <w:style w:type="character" w:customStyle="1" w:styleId="video-review">
    <w:name w:val="video-review"/>
    <w:basedOn w:val="a2"/>
    <w:rsid w:val="007F3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4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economy.gov.ru/" TargetMode="External"/><Relationship Id="rId18" Type="http://schemas.openxmlformats.org/officeDocument/2006/relationships/hyperlink" Target="http://www.fstec.ru/" TargetMode="External"/><Relationship Id="rId26" Type="http://schemas.openxmlformats.org/officeDocument/2006/relationships/hyperlink" Target="http://www.unctad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to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www.rbc.ru/" TargetMode="External"/><Relationship Id="rId25" Type="http://schemas.openxmlformats.org/officeDocument/2006/relationships/hyperlink" Target="http://www.nber.org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finmarket.ru/" TargetMode="External"/><Relationship Id="rId20" Type="http://schemas.openxmlformats.org/officeDocument/2006/relationships/hyperlink" Target="http://www.oecd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d.gov.ru/" TargetMode="External"/><Relationship Id="rId24" Type="http://schemas.openxmlformats.org/officeDocument/2006/relationships/hyperlink" Target="http://www.bis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usinesspress.ru/" TargetMode="External"/><Relationship Id="rId23" Type="http://schemas.openxmlformats.org/officeDocument/2006/relationships/hyperlink" Target="http://www.imf.org/" TargetMode="External"/><Relationship Id="rId28" Type="http://schemas.openxmlformats.org/officeDocument/2006/relationships/hyperlink" Target="http://www.worldbank.org" TargetMode="External"/><Relationship Id="rId10" Type="http://schemas.openxmlformats.org/officeDocument/2006/relationships/hyperlink" Target="http://dic.academic.ru" TargetMode="External"/><Relationship Id="rId19" Type="http://schemas.openxmlformats.org/officeDocument/2006/relationships/hyperlink" Target="http://www.tamognia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vneshmarket.ru/" TargetMode="External"/><Relationship Id="rId22" Type="http://schemas.openxmlformats.org/officeDocument/2006/relationships/hyperlink" Target="http://www.ec.org/" TargetMode="External"/><Relationship Id="rId27" Type="http://schemas.openxmlformats.org/officeDocument/2006/relationships/hyperlink" Target="http://www.un.or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9949-1106-40BD-8EE0-3D563DA6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МарГТУ</Company>
  <LinksUpToDate>false</LinksUpToDate>
  <CharactersWithSpaces>16931</CharactersWithSpaces>
  <SharedDoc>false</SharedDoc>
  <HLinks>
    <vt:vector size="24" baseType="variant">
      <vt:variant>
        <vt:i4>458758</vt:i4>
      </vt:variant>
      <vt:variant>
        <vt:i4>9</vt:i4>
      </vt:variant>
      <vt:variant>
        <vt:i4>0</vt:i4>
      </vt:variant>
      <vt:variant>
        <vt:i4>5</vt:i4>
      </vt:variant>
      <vt:variant>
        <vt:lpwstr>http://www.biblion.ru/author/143244/</vt:lpwstr>
      </vt:variant>
      <vt:variant>
        <vt:lpwstr/>
      </vt:variant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http://www.biblion.ru/author/57308/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http://www.biblion.ru/author/23790/</vt:lpwstr>
      </vt:variant>
      <vt:variant>
        <vt:lpwstr/>
      </vt:variant>
      <vt:variant>
        <vt:i4>2687028</vt:i4>
      </vt:variant>
      <vt:variant>
        <vt:i4>0</vt:i4>
      </vt:variant>
      <vt:variant>
        <vt:i4>0</vt:i4>
      </vt:variant>
      <vt:variant>
        <vt:i4>5</vt:i4>
      </vt:variant>
      <vt:variant>
        <vt:lpwstr>http://www.biblion.ru/author/23732/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ЕЛЕНА</dc:creator>
  <cp:lastModifiedBy>1367862</cp:lastModifiedBy>
  <cp:revision>6</cp:revision>
  <cp:lastPrinted>2011-11-07T09:44:00Z</cp:lastPrinted>
  <dcterms:created xsi:type="dcterms:W3CDTF">2020-12-16T19:32:00Z</dcterms:created>
  <dcterms:modified xsi:type="dcterms:W3CDTF">2021-02-07T16:43:00Z</dcterms:modified>
</cp:coreProperties>
</file>