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D0" w:rsidRDefault="00C6582C" w:rsidP="00C658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582C">
        <w:rPr>
          <w:rFonts w:ascii="Times New Roman" w:hAnsi="Times New Roman" w:cs="Times New Roman"/>
          <w:b/>
          <w:i/>
          <w:sz w:val="28"/>
          <w:szCs w:val="28"/>
        </w:rPr>
        <w:t>Список литературы, обязательной к прочтению для поступающих на кафедру философской антропологии</w:t>
      </w:r>
    </w:p>
    <w:p w:rsidR="00C6582C" w:rsidRDefault="00C6582C" w:rsidP="00C658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077" w:right="360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6582C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C6582C">
        <w:rPr>
          <w:rFonts w:ascii="Times New Roman" w:hAnsi="Times New Roman" w:cs="Times New Roman"/>
          <w:sz w:val="24"/>
          <w:szCs w:val="24"/>
        </w:rPr>
        <w:t xml:space="preserve"> Ф.И. </w:t>
      </w:r>
      <w:proofErr w:type="spellStart"/>
      <w:r w:rsidRPr="00C6582C">
        <w:rPr>
          <w:rFonts w:ascii="Times New Roman" w:hAnsi="Times New Roman" w:cs="Times New Roman"/>
          <w:sz w:val="24"/>
          <w:szCs w:val="24"/>
        </w:rPr>
        <w:t>Аутография</w:t>
      </w:r>
      <w:proofErr w:type="spellEnd"/>
      <w:r w:rsidRPr="00C6582C">
        <w:rPr>
          <w:rFonts w:ascii="Times New Roman" w:hAnsi="Times New Roman" w:cs="Times New Roman"/>
          <w:sz w:val="24"/>
          <w:szCs w:val="24"/>
        </w:rPr>
        <w:t xml:space="preserve"> языка и сознания. М.: </w:t>
      </w:r>
      <w:r w:rsidRPr="00C6582C">
        <w:rPr>
          <w:rFonts w:ascii="Times New Roman" w:hAnsi="Times New Roman" w:cs="Times New Roman"/>
          <w:sz w:val="24"/>
          <w:szCs w:val="24"/>
        </w:rPr>
        <w:t>МГИУ</w:t>
      </w:r>
      <w:r w:rsidRPr="00C6582C">
        <w:rPr>
          <w:rFonts w:ascii="Times New Roman" w:hAnsi="Times New Roman" w:cs="Times New Roman"/>
          <w:sz w:val="24"/>
          <w:szCs w:val="24"/>
        </w:rPr>
        <w:t>, 20</w:t>
      </w:r>
      <w:r w:rsidRPr="00C6582C">
        <w:rPr>
          <w:rFonts w:ascii="Times New Roman" w:hAnsi="Times New Roman" w:cs="Times New Roman"/>
          <w:sz w:val="24"/>
          <w:szCs w:val="24"/>
        </w:rPr>
        <w:t>10</w:t>
      </w:r>
      <w:r w:rsidRPr="00C658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82C" w:rsidRPr="00C6582C" w:rsidRDefault="00C6582C" w:rsidP="00C6582C">
      <w:pPr>
        <w:pStyle w:val="a3"/>
        <w:shd w:val="clear" w:color="auto" w:fill="FFFFFF"/>
        <w:spacing w:after="0" w:line="240" w:lineRule="auto"/>
        <w:ind w:left="1077" w:right="36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C14A2" w:rsidRPr="00CC14A2" w:rsidRDefault="00C6582C" w:rsidP="00297FCD">
      <w:pPr>
        <w:pStyle w:val="a3"/>
        <w:numPr>
          <w:ilvl w:val="0"/>
          <w:numId w:val="1"/>
        </w:numPr>
        <w:shd w:val="clear" w:color="auto" w:fill="FFFFFF"/>
        <w:ind w:left="1077" w:right="360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C14A2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CC14A2">
        <w:rPr>
          <w:rFonts w:ascii="Times New Roman" w:hAnsi="Times New Roman" w:cs="Times New Roman"/>
          <w:sz w:val="24"/>
          <w:szCs w:val="24"/>
        </w:rPr>
        <w:t xml:space="preserve"> Ф.И. Клиповое сознание. М.: Проспект, 2016.</w:t>
      </w:r>
    </w:p>
    <w:p w:rsidR="00CC14A2" w:rsidRPr="00C6582C" w:rsidRDefault="00CC14A2" w:rsidP="00C6582C">
      <w:pPr>
        <w:pStyle w:val="a3"/>
        <w:numPr>
          <w:ilvl w:val="0"/>
          <w:numId w:val="1"/>
        </w:numPr>
        <w:shd w:val="clear" w:color="auto" w:fill="FFFFFF"/>
        <w:ind w:left="1077" w:right="360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Ф.И. Свобода и судьба. Что мы поняли благодаря пандемии? М.:. Проспект, 2020.</w:t>
      </w:r>
    </w:p>
    <w:p w:rsidR="00C6582C" w:rsidRPr="00C6582C" w:rsidRDefault="00C6582C" w:rsidP="00C6582C">
      <w:pPr>
        <w:pStyle w:val="a3"/>
        <w:numPr>
          <w:ilvl w:val="0"/>
          <w:numId w:val="1"/>
        </w:numPr>
        <w:shd w:val="clear" w:color="auto" w:fill="FFFFFF"/>
        <w:ind w:left="1077" w:right="360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6582C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C6582C">
        <w:rPr>
          <w:rFonts w:ascii="Times New Roman" w:hAnsi="Times New Roman" w:cs="Times New Roman"/>
          <w:sz w:val="24"/>
          <w:szCs w:val="24"/>
        </w:rPr>
        <w:t xml:space="preserve"> Ф.И. Фигуры и складки. М: Академический проект, 2013.</w:t>
      </w:r>
    </w:p>
    <w:p w:rsidR="00C6582C" w:rsidRPr="00C6582C" w:rsidRDefault="00C6582C" w:rsidP="00C6582C">
      <w:pPr>
        <w:pStyle w:val="a3"/>
        <w:numPr>
          <w:ilvl w:val="0"/>
          <w:numId w:val="1"/>
        </w:numPr>
        <w:shd w:val="clear" w:color="auto" w:fill="FFFFFF"/>
        <w:ind w:left="1077" w:right="360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6582C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C6582C">
        <w:rPr>
          <w:rFonts w:ascii="Times New Roman" w:hAnsi="Times New Roman" w:cs="Times New Roman"/>
          <w:sz w:val="24"/>
          <w:szCs w:val="24"/>
        </w:rPr>
        <w:t xml:space="preserve"> Ф.И. Удовольствие мыслить иначе. М.: Академический проект, 2008.</w:t>
      </w:r>
    </w:p>
    <w:p w:rsidR="00C6582C" w:rsidRPr="00C6582C" w:rsidRDefault="00C6582C" w:rsidP="00C6582C">
      <w:pPr>
        <w:pStyle w:val="a3"/>
        <w:numPr>
          <w:ilvl w:val="0"/>
          <w:numId w:val="1"/>
        </w:numPr>
        <w:shd w:val="clear" w:color="auto" w:fill="FFFFFF"/>
        <w:ind w:left="1077" w:right="360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6582C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C6582C">
        <w:rPr>
          <w:rFonts w:ascii="Times New Roman" w:hAnsi="Times New Roman" w:cs="Times New Roman"/>
          <w:sz w:val="24"/>
          <w:szCs w:val="24"/>
        </w:rPr>
        <w:t xml:space="preserve"> Ф.И. </w:t>
      </w:r>
      <w:hyperlink r:id="rId5" w:tooltip="Перейти на страницу статьи" w:history="1">
        <w:r w:rsidRPr="00C6582C">
          <w:rPr>
            <w:rFonts w:ascii="Times New Roman" w:hAnsi="Times New Roman" w:cs="Times New Roman"/>
            <w:sz w:val="24"/>
            <w:szCs w:val="24"/>
          </w:rPr>
          <w:t xml:space="preserve">Признаки </w:t>
        </w:r>
        <w:proofErr w:type="spellStart"/>
        <w:r w:rsidRPr="00C6582C">
          <w:rPr>
            <w:rFonts w:ascii="Times New Roman" w:hAnsi="Times New Roman" w:cs="Times New Roman"/>
            <w:sz w:val="24"/>
            <w:szCs w:val="24"/>
          </w:rPr>
          <w:t>постхайдеггерианского</w:t>
        </w:r>
        <w:proofErr w:type="spellEnd"/>
        <w:r w:rsidRPr="00C6582C">
          <w:rPr>
            <w:rFonts w:ascii="Times New Roman" w:hAnsi="Times New Roman" w:cs="Times New Roman"/>
            <w:sz w:val="24"/>
            <w:szCs w:val="24"/>
          </w:rPr>
          <w:t xml:space="preserve"> мышления</w:t>
        </w:r>
      </w:hyperlink>
      <w:r w:rsidRPr="00C6582C">
        <w:rPr>
          <w:rFonts w:ascii="Times New Roman" w:hAnsi="Times New Roman" w:cs="Times New Roman"/>
          <w:sz w:val="24"/>
          <w:szCs w:val="24"/>
        </w:rPr>
        <w:t>//</w:t>
      </w:r>
      <w:hyperlink r:id="rId6" w:tooltip="Перейти на страницу журнала" w:history="1">
        <w:r w:rsidRPr="00C6582C">
          <w:rPr>
            <w:rFonts w:ascii="Times New Roman" w:hAnsi="Times New Roman" w:cs="Times New Roman"/>
            <w:sz w:val="24"/>
            <w:szCs w:val="24"/>
          </w:rPr>
          <w:t>Вестник Московского университета. Серия 7: Философия</w:t>
        </w:r>
      </w:hyperlink>
      <w:r w:rsidRPr="00C6582C">
        <w:rPr>
          <w:rFonts w:ascii="Times New Roman" w:hAnsi="Times New Roman" w:cs="Times New Roman"/>
          <w:sz w:val="24"/>
          <w:szCs w:val="24"/>
        </w:rPr>
        <w:t>, № 2, 2019. С. 19-25.</w:t>
      </w:r>
    </w:p>
    <w:p w:rsidR="00C6582C" w:rsidRPr="00C6582C" w:rsidRDefault="00C6582C" w:rsidP="00C6582C">
      <w:pPr>
        <w:pStyle w:val="a3"/>
        <w:numPr>
          <w:ilvl w:val="0"/>
          <w:numId w:val="1"/>
        </w:numPr>
        <w:shd w:val="clear" w:color="auto" w:fill="FFFFFF"/>
        <w:ind w:left="1077" w:right="360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6582C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C6582C">
        <w:rPr>
          <w:rFonts w:ascii="Times New Roman" w:hAnsi="Times New Roman" w:cs="Times New Roman"/>
          <w:sz w:val="24"/>
          <w:szCs w:val="24"/>
        </w:rPr>
        <w:t xml:space="preserve"> Ф.И. </w:t>
      </w:r>
      <w:hyperlink r:id="rId7" w:tooltip="Перейти на страницу статьи" w:history="1">
        <w:r w:rsidRPr="00C6582C">
          <w:rPr>
            <w:rFonts w:ascii="Times New Roman" w:hAnsi="Times New Roman" w:cs="Times New Roman"/>
            <w:sz w:val="24"/>
            <w:szCs w:val="24"/>
          </w:rPr>
          <w:t>Кант</w:t>
        </w:r>
        <w:r w:rsidR="000C5F45">
          <w:rPr>
            <w:rFonts w:ascii="Times New Roman" w:hAnsi="Times New Roman" w:cs="Times New Roman"/>
            <w:sz w:val="24"/>
            <w:szCs w:val="24"/>
          </w:rPr>
          <w:t>,</w:t>
        </w:r>
        <w:r w:rsidRPr="00C6582C">
          <w:rPr>
            <w:rFonts w:ascii="Times New Roman" w:hAnsi="Times New Roman" w:cs="Times New Roman"/>
            <w:sz w:val="24"/>
            <w:szCs w:val="24"/>
          </w:rPr>
          <w:t xml:space="preserve"> Хайдеггер и проблема метафизики</w:t>
        </w:r>
      </w:hyperlink>
      <w:r w:rsidRPr="00C6582C">
        <w:rPr>
          <w:rFonts w:ascii="Times New Roman" w:hAnsi="Times New Roman" w:cs="Times New Roman"/>
          <w:sz w:val="24"/>
          <w:szCs w:val="24"/>
        </w:rPr>
        <w:t>// </w:t>
      </w:r>
      <w:hyperlink r:id="rId8" w:tooltip="Перейти на страницу журнала" w:history="1">
        <w:r w:rsidRPr="00C6582C">
          <w:rPr>
            <w:rFonts w:ascii="Times New Roman" w:hAnsi="Times New Roman" w:cs="Times New Roman"/>
            <w:sz w:val="24"/>
            <w:szCs w:val="24"/>
          </w:rPr>
          <w:t>Вестник Российского университета дружбы народов. Серия Философия</w:t>
        </w:r>
      </w:hyperlink>
      <w:r w:rsidRPr="00C6582C">
        <w:rPr>
          <w:rFonts w:ascii="Times New Roman" w:hAnsi="Times New Roman" w:cs="Times New Roman"/>
          <w:sz w:val="24"/>
          <w:szCs w:val="24"/>
        </w:rPr>
        <w:t>, № 2, 2013. С. 21-29.</w:t>
      </w:r>
    </w:p>
    <w:p w:rsidR="00C6582C" w:rsidRPr="00C6582C" w:rsidRDefault="00C6582C" w:rsidP="00C6582C">
      <w:pPr>
        <w:pStyle w:val="a3"/>
        <w:numPr>
          <w:ilvl w:val="0"/>
          <w:numId w:val="1"/>
        </w:numPr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582C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C6582C">
        <w:rPr>
          <w:rFonts w:ascii="Times New Roman" w:hAnsi="Times New Roman" w:cs="Times New Roman"/>
          <w:sz w:val="24"/>
          <w:szCs w:val="24"/>
        </w:rPr>
        <w:t xml:space="preserve"> Ф.И. «У меня никакой тайной жизни нет. Она вся вот…». Автобиографическое интервью//Человек.RU, №14, 2019. С. 259-279.</w:t>
      </w:r>
    </w:p>
    <w:p w:rsidR="00C6582C" w:rsidRPr="00C6582C" w:rsidRDefault="00C6582C" w:rsidP="00C6582C">
      <w:pPr>
        <w:pStyle w:val="a3"/>
        <w:numPr>
          <w:ilvl w:val="0"/>
          <w:numId w:val="1"/>
        </w:numPr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582C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C6582C">
        <w:rPr>
          <w:rFonts w:ascii="Times New Roman" w:hAnsi="Times New Roman" w:cs="Times New Roman"/>
          <w:sz w:val="24"/>
          <w:szCs w:val="24"/>
        </w:rPr>
        <w:t xml:space="preserve"> Ф.И. Философский манифест Московской Антропологической Школы//Человек.RU, №14, 2019. С. 220-229.</w:t>
      </w:r>
    </w:p>
    <w:p w:rsidR="00C6582C" w:rsidRPr="00C6582C" w:rsidRDefault="00C6582C" w:rsidP="00C658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077" w:right="360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C6582C">
        <w:rPr>
          <w:rFonts w:ascii="Times New Roman" w:hAnsi="Times New Roman" w:cs="Times New Roman"/>
          <w:sz w:val="24"/>
          <w:szCs w:val="24"/>
        </w:rPr>
        <w:t>Girenok</w:t>
      </w:r>
      <w:proofErr w:type="spellEnd"/>
      <w:r w:rsidRPr="00C6582C">
        <w:rPr>
          <w:rFonts w:ascii="Times New Roman" w:hAnsi="Times New Roman" w:cs="Times New Roman"/>
          <w:sz w:val="24"/>
          <w:szCs w:val="24"/>
        </w:rPr>
        <w:t xml:space="preserve"> F. </w:t>
      </w:r>
      <w:hyperlink r:id="rId9" w:tooltip="Перейти на страницу статьи" w:history="1">
        <w:r w:rsidRPr="00C6582C">
          <w:rPr>
            <w:rFonts w:ascii="Times New Roman" w:hAnsi="Times New Roman" w:cs="Times New Roman"/>
            <w:sz w:val="24"/>
            <w:szCs w:val="24"/>
          </w:rPr>
          <w:t>Philosophical Origins of Inhuman Anthropology</w:t>
        </w:r>
      </w:hyperlink>
      <w:r w:rsidRPr="00C6582C">
        <w:rPr>
          <w:rFonts w:ascii="Times New Roman" w:hAnsi="Times New Roman" w:cs="Times New Roman"/>
          <w:sz w:val="24"/>
          <w:szCs w:val="24"/>
        </w:rPr>
        <w:t>//</w:t>
      </w:r>
      <w:hyperlink r:id="rId10" w:tooltip="Перейти на страницу журнала" w:history="1">
        <w:r w:rsidRPr="00C6582C">
          <w:rPr>
            <w:rFonts w:ascii="Times New Roman" w:hAnsi="Times New Roman" w:cs="Times New Roman"/>
            <w:sz w:val="24"/>
            <w:szCs w:val="24"/>
          </w:rPr>
          <w:t>Вопросы философии и психологии</w:t>
        </w:r>
      </w:hyperlink>
      <w:r w:rsidRPr="00C6582C">
        <w:rPr>
          <w:rFonts w:ascii="Times New Roman" w:hAnsi="Times New Roman" w:cs="Times New Roman"/>
          <w:sz w:val="24"/>
          <w:szCs w:val="24"/>
        </w:rPr>
        <w:t>, № 6, 2019. С. 8-13.</w:t>
      </w:r>
    </w:p>
    <w:p w:rsidR="00C6582C" w:rsidRPr="00C6582C" w:rsidRDefault="00C6582C" w:rsidP="00C6582C">
      <w:pPr>
        <w:numPr>
          <w:ilvl w:val="0"/>
          <w:numId w:val="1"/>
        </w:numPr>
        <w:shd w:val="clear" w:color="auto" w:fill="FFFFFF"/>
        <w:spacing w:after="0" w:line="240" w:lineRule="auto"/>
        <w:ind w:left="1077" w:right="360" w:hanging="357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658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Гиренок</w:t>
      </w:r>
      <w:proofErr w:type="spellEnd"/>
      <w:r w:rsidRPr="00C658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Ф.И.</w:t>
      </w:r>
      <w:r w:rsidRPr="00C6582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C658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Концепты сингулярной философии//</w:t>
      </w:r>
      <w:hyperlink r:id="rId11" w:tooltip="Перейти на страницу журнала" w:history="1">
        <w:r w:rsidRPr="00C6582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Философия хозяйства</w:t>
        </w:r>
      </w:hyperlink>
      <w:r w:rsidRPr="00C6582C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C658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 2, </w:t>
      </w:r>
      <w:r w:rsidRPr="00C6582C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2020. С</w:t>
      </w:r>
      <w:r w:rsidRPr="00C6582C">
        <w:rPr>
          <w:rFonts w:ascii="Times New Roman" w:eastAsiaTheme="minorEastAsia" w:hAnsi="Times New Roman" w:cs="Times New Roman"/>
          <w:sz w:val="24"/>
          <w:szCs w:val="24"/>
          <w:lang w:eastAsia="ru-RU"/>
        </w:rPr>
        <w:t>. 169-177</w:t>
      </w:r>
      <w:r w:rsidR="000C5F4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6582C" w:rsidRPr="00C6582C" w:rsidRDefault="00C6582C" w:rsidP="00C658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077" w:right="360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582C">
        <w:rPr>
          <w:rFonts w:ascii="Times New Roman" w:hAnsi="Times New Roman" w:cs="Times New Roman"/>
          <w:sz w:val="24"/>
          <w:szCs w:val="24"/>
        </w:rPr>
        <w:t>Ростова Н.Н. Проблема человека в современной философии. М.: Проспект, 2020.</w:t>
      </w:r>
    </w:p>
    <w:p w:rsidR="00C6582C" w:rsidRPr="00C6582C" w:rsidRDefault="00A543B9" w:rsidP="00C6582C">
      <w:pPr>
        <w:numPr>
          <w:ilvl w:val="0"/>
          <w:numId w:val="1"/>
        </w:numPr>
        <w:shd w:val="clear" w:color="auto" w:fill="FFFFFF"/>
        <w:spacing w:after="300" w:line="240" w:lineRule="auto"/>
        <w:ind w:left="1077" w:right="720" w:hanging="357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Ростова Н.Н. Изгнание Бога. Про</w:t>
      </w:r>
      <w:r w:rsidR="00C6582C" w:rsidRPr="00C658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блема сакрального в философии человека. М.: Проспект, 2017.</w:t>
      </w:r>
    </w:p>
    <w:p w:rsidR="00C6582C" w:rsidRDefault="00C6582C" w:rsidP="00C6582C">
      <w:pPr>
        <w:numPr>
          <w:ilvl w:val="0"/>
          <w:numId w:val="1"/>
        </w:numPr>
        <w:shd w:val="clear" w:color="auto" w:fill="FFFFFF"/>
        <w:spacing w:after="300" w:line="240" w:lineRule="auto"/>
        <w:ind w:left="1077" w:right="720" w:hanging="357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58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Философия русского авангарда/ под. ред. Н.Н. Ростовой. М.: Проспект, 2018.</w:t>
      </w:r>
    </w:p>
    <w:p w:rsidR="006B7F4F" w:rsidRPr="00C6582C" w:rsidRDefault="006B7F4F" w:rsidP="00C6582C">
      <w:pPr>
        <w:numPr>
          <w:ilvl w:val="0"/>
          <w:numId w:val="1"/>
        </w:numPr>
        <w:shd w:val="clear" w:color="auto" w:fill="FFFFFF"/>
        <w:spacing w:after="300" w:line="240" w:lineRule="auto"/>
        <w:ind w:left="1077" w:right="720" w:hanging="357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Прощай, речь? Философия фильма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Годара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современная концепция человека. М.: Летний сад, 2015.</w:t>
      </w:r>
    </w:p>
    <w:p w:rsidR="00C6582C" w:rsidRPr="00C6582C" w:rsidRDefault="00C6582C" w:rsidP="00C6582C">
      <w:pPr>
        <w:numPr>
          <w:ilvl w:val="0"/>
          <w:numId w:val="1"/>
        </w:numPr>
        <w:shd w:val="clear" w:color="auto" w:fill="FFFFFF"/>
        <w:spacing w:after="300" w:line="240" w:lineRule="auto"/>
        <w:ind w:left="1077" w:right="720" w:hanging="357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58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Руднев В.П. Новая модель реальности. М.: Издательский дом Высшей школы экономики, 2016.</w:t>
      </w:r>
    </w:p>
    <w:p w:rsidR="00C6582C" w:rsidRDefault="00C6582C" w:rsidP="00C6582C">
      <w:pPr>
        <w:numPr>
          <w:ilvl w:val="0"/>
          <w:numId w:val="1"/>
        </w:numPr>
        <w:shd w:val="clear" w:color="auto" w:fill="FFFFFF"/>
        <w:spacing w:after="300" w:line="240" w:lineRule="auto"/>
        <w:ind w:left="1077" w:right="720" w:hanging="357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58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Руднев В.П. Против истины. М.: </w:t>
      </w:r>
      <w:proofErr w:type="spellStart"/>
      <w:r w:rsidRPr="00C658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Добросвет</w:t>
      </w:r>
      <w:proofErr w:type="spellEnd"/>
      <w:r w:rsidRPr="00C6582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2017.</w:t>
      </w:r>
    </w:p>
    <w:p w:rsidR="00CC14A2" w:rsidRDefault="00CC14A2" w:rsidP="00146648">
      <w:pPr>
        <w:shd w:val="clear" w:color="auto" w:fill="FFFFFF"/>
        <w:spacing w:after="300" w:line="240" w:lineRule="auto"/>
        <w:ind w:right="720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CC14A2" w:rsidRDefault="00CC14A2" w:rsidP="00146648">
      <w:pPr>
        <w:shd w:val="clear" w:color="auto" w:fill="FFFFFF"/>
        <w:spacing w:after="300" w:line="240" w:lineRule="auto"/>
        <w:ind w:right="720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146648" w:rsidRPr="00EF6F3D" w:rsidRDefault="00146648" w:rsidP="00146648">
      <w:pPr>
        <w:shd w:val="clear" w:color="auto" w:fill="FFFFFF"/>
        <w:spacing w:after="300" w:line="240" w:lineRule="auto"/>
        <w:ind w:right="720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46648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Интернет-ресурсы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6582C" w:rsidRDefault="00146648" w:rsidP="00C658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hyperlink r:id="rId12" w:history="1">
        <w:r w:rsidRPr="003500E4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http://fedor-girenok.ru</w:t>
        </w:r>
      </w:hyperlink>
    </w:p>
    <w:p w:rsidR="00146648" w:rsidRDefault="00146648" w:rsidP="00C658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hyperlink r:id="rId13" w:history="1">
        <w:r w:rsidRPr="003500E4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https://www.sovrusfil.ru</w:t>
        </w:r>
      </w:hyperlink>
    </w:p>
    <w:p w:rsidR="00CC14A2" w:rsidRDefault="00CC14A2" w:rsidP="00C6582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6582C" w:rsidRPr="00C6582C" w:rsidRDefault="00146648" w:rsidP="00C658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С работами сотрудников кафедры можно ознакомится на портале </w:t>
      </w:r>
      <w:r w:rsidRPr="00146648">
        <w:rPr>
          <w:rFonts w:ascii="Times New Roman" w:hAnsi="Times New Roman" w:cs="Times New Roman"/>
          <w:b/>
          <w:i/>
          <w:sz w:val="28"/>
          <w:szCs w:val="28"/>
        </w:rPr>
        <w:t>htt</w:t>
      </w:r>
      <w:r>
        <w:rPr>
          <w:rFonts w:ascii="Times New Roman" w:hAnsi="Times New Roman" w:cs="Times New Roman"/>
          <w:b/>
          <w:i/>
          <w:sz w:val="28"/>
          <w:szCs w:val="28"/>
        </w:rPr>
        <w:t>ps://istina.msu.ru</w:t>
      </w:r>
    </w:p>
    <w:sectPr w:rsidR="00C6582C" w:rsidRPr="00C6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31FE"/>
    <w:multiLevelType w:val="multilevel"/>
    <w:tmpl w:val="4DFE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E7D82"/>
    <w:multiLevelType w:val="multilevel"/>
    <w:tmpl w:val="5926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D5A6A"/>
    <w:multiLevelType w:val="multilevel"/>
    <w:tmpl w:val="B14A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73A80"/>
    <w:multiLevelType w:val="hybridMultilevel"/>
    <w:tmpl w:val="F702B8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2C"/>
    <w:rsid w:val="000C5F45"/>
    <w:rsid w:val="00146648"/>
    <w:rsid w:val="0054391D"/>
    <w:rsid w:val="006B7F4F"/>
    <w:rsid w:val="00A47C41"/>
    <w:rsid w:val="00A543B9"/>
    <w:rsid w:val="00C6582C"/>
    <w:rsid w:val="00CC14A2"/>
    <w:rsid w:val="00E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78C9F-AB3A-402F-84BF-4468E724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2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rsid w:val="00C6582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journals/94179/" TargetMode="External"/><Relationship Id="rId13" Type="http://schemas.openxmlformats.org/officeDocument/2006/relationships/hyperlink" Target="https://www.sovrusf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tina.msu.ru/publications/article/5147910/" TargetMode="External"/><Relationship Id="rId12" Type="http://schemas.openxmlformats.org/officeDocument/2006/relationships/hyperlink" Target="http://fedor-giren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tina.msu.ru/journals/94025/" TargetMode="External"/><Relationship Id="rId11" Type="http://schemas.openxmlformats.org/officeDocument/2006/relationships/hyperlink" Target="https://istina.msu.ru/journals/97251/" TargetMode="External"/><Relationship Id="rId5" Type="http://schemas.openxmlformats.org/officeDocument/2006/relationships/hyperlink" Target="https://istina.msu.ru/publications/article/193529321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stina.msu.ru/journals/83016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tina.msu.ru/publications/article/19807813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Asus</dc:creator>
  <cp:keywords/>
  <dc:description/>
  <cp:lastModifiedBy>NB Asus</cp:lastModifiedBy>
  <cp:revision>9</cp:revision>
  <dcterms:created xsi:type="dcterms:W3CDTF">2020-05-27T13:16:00Z</dcterms:created>
  <dcterms:modified xsi:type="dcterms:W3CDTF">2020-05-27T16:02:00Z</dcterms:modified>
</cp:coreProperties>
</file>