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38" w:rsidRPr="00F66E38" w:rsidRDefault="00831538" w:rsidP="008315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6E38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КАЛЕНДАРНО-ТЕМАТИЧЕСКИЙ ПЛАН</w:t>
      </w:r>
    </w:p>
    <w:p w:rsidR="00831538" w:rsidRDefault="00831538" w:rsidP="00831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дисциплине «</w:t>
      </w:r>
      <w:r w:rsidR="00B83D16">
        <w:rPr>
          <w:rFonts w:ascii="Times New Roman" w:hAnsi="Times New Roman" w:cs="Times New Roman"/>
          <w:sz w:val="24"/>
          <w:szCs w:val="24"/>
        </w:rPr>
        <w:t>Фундаментальная онтология М.Хайдеггера и её антропологические перспективы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31538" w:rsidRDefault="00831538" w:rsidP="00831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кафедры «</w:t>
      </w:r>
      <w:r w:rsidR="00A9425D">
        <w:rPr>
          <w:rFonts w:ascii="Times New Roman" w:hAnsi="Times New Roman" w:cs="Times New Roman"/>
          <w:sz w:val="24"/>
          <w:szCs w:val="24"/>
        </w:rPr>
        <w:t>философская антропология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31538" w:rsidRDefault="00831538" w:rsidP="00831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1538" w:rsidRDefault="00831538" w:rsidP="00831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</w:t>
      </w:r>
      <w:r w:rsidR="00B83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D16">
        <w:rPr>
          <w:rFonts w:ascii="Times New Roman" w:hAnsi="Times New Roman" w:cs="Times New Roman"/>
          <w:sz w:val="24"/>
          <w:szCs w:val="24"/>
        </w:rPr>
        <w:t>дфн</w:t>
      </w:r>
      <w:proofErr w:type="spellEnd"/>
      <w:r w:rsidR="00B83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D16">
        <w:rPr>
          <w:rFonts w:ascii="Times New Roman" w:hAnsi="Times New Roman" w:cs="Times New Roman"/>
          <w:sz w:val="24"/>
          <w:szCs w:val="24"/>
        </w:rPr>
        <w:t>Козолупенко</w:t>
      </w:r>
      <w:proofErr w:type="spellEnd"/>
      <w:r w:rsidR="00B83D16">
        <w:rPr>
          <w:rFonts w:ascii="Times New Roman" w:hAnsi="Times New Roman" w:cs="Times New Roman"/>
          <w:sz w:val="24"/>
          <w:szCs w:val="24"/>
        </w:rPr>
        <w:t xml:space="preserve"> Д.П. </w:t>
      </w:r>
      <w:r w:rsidR="00A9425D">
        <w:rPr>
          <w:rFonts w:ascii="Times New Roman" w:hAnsi="Times New Roman" w:cs="Times New Roman"/>
          <w:sz w:val="24"/>
          <w:szCs w:val="24"/>
        </w:rPr>
        <w:t>.</w:t>
      </w:r>
    </w:p>
    <w:p w:rsidR="00831538" w:rsidRDefault="00831538" w:rsidP="00831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41A" w:rsidRDefault="008B741A" w:rsidP="00831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Академическая группа:</w:t>
      </w:r>
      <w:r w:rsidR="00B83D16">
        <w:rPr>
          <w:rFonts w:ascii="Times New Roman" w:hAnsi="Times New Roman" w:cs="Times New Roman"/>
          <w:sz w:val="24"/>
          <w:szCs w:val="24"/>
        </w:rPr>
        <w:t>103м</w:t>
      </w:r>
    </w:p>
    <w:p w:rsidR="008B741A" w:rsidRPr="008B741A" w:rsidRDefault="008B741A" w:rsidP="00831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538" w:rsidRDefault="00831538" w:rsidP="00831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учебной работы: </w:t>
      </w:r>
      <w:r w:rsidR="00B83D16">
        <w:rPr>
          <w:rFonts w:ascii="Times New Roman" w:hAnsi="Times New Roman" w:cs="Times New Roman"/>
          <w:b/>
          <w:sz w:val="24"/>
          <w:szCs w:val="24"/>
        </w:rPr>
        <w:t>семинары</w:t>
      </w:r>
    </w:p>
    <w:p w:rsidR="00831538" w:rsidRDefault="00831538" w:rsidP="00831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4532" w:type="pct"/>
        <w:tblLook w:val="04A0"/>
      </w:tblPr>
      <w:tblGrid>
        <w:gridCol w:w="463"/>
        <w:gridCol w:w="2557"/>
        <w:gridCol w:w="3993"/>
        <w:gridCol w:w="2689"/>
      </w:tblGrid>
      <w:tr w:rsidR="00A35DB4" w:rsidTr="000B7825">
        <w:tc>
          <w:tcPr>
            <w:tcW w:w="238" w:type="pct"/>
          </w:tcPr>
          <w:p w:rsidR="00A35DB4" w:rsidRDefault="00C34089" w:rsidP="0083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18" w:type="pct"/>
          </w:tcPr>
          <w:p w:rsidR="00A35DB4" w:rsidRDefault="00C34089" w:rsidP="0083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2058" w:type="pct"/>
          </w:tcPr>
          <w:p w:rsidR="00A35DB4" w:rsidRDefault="00A35DB4" w:rsidP="0083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87" w:type="pct"/>
          </w:tcPr>
          <w:p w:rsidR="00A35DB4" w:rsidRDefault="00A35DB4" w:rsidP="0083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дистанционной работы</w:t>
            </w:r>
          </w:p>
        </w:tc>
      </w:tr>
      <w:tr w:rsidR="00A35DB4" w:rsidTr="000B7825">
        <w:tc>
          <w:tcPr>
            <w:tcW w:w="238" w:type="pct"/>
          </w:tcPr>
          <w:p w:rsidR="00A35DB4" w:rsidRDefault="00C34089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" w:type="pct"/>
          </w:tcPr>
          <w:p w:rsidR="00A35DB4" w:rsidRDefault="000B7825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2DF6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</w:p>
        </w:tc>
        <w:tc>
          <w:tcPr>
            <w:tcW w:w="2058" w:type="pct"/>
          </w:tcPr>
          <w:p w:rsidR="00A35DB4" w:rsidRPr="00382248" w:rsidRDefault="00A35DB4" w:rsidP="0024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48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="008E7531">
              <w:rPr>
                <w:rFonts w:ascii="Times New Roman" w:hAnsi="Times New Roman" w:cs="Times New Roman"/>
                <w:sz w:val="24"/>
                <w:szCs w:val="24"/>
              </w:rPr>
              <w:t>Тайный король современной философии</w:t>
            </w:r>
          </w:p>
        </w:tc>
        <w:tc>
          <w:tcPr>
            <w:tcW w:w="1387" w:type="pct"/>
          </w:tcPr>
          <w:p w:rsidR="00A35DB4" w:rsidRPr="000B7825" w:rsidRDefault="000B7825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+ обсуждение</w:t>
            </w:r>
          </w:p>
        </w:tc>
      </w:tr>
      <w:tr w:rsidR="000B7825" w:rsidTr="000B7825">
        <w:tc>
          <w:tcPr>
            <w:tcW w:w="238" w:type="pct"/>
          </w:tcPr>
          <w:p w:rsidR="000B7825" w:rsidRDefault="000B7825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" w:type="pct"/>
          </w:tcPr>
          <w:p w:rsidR="000B7825" w:rsidRDefault="000B7825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февраля </w:t>
            </w:r>
          </w:p>
        </w:tc>
        <w:tc>
          <w:tcPr>
            <w:tcW w:w="2058" w:type="pct"/>
          </w:tcPr>
          <w:p w:rsidR="000B7825" w:rsidRPr="008E7531" w:rsidRDefault="000B7825" w:rsidP="0024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48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</w:p>
        </w:tc>
        <w:tc>
          <w:tcPr>
            <w:tcW w:w="1387" w:type="pct"/>
          </w:tcPr>
          <w:p w:rsidR="000B7825" w:rsidRDefault="000B7825">
            <w:r w:rsidRPr="00E82941">
              <w:rPr>
                <w:rFonts w:ascii="Times New Roman" w:hAnsi="Times New Roman" w:cs="Times New Roman"/>
                <w:sz w:val="24"/>
                <w:szCs w:val="24"/>
              </w:rPr>
              <w:t>лекция + обсуждение</w:t>
            </w:r>
          </w:p>
        </w:tc>
      </w:tr>
      <w:tr w:rsidR="000B7825" w:rsidTr="000B7825">
        <w:tc>
          <w:tcPr>
            <w:tcW w:w="238" w:type="pct"/>
          </w:tcPr>
          <w:p w:rsidR="000B7825" w:rsidRDefault="000B7825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8" w:type="pct"/>
          </w:tcPr>
          <w:p w:rsidR="000B7825" w:rsidRDefault="000B7825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</w:tc>
        <w:tc>
          <w:tcPr>
            <w:tcW w:w="2058" w:type="pct"/>
          </w:tcPr>
          <w:p w:rsidR="000B7825" w:rsidRPr="00382248" w:rsidRDefault="000B7825" w:rsidP="0024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48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Кант и Хайдеггер: 2 понимания человека</w:t>
            </w:r>
          </w:p>
        </w:tc>
        <w:tc>
          <w:tcPr>
            <w:tcW w:w="1387" w:type="pct"/>
          </w:tcPr>
          <w:p w:rsidR="000B7825" w:rsidRDefault="000B7825">
            <w:r w:rsidRPr="00E82941">
              <w:rPr>
                <w:rFonts w:ascii="Times New Roman" w:hAnsi="Times New Roman" w:cs="Times New Roman"/>
                <w:sz w:val="24"/>
                <w:szCs w:val="24"/>
              </w:rPr>
              <w:t>лекция + обсуждение</w:t>
            </w:r>
          </w:p>
        </w:tc>
      </w:tr>
      <w:tr w:rsidR="000B7825" w:rsidTr="000B7825">
        <w:tc>
          <w:tcPr>
            <w:tcW w:w="238" w:type="pct"/>
          </w:tcPr>
          <w:p w:rsidR="000B7825" w:rsidRDefault="000B7825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8" w:type="pct"/>
          </w:tcPr>
          <w:p w:rsidR="000B7825" w:rsidRDefault="000B7825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2058" w:type="pct"/>
          </w:tcPr>
          <w:p w:rsidR="000B7825" w:rsidRPr="00382248" w:rsidRDefault="000B7825" w:rsidP="0024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48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мышление</w:t>
            </w:r>
          </w:p>
        </w:tc>
        <w:tc>
          <w:tcPr>
            <w:tcW w:w="1387" w:type="pct"/>
          </w:tcPr>
          <w:p w:rsidR="000B7825" w:rsidRDefault="000B7825">
            <w:r w:rsidRPr="00E82941">
              <w:rPr>
                <w:rFonts w:ascii="Times New Roman" w:hAnsi="Times New Roman" w:cs="Times New Roman"/>
                <w:sz w:val="24"/>
                <w:szCs w:val="24"/>
              </w:rPr>
              <w:t>лекция + обсуждение</w:t>
            </w:r>
          </w:p>
        </w:tc>
      </w:tr>
      <w:tr w:rsidR="00A35DB4" w:rsidTr="000B7825">
        <w:tc>
          <w:tcPr>
            <w:tcW w:w="238" w:type="pct"/>
          </w:tcPr>
          <w:p w:rsidR="00A35DB4" w:rsidRDefault="00C34089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8" w:type="pct"/>
          </w:tcPr>
          <w:p w:rsidR="00A35DB4" w:rsidRDefault="000B7825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814DD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058" w:type="pct"/>
          </w:tcPr>
          <w:p w:rsidR="00A35DB4" w:rsidRPr="008E7531" w:rsidRDefault="00A35DB4" w:rsidP="0024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48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="008E7531">
              <w:rPr>
                <w:rFonts w:ascii="Times New Roman" w:hAnsi="Times New Roman" w:cs="Times New Roman"/>
                <w:sz w:val="24"/>
                <w:szCs w:val="24"/>
              </w:rPr>
              <w:t xml:space="preserve">Онтология </w:t>
            </w:r>
            <w:proofErr w:type="spellStart"/>
            <w:r w:rsidR="008E7531"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proofErr w:type="spellEnd"/>
            <w:r w:rsidR="008E7531">
              <w:rPr>
                <w:rFonts w:ascii="Times New Roman" w:hAnsi="Times New Roman" w:cs="Times New Roman"/>
                <w:sz w:val="24"/>
                <w:szCs w:val="24"/>
              </w:rPr>
              <w:t xml:space="preserve"> антропология: проблематичность «стояние в просвете бытия»</w:t>
            </w:r>
          </w:p>
        </w:tc>
        <w:tc>
          <w:tcPr>
            <w:tcW w:w="1387" w:type="pct"/>
          </w:tcPr>
          <w:p w:rsidR="00A35DB4" w:rsidRDefault="000B7825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коллоквиум по блоку 1</w:t>
            </w:r>
          </w:p>
        </w:tc>
      </w:tr>
      <w:tr w:rsidR="000B7825" w:rsidTr="000B7825">
        <w:tc>
          <w:tcPr>
            <w:tcW w:w="238" w:type="pct"/>
          </w:tcPr>
          <w:p w:rsidR="000B7825" w:rsidRDefault="000B7825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8" w:type="pct"/>
          </w:tcPr>
          <w:p w:rsidR="000B7825" w:rsidRDefault="000B7825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2058" w:type="pct"/>
          </w:tcPr>
          <w:p w:rsidR="000B7825" w:rsidRPr="00382248" w:rsidRDefault="000B7825" w:rsidP="008E7531">
            <w:pPr>
              <w:spacing w:line="240" w:lineRule="atLeast"/>
              <w:ind w:right="-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248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метафизики и «нечеловеческая антропологии». </w:t>
            </w:r>
          </w:p>
        </w:tc>
        <w:tc>
          <w:tcPr>
            <w:tcW w:w="1387" w:type="pct"/>
          </w:tcPr>
          <w:p w:rsidR="000B7825" w:rsidRDefault="000B7825">
            <w:r w:rsidRPr="008577C9">
              <w:rPr>
                <w:rFonts w:ascii="Times New Roman" w:hAnsi="Times New Roman" w:cs="Times New Roman"/>
                <w:sz w:val="24"/>
                <w:szCs w:val="24"/>
              </w:rPr>
              <w:t>лекция + обсуждение</w:t>
            </w:r>
          </w:p>
        </w:tc>
      </w:tr>
      <w:tr w:rsidR="000B7825" w:rsidTr="000B7825">
        <w:tc>
          <w:tcPr>
            <w:tcW w:w="238" w:type="pct"/>
          </w:tcPr>
          <w:p w:rsidR="000B7825" w:rsidRDefault="000B7825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8" w:type="pct"/>
          </w:tcPr>
          <w:p w:rsidR="000B7825" w:rsidRDefault="000B7825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2058" w:type="pct"/>
          </w:tcPr>
          <w:p w:rsidR="000B7825" w:rsidRPr="00382248" w:rsidRDefault="000B7825" w:rsidP="0024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48"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Проблематика «свободно парящего сознания»</w:t>
            </w:r>
          </w:p>
        </w:tc>
        <w:tc>
          <w:tcPr>
            <w:tcW w:w="1387" w:type="pct"/>
          </w:tcPr>
          <w:p w:rsidR="000B7825" w:rsidRDefault="000B7825">
            <w:r w:rsidRPr="008577C9">
              <w:rPr>
                <w:rFonts w:ascii="Times New Roman" w:hAnsi="Times New Roman" w:cs="Times New Roman"/>
                <w:sz w:val="24"/>
                <w:szCs w:val="24"/>
              </w:rPr>
              <w:t>лекция + обсуждение</w:t>
            </w:r>
          </w:p>
        </w:tc>
      </w:tr>
      <w:tr w:rsidR="000B7825" w:rsidTr="000B7825">
        <w:tc>
          <w:tcPr>
            <w:tcW w:w="238" w:type="pct"/>
          </w:tcPr>
          <w:p w:rsidR="000B7825" w:rsidRDefault="000B7825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8" w:type="pct"/>
          </w:tcPr>
          <w:p w:rsidR="000B7825" w:rsidRDefault="000B7825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2058" w:type="pct"/>
          </w:tcPr>
          <w:p w:rsidR="000B7825" w:rsidRPr="00382248" w:rsidRDefault="000B7825" w:rsidP="0024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48">
              <w:rPr>
                <w:rFonts w:ascii="Times New Roman" w:hAnsi="Times New Roman" w:cs="Times New Roman"/>
                <w:sz w:val="24"/>
                <w:szCs w:val="24"/>
              </w:rPr>
              <w:t xml:space="preserve">Тема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Сущность человека и проблема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экзистенции</w:t>
            </w:r>
            <w:proofErr w:type="spellEnd"/>
          </w:p>
        </w:tc>
        <w:tc>
          <w:tcPr>
            <w:tcW w:w="1387" w:type="pct"/>
          </w:tcPr>
          <w:p w:rsidR="000B7825" w:rsidRDefault="000B7825">
            <w:r w:rsidRPr="008577C9">
              <w:rPr>
                <w:rFonts w:ascii="Times New Roman" w:hAnsi="Times New Roman" w:cs="Times New Roman"/>
                <w:sz w:val="24"/>
                <w:szCs w:val="24"/>
              </w:rPr>
              <w:t>лекция + обсуждение</w:t>
            </w:r>
          </w:p>
        </w:tc>
      </w:tr>
      <w:tr w:rsidR="00A35DB4" w:rsidTr="000B7825">
        <w:tc>
          <w:tcPr>
            <w:tcW w:w="238" w:type="pct"/>
          </w:tcPr>
          <w:p w:rsidR="00A35DB4" w:rsidRDefault="00C34089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8" w:type="pct"/>
          </w:tcPr>
          <w:p w:rsidR="00A35DB4" w:rsidRDefault="000B7825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14DD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058" w:type="pct"/>
          </w:tcPr>
          <w:p w:rsidR="00A35DB4" w:rsidRPr="00382248" w:rsidRDefault="00A35DB4" w:rsidP="0024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48">
              <w:rPr>
                <w:rFonts w:ascii="Times New Roman" w:hAnsi="Times New Roman" w:cs="Times New Roman"/>
                <w:sz w:val="24"/>
                <w:szCs w:val="24"/>
              </w:rPr>
              <w:t xml:space="preserve">Тема 9. </w:t>
            </w:r>
            <w:r w:rsidR="00E850E4">
              <w:rPr>
                <w:rFonts w:ascii="Times New Roman" w:hAnsi="Times New Roman" w:cs="Times New Roman"/>
                <w:sz w:val="24"/>
                <w:szCs w:val="24"/>
              </w:rPr>
              <w:t>Бытие-в-мире как событие</w:t>
            </w:r>
          </w:p>
        </w:tc>
        <w:tc>
          <w:tcPr>
            <w:tcW w:w="1387" w:type="pct"/>
          </w:tcPr>
          <w:p w:rsidR="00A35DB4" w:rsidRDefault="000B7825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коллоквиум по блоку 2</w:t>
            </w:r>
          </w:p>
        </w:tc>
      </w:tr>
      <w:tr w:rsidR="000B7825" w:rsidTr="000B7825">
        <w:tc>
          <w:tcPr>
            <w:tcW w:w="238" w:type="pct"/>
          </w:tcPr>
          <w:p w:rsidR="000B7825" w:rsidRDefault="000B7825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8" w:type="pct"/>
          </w:tcPr>
          <w:p w:rsidR="000B7825" w:rsidRDefault="000B7825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2058" w:type="pct"/>
          </w:tcPr>
          <w:p w:rsidR="000B7825" w:rsidRPr="00382248" w:rsidRDefault="000B7825" w:rsidP="00E1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48">
              <w:rPr>
                <w:rFonts w:ascii="Times New Roman" w:hAnsi="Times New Roman" w:cs="Times New Roman"/>
                <w:sz w:val="24"/>
                <w:szCs w:val="24"/>
              </w:rPr>
              <w:t xml:space="preserve">Тема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Критика фундаментальной онтологии в философии Сартра</w:t>
            </w:r>
          </w:p>
        </w:tc>
        <w:tc>
          <w:tcPr>
            <w:tcW w:w="1387" w:type="pct"/>
          </w:tcPr>
          <w:p w:rsidR="000B7825" w:rsidRDefault="000B7825">
            <w:r w:rsidRPr="008B3C27">
              <w:rPr>
                <w:rFonts w:ascii="Times New Roman" w:hAnsi="Times New Roman" w:cs="Times New Roman"/>
                <w:sz w:val="24"/>
                <w:szCs w:val="24"/>
              </w:rPr>
              <w:t>лекция + обсуждение</w:t>
            </w:r>
          </w:p>
        </w:tc>
      </w:tr>
      <w:tr w:rsidR="000B7825" w:rsidTr="000B7825">
        <w:tc>
          <w:tcPr>
            <w:tcW w:w="238" w:type="pct"/>
          </w:tcPr>
          <w:p w:rsidR="000B7825" w:rsidRDefault="000B7825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8" w:type="pct"/>
          </w:tcPr>
          <w:p w:rsidR="000B7825" w:rsidRDefault="000B7825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2058" w:type="pct"/>
          </w:tcPr>
          <w:p w:rsidR="000B7825" w:rsidRPr="00382248" w:rsidRDefault="000B7825" w:rsidP="000B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48">
              <w:rPr>
                <w:rFonts w:ascii="Times New Roman" w:hAnsi="Times New Roman" w:cs="Times New Roman"/>
                <w:sz w:val="24"/>
                <w:szCs w:val="24"/>
              </w:rPr>
              <w:t>Тема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.Критика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онтико-антропологической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позиции Хайдеггера в философии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М.Бубера</w:t>
            </w:r>
            <w:proofErr w:type="spellEnd"/>
            <w:r w:rsidRPr="00382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7" w:type="pct"/>
          </w:tcPr>
          <w:p w:rsidR="000B7825" w:rsidRDefault="000B7825">
            <w:r w:rsidRPr="008B3C27">
              <w:rPr>
                <w:rFonts w:ascii="Times New Roman" w:hAnsi="Times New Roman" w:cs="Times New Roman"/>
                <w:sz w:val="24"/>
                <w:szCs w:val="24"/>
              </w:rPr>
              <w:t>лекция + обсуждение</w:t>
            </w:r>
          </w:p>
        </w:tc>
      </w:tr>
      <w:tr w:rsidR="000B7825" w:rsidTr="000B7825">
        <w:tc>
          <w:tcPr>
            <w:tcW w:w="238" w:type="pct"/>
          </w:tcPr>
          <w:p w:rsidR="000B7825" w:rsidRDefault="000B7825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8" w:type="pct"/>
          </w:tcPr>
          <w:p w:rsidR="000B7825" w:rsidRDefault="000B7825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2058" w:type="pct"/>
          </w:tcPr>
          <w:p w:rsidR="000B7825" w:rsidRPr="00382248" w:rsidRDefault="000B7825" w:rsidP="000B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48">
              <w:rPr>
                <w:rFonts w:ascii="Times New Roman" w:hAnsi="Times New Roman" w:cs="Times New Roman"/>
                <w:sz w:val="24"/>
                <w:szCs w:val="24"/>
              </w:rPr>
              <w:t>Тема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Эксцентричность и экстатичность</w:t>
            </w:r>
          </w:p>
        </w:tc>
        <w:tc>
          <w:tcPr>
            <w:tcW w:w="1387" w:type="pct"/>
          </w:tcPr>
          <w:p w:rsidR="000B7825" w:rsidRDefault="000B7825">
            <w:r w:rsidRPr="008B3C27">
              <w:rPr>
                <w:rFonts w:ascii="Times New Roman" w:hAnsi="Times New Roman" w:cs="Times New Roman"/>
                <w:sz w:val="24"/>
                <w:szCs w:val="24"/>
              </w:rPr>
              <w:t>лекция + обсуждение</w:t>
            </w:r>
          </w:p>
        </w:tc>
      </w:tr>
      <w:tr w:rsidR="00A35DB4" w:rsidTr="000B7825">
        <w:tc>
          <w:tcPr>
            <w:tcW w:w="238" w:type="pct"/>
          </w:tcPr>
          <w:p w:rsidR="00A35DB4" w:rsidRDefault="00C34089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8" w:type="pct"/>
          </w:tcPr>
          <w:p w:rsidR="00A35DB4" w:rsidRDefault="000B7825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0A46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058" w:type="pct"/>
          </w:tcPr>
          <w:p w:rsidR="00A35DB4" w:rsidRPr="00382248" w:rsidRDefault="00A35DB4" w:rsidP="000B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48">
              <w:rPr>
                <w:rFonts w:ascii="Times New Roman" w:hAnsi="Times New Roman" w:cs="Times New Roman"/>
                <w:sz w:val="24"/>
                <w:szCs w:val="24"/>
              </w:rPr>
              <w:t xml:space="preserve">Тема 13. </w:t>
            </w:r>
            <w:r w:rsidR="000B7825" w:rsidRPr="000B7825">
              <w:rPr>
                <w:rFonts w:ascii="Times New Roman" w:hAnsi="Times New Roman" w:cs="Times New Roman"/>
                <w:sz w:val="24"/>
                <w:szCs w:val="24"/>
              </w:rPr>
              <w:t xml:space="preserve">Антропологические перспективы метафизики </w:t>
            </w:r>
            <w:proofErr w:type="spellStart"/>
            <w:r w:rsidR="000B7825" w:rsidRPr="000B7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Dasein</w:t>
            </w:r>
            <w:proofErr w:type="spellEnd"/>
          </w:p>
        </w:tc>
        <w:tc>
          <w:tcPr>
            <w:tcW w:w="1387" w:type="pct"/>
          </w:tcPr>
          <w:p w:rsidR="00A35DB4" w:rsidRDefault="000B7825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коллоквиум по блоку 3</w:t>
            </w:r>
          </w:p>
        </w:tc>
      </w:tr>
      <w:tr w:rsidR="000B7825" w:rsidTr="000B7825">
        <w:tc>
          <w:tcPr>
            <w:tcW w:w="238" w:type="pct"/>
          </w:tcPr>
          <w:p w:rsidR="000B7825" w:rsidRDefault="000B7825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18" w:type="pct"/>
          </w:tcPr>
          <w:p w:rsidR="000B7825" w:rsidRDefault="000B7825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  <w:tc>
          <w:tcPr>
            <w:tcW w:w="2058" w:type="pct"/>
          </w:tcPr>
          <w:p w:rsidR="000B7825" w:rsidRPr="00382248" w:rsidRDefault="000B7825" w:rsidP="00E1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48">
              <w:rPr>
                <w:rFonts w:ascii="Times New Roman" w:hAnsi="Times New Roman" w:cs="Times New Roman"/>
                <w:sz w:val="24"/>
                <w:szCs w:val="24"/>
              </w:rPr>
              <w:t>Тема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Дело мысли как путь «спасения сущности человека» и бегство от мышления</w:t>
            </w:r>
          </w:p>
        </w:tc>
        <w:tc>
          <w:tcPr>
            <w:tcW w:w="1387" w:type="pct"/>
          </w:tcPr>
          <w:p w:rsidR="000B7825" w:rsidRDefault="000B7825">
            <w:r w:rsidRPr="00CF2BC0">
              <w:rPr>
                <w:rFonts w:ascii="Times New Roman" w:hAnsi="Times New Roman" w:cs="Times New Roman"/>
                <w:sz w:val="24"/>
                <w:szCs w:val="24"/>
              </w:rPr>
              <w:t>лекция + обсуждение</w:t>
            </w:r>
          </w:p>
        </w:tc>
      </w:tr>
      <w:tr w:rsidR="000B7825" w:rsidTr="000B7825">
        <w:tc>
          <w:tcPr>
            <w:tcW w:w="238" w:type="pct"/>
          </w:tcPr>
          <w:p w:rsidR="000B7825" w:rsidRDefault="000B7825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8" w:type="pct"/>
          </w:tcPr>
          <w:p w:rsidR="000B7825" w:rsidRDefault="000B7825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2058" w:type="pct"/>
          </w:tcPr>
          <w:p w:rsidR="000B7825" w:rsidRPr="00382248" w:rsidRDefault="000B7825" w:rsidP="0024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48">
              <w:rPr>
                <w:rFonts w:ascii="Times New Roman" w:hAnsi="Times New Roman" w:cs="Times New Roman"/>
                <w:sz w:val="24"/>
                <w:szCs w:val="24"/>
              </w:rPr>
              <w:t>Тема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Онто-тео-логическая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метафизики</w:t>
            </w:r>
          </w:p>
        </w:tc>
        <w:tc>
          <w:tcPr>
            <w:tcW w:w="1387" w:type="pct"/>
          </w:tcPr>
          <w:p w:rsidR="000B7825" w:rsidRDefault="000B7825">
            <w:r w:rsidRPr="00CF2BC0">
              <w:rPr>
                <w:rFonts w:ascii="Times New Roman" w:hAnsi="Times New Roman" w:cs="Times New Roman"/>
                <w:sz w:val="24"/>
                <w:szCs w:val="24"/>
              </w:rPr>
              <w:t>лекция + обсуждение</w:t>
            </w:r>
          </w:p>
        </w:tc>
      </w:tr>
      <w:tr w:rsidR="00C34089" w:rsidTr="000B7825">
        <w:tc>
          <w:tcPr>
            <w:tcW w:w="238" w:type="pct"/>
          </w:tcPr>
          <w:p w:rsidR="00C34089" w:rsidRDefault="00C34089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18" w:type="pct"/>
          </w:tcPr>
          <w:p w:rsidR="00C34089" w:rsidRDefault="000B7825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70A46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058" w:type="pct"/>
          </w:tcPr>
          <w:p w:rsidR="00C34089" w:rsidRPr="00382248" w:rsidRDefault="000065F5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5F5">
              <w:rPr>
                <w:rFonts w:ascii="Times New Roman" w:hAnsi="Times New Roman" w:cs="Times New Roman"/>
                <w:sz w:val="24"/>
                <w:szCs w:val="24"/>
              </w:rPr>
              <w:t xml:space="preserve">Онтология </w:t>
            </w:r>
            <w:proofErr w:type="spellStart"/>
            <w:r w:rsidRPr="000065F5"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proofErr w:type="spellEnd"/>
            <w:r w:rsidRPr="000065F5">
              <w:rPr>
                <w:rFonts w:ascii="Times New Roman" w:hAnsi="Times New Roman" w:cs="Times New Roman"/>
                <w:sz w:val="24"/>
                <w:szCs w:val="24"/>
              </w:rPr>
              <w:t xml:space="preserve"> антропология: проблематичность «стояние в просвете бытия»</w:t>
            </w:r>
          </w:p>
        </w:tc>
        <w:tc>
          <w:tcPr>
            <w:tcW w:w="1387" w:type="pct"/>
          </w:tcPr>
          <w:p w:rsidR="00C34089" w:rsidRPr="000B7825" w:rsidRDefault="000065F5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C34089" w:rsidTr="000B7825">
        <w:tc>
          <w:tcPr>
            <w:tcW w:w="238" w:type="pct"/>
          </w:tcPr>
          <w:p w:rsidR="00C34089" w:rsidRDefault="00C34089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18" w:type="pct"/>
          </w:tcPr>
          <w:p w:rsidR="00C34089" w:rsidRDefault="00C34089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pct"/>
          </w:tcPr>
          <w:p w:rsidR="00C34089" w:rsidRPr="00382248" w:rsidRDefault="00C34089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pct"/>
          </w:tcPr>
          <w:p w:rsidR="00C34089" w:rsidRPr="00932185" w:rsidRDefault="00C34089" w:rsidP="00FF2E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31538" w:rsidRDefault="00831538" w:rsidP="00831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538" w:rsidRDefault="00831538" w:rsidP="00831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E7F" w:rsidRDefault="00FF2E7F" w:rsidP="00831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248" w:rsidRDefault="00382248" w:rsidP="00930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248" w:rsidRDefault="00382248" w:rsidP="00930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248" w:rsidRPr="00363E75" w:rsidRDefault="00382248" w:rsidP="00382248">
      <w:pPr>
        <w:rPr>
          <w:rFonts w:ascii="Times New Roman" w:hAnsi="Times New Roman" w:cs="Times New Roman"/>
          <w:b/>
          <w:sz w:val="24"/>
          <w:szCs w:val="24"/>
        </w:rPr>
      </w:pPr>
      <w:r w:rsidRPr="00363E75">
        <w:rPr>
          <w:rFonts w:ascii="Times New Roman" w:hAnsi="Times New Roman" w:cs="Times New Roman"/>
          <w:b/>
          <w:sz w:val="24"/>
          <w:szCs w:val="24"/>
        </w:rPr>
        <w:t>Рейтинг-карта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363E75">
        <w:rPr>
          <w:rFonts w:ascii="Times New Roman" w:hAnsi="Times New Roman" w:cs="Times New Roman"/>
          <w:b/>
          <w:sz w:val="24"/>
          <w:szCs w:val="24"/>
        </w:rPr>
        <w:t>Требования к студентам для получения положительной оценки по дисциплине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363E75">
        <w:rPr>
          <w:rFonts w:ascii="Times New Roman" w:hAnsi="Times New Roman" w:cs="Times New Roman"/>
          <w:b/>
          <w:sz w:val="24"/>
          <w:szCs w:val="24"/>
        </w:rPr>
        <w:t>:</w:t>
      </w:r>
    </w:p>
    <w:p w:rsidR="00382248" w:rsidRPr="00134FC0" w:rsidRDefault="00134FC0" w:rsidP="00134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 основные понятия философии М.Хайдеггера, уметь анализировать и критиковать основные положения его фундаментальной онтологии и философии </w:t>
      </w:r>
      <w:r>
        <w:rPr>
          <w:rFonts w:ascii="Times New Roman" w:hAnsi="Times New Roman" w:cs="Times New Roman"/>
          <w:sz w:val="24"/>
          <w:szCs w:val="24"/>
          <w:lang w:val="en-US"/>
        </w:rPr>
        <w:t>Dasein</w:t>
      </w:r>
      <w:r>
        <w:rPr>
          <w:rFonts w:ascii="Times New Roman" w:hAnsi="Times New Roman" w:cs="Times New Roman"/>
          <w:sz w:val="24"/>
          <w:szCs w:val="24"/>
        </w:rPr>
        <w:t xml:space="preserve"> с точки зрения современной философской антропологии, знать основную литературу по курсу. </w:t>
      </w:r>
      <w:bookmarkStart w:id="0" w:name="_GoBack"/>
      <w:bookmarkEnd w:id="0"/>
    </w:p>
    <w:sectPr w:rsidR="00382248" w:rsidRPr="00134FC0" w:rsidSect="00DC12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1B1" w:rsidRDefault="00D921B1" w:rsidP="00831538">
      <w:pPr>
        <w:spacing w:after="0" w:line="240" w:lineRule="auto"/>
      </w:pPr>
      <w:r>
        <w:separator/>
      </w:r>
    </w:p>
  </w:endnote>
  <w:endnote w:type="continuationSeparator" w:id="0">
    <w:p w:rsidR="00D921B1" w:rsidRDefault="00D921B1" w:rsidP="00831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30A" w:rsidRDefault="0067230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30A" w:rsidRDefault="0067230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30A" w:rsidRDefault="0067230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1B1" w:rsidRDefault="00D921B1" w:rsidP="00831538">
      <w:pPr>
        <w:spacing w:after="0" w:line="240" w:lineRule="auto"/>
      </w:pPr>
      <w:r>
        <w:separator/>
      </w:r>
    </w:p>
  </w:footnote>
  <w:footnote w:type="continuationSeparator" w:id="0">
    <w:p w:rsidR="00D921B1" w:rsidRDefault="00D921B1" w:rsidP="00831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30A" w:rsidRDefault="006723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538" w:rsidRPr="00831538" w:rsidRDefault="00831538" w:rsidP="00831538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831538">
      <w:rPr>
        <w:rFonts w:ascii="Times New Roman" w:hAnsi="Times New Roman" w:cs="Times New Roman"/>
        <w:sz w:val="24"/>
        <w:szCs w:val="24"/>
      </w:rPr>
      <w:t>Московский государственный университет имени М.В.Ломоносова</w:t>
    </w:r>
  </w:p>
  <w:p w:rsidR="00831538" w:rsidRPr="00831538" w:rsidRDefault="00831538" w:rsidP="00831538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831538">
      <w:rPr>
        <w:rFonts w:ascii="Times New Roman" w:hAnsi="Times New Roman" w:cs="Times New Roman"/>
        <w:sz w:val="24"/>
        <w:szCs w:val="24"/>
      </w:rPr>
      <w:t>Философский факультет</w:t>
    </w:r>
  </w:p>
  <w:p w:rsidR="00831538" w:rsidRPr="00831538" w:rsidRDefault="0067230A" w:rsidP="00831538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2021-2022</w:t>
    </w:r>
    <w:r w:rsidR="00831538" w:rsidRPr="00831538">
      <w:rPr>
        <w:rFonts w:ascii="Times New Roman" w:hAnsi="Times New Roman" w:cs="Times New Roman"/>
        <w:sz w:val="24"/>
        <w:szCs w:val="24"/>
      </w:rPr>
      <w:t xml:space="preserve"> учебный год</w:t>
    </w:r>
  </w:p>
  <w:p w:rsidR="00831538" w:rsidRPr="00831538" w:rsidRDefault="00831538" w:rsidP="00831538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831538">
      <w:rPr>
        <w:rFonts w:ascii="Times New Roman" w:hAnsi="Times New Roman" w:cs="Times New Roman"/>
        <w:sz w:val="24"/>
        <w:szCs w:val="24"/>
      </w:rPr>
      <w:t xml:space="preserve">Режим дистанционного обучения </w:t>
    </w:r>
    <w:r w:rsidRPr="00831538">
      <w:rPr>
        <w:rFonts w:ascii="Times New Roman" w:hAnsi="Times New Roman" w:cs="Times New Roman"/>
        <w:sz w:val="24"/>
        <w:szCs w:val="24"/>
      </w:rPr>
      <w:b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30A" w:rsidRDefault="0067230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0BFA"/>
    <w:multiLevelType w:val="multilevel"/>
    <w:tmpl w:val="52BA0D2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26C7F33"/>
    <w:multiLevelType w:val="hybridMultilevel"/>
    <w:tmpl w:val="DEBA2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C10D5"/>
    <w:multiLevelType w:val="hybridMultilevel"/>
    <w:tmpl w:val="CAE69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1276A"/>
    <w:multiLevelType w:val="hybridMultilevel"/>
    <w:tmpl w:val="DEBA2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D5851"/>
    <w:multiLevelType w:val="hybridMultilevel"/>
    <w:tmpl w:val="7A00E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F7B4D"/>
    <w:multiLevelType w:val="hybridMultilevel"/>
    <w:tmpl w:val="21C2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26915"/>
    <w:multiLevelType w:val="hybridMultilevel"/>
    <w:tmpl w:val="4ED4A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A04C8"/>
    <w:multiLevelType w:val="hybridMultilevel"/>
    <w:tmpl w:val="B4DC0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A44E7"/>
    <w:multiLevelType w:val="hybridMultilevel"/>
    <w:tmpl w:val="DEBA2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C2EFF"/>
    <w:multiLevelType w:val="hybridMultilevel"/>
    <w:tmpl w:val="6284C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D5A36"/>
    <w:multiLevelType w:val="hybridMultilevel"/>
    <w:tmpl w:val="76A4D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705F0"/>
    <w:multiLevelType w:val="hybridMultilevel"/>
    <w:tmpl w:val="DB284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7054E"/>
    <w:multiLevelType w:val="hybridMultilevel"/>
    <w:tmpl w:val="DEBA2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25AF5"/>
    <w:multiLevelType w:val="hybridMultilevel"/>
    <w:tmpl w:val="37B0D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D24F8E"/>
    <w:multiLevelType w:val="hybridMultilevel"/>
    <w:tmpl w:val="E6C83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653EF0"/>
    <w:multiLevelType w:val="hybridMultilevel"/>
    <w:tmpl w:val="45868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482947"/>
    <w:multiLevelType w:val="multilevel"/>
    <w:tmpl w:val="5BF8A4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10"/>
  </w:num>
  <w:num w:numId="11">
    <w:abstractNumId w:val="6"/>
  </w:num>
  <w:num w:numId="12">
    <w:abstractNumId w:val="13"/>
  </w:num>
  <w:num w:numId="13">
    <w:abstractNumId w:val="14"/>
  </w:num>
  <w:num w:numId="14">
    <w:abstractNumId w:val="16"/>
  </w:num>
  <w:num w:numId="15">
    <w:abstractNumId w:val="0"/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538"/>
    <w:rsid w:val="000065F5"/>
    <w:rsid w:val="000B7825"/>
    <w:rsid w:val="001076D2"/>
    <w:rsid w:val="00134FC0"/>
    <w:rsid w:val="00170A46"/>
    <w:rsid w:val="001B2B54"/>
    <w:rsid w:val="002478AB"/>
    <w:rsid w:val="00324D9B"/>
    <w:rsid w:val="00372DCF"/>
    <w:rsid w:val="00382248"/>
    <w:rsid w:val="003D6B49"/>
    <w:rsid w:val="00401639"/>
    <w:rsid w:val="00592EA7"/>
    <w:rsid w:val="0067230A"/>
    <w:rsid w:val="00677B16"/>
    <w:rsid w:val="00712BB7"/>
    <w:rsid w:val="00831538"/>
    <w:rsid w:val="008814DD"/>
    <w:rsid w:val="008B741A"/>
    <w:rsid w:val="008E7531"/>
    <w:rsid w:val="009078B7"/>
    <w:rsid w:val="00915B0E"/>
    <w:rsid w:val="0093008C"/>
    <w:rsid w:val="0096514C"/>
    <w:rsid w:val="00A35DB4"/>
    <w:rsid w:val="00A44494"/>
    <w:rsid w:val="00A82702"/>
    <w:rsid w:val="00A93E01"/>
    <w:rsid w:val="00A9425D"/>
    <w:rsid w:val="00A96146"/>
    <w:rsid w:val="00B37DD1"/>
    <w:rsid w:val="00B83D16"/>
    <w:rsid w:val="00B97163"/>
    <w:rsid w:val="00BD3EA0"/>
    <w:rsid w:val="00C34089"/>
    <w:rsid w:val="00C40365"/>
    <w:rsid w:val="00C62EC9"/>
    <w:rsid w:val="00CC293E"/>
    <w:rsid w:val="00CC5F95"/>
    <w:rsid w:val="00CD56C0"/>
    <w:rsid w:val="00D72DF6"/>
    <w:rsid w:val="00D921B1"/>
    <w:rsid w:val="00DA157D"/>
    <w:rsid w:val="00DC12B4"/>
    <w:rsid w:val="00DE3AC3"/>
    <w:rsid w:val="00E120D0"/>
    <w:rsid w:val="00E850E4"/>
    <w:rsid w:val="00F644EC"/>
    <w:rsid w:val="00F650D1"/>
    <w:rsid w:val="00F66E38"/>
    <w:rsid w:val="00FF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B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538"/>
  </w:style>
  <w:style w:type="paragraph" w:styleId="a5">
    <w:name w:val="footer"/>
    <w:basedOn w:val="a"/>
    <w:link w:val="a6"/>
    <w:uiPriority w:val="99"/>
    <w:unhideWhenUsed/>
    <w:rsid w:val="00831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538"/>
  </w:style>
  <w:style w:type="table" w:styleId="a7">
    <w:name w:val="Table Grid"/>
    <w:basedOn w:val="a1"/>
    <w:uiPriority w:val="39"/>
    <w:rsid w:val="00831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31538"/>
    <w:pPr>
      <w:ind w:left="720"/>
      <w:contextualSpacing/>
    </w:pPr>
  </w:style>
  <w:style w:type="paragraph" w:styleId="a9">
    <w:name w:val="footnote text"/>
    <w:basedOn w:val="a"/>
    <w:link w:val="aa"/>
    <w:unhideWhenUsed/>
    <w:rsid w:val="00F66E3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F66E3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66E3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D49F7-9F74-4806-8506-01EA86696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MyOrg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Крупник Игорь</dc:creator>
  <cp:lastModifiedBy>User</cp:lastModifiedBy>
  <cp:revision>9</cp:revision>
  <dcterms:created xsi:type="dcterms:W3CDTF">2021-02-12T08:42:00Z</dcterms:created>
  <dcterms:modified xsi:type="dcterms:W3CDTF">2022-02-14T11:23:00Z</dcterms:modified>
</cp:coreProperties>
</file>