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A6" w:rsidRPr="00DD1DBE" w:rsidRDefault="00F117A6" w:rsidP="00232252">
      <w:pPr>
        <w:pStyle w:val="1"/>
        <w:numPr>
          <w:ilvl w:val="0"/>
          <w:numId w:val="0"/>
        </w:numPr>
        <w:jc w:val="center"/>
        <w:rPr>
          <w:sz w:val="28"/>
          <w:szCs w:val="28"/>
        </w:rPr>
      </w:pPr>
      <w:r w:rsidRPr="00DD1DBE">
        <w:rPr>
          <w:sz w:val="28"/>
          <w:szCs w:val="28"/>
        </w:rPr>
        <w:t>Рабочая программа дисциплины</w:t>
      </w:r>
    </w:p>
    <w:p w:rsidR="00F117A6" w:rsidRPr="00DD1DBE" w:rsidRDefault="00F117A6" w:rsidP="00481E29">
      <w:pPr>
        <w:jc w:val="center"/>
        <w:rPr>
          <w:rFonts w:ascii="Times New Roman" w:hAnsi="Times New Roman" w:cs="Times New Roman"/>
          <w:b/>
          <w:sz w:val="28"/>
          <w:szCs w:val="28"/>
        </w:rPr>
      </w:pPr>
      <w:r w:rsidRPr="00DD1DBE">
        <w:rPr>
          <w:sz w:val="28"/>
          <w:szCs w:val="28"/>
        </w:rPr>
        <w:t>«</w:t>
      </w:r>
      <w:r w:rsidR="00E73BFA">
        <w:rPr>
          <w:rFonts w:ascii="Times New Roman" w:hAnsi="Times New Roman" w:cs="Times New Roman"/>
          <w:b/>
          <w:sz w:val="28"/>
          <w:szCs w:val="28"/>
        </w:rPr>
        <w:t>Философские концепты русского и западного искусства</w:t>
      </w:r>
      <w:r w:rsidRPr="00DD1DBE">
        <w:rPr>
          <w:sz w:val="28"/>
          <w:szCs w:val="28"/>
        </w:rPr>
        <w:t>»</w:t>
      </w:r>
    </w:p>
    <w:p w:rsidR="00F117A6" w:rsidRPr="00DD1DBE" w:rsidRDefault="00F117A6" w:rsidP="00AD1AE1">
      <w:pPr>
        <w:jc w:val="both"/>
      </w:pPr>
    </w:p>
    <w:p w:rsidR="00F117A6" w:rsidRPr="00DD1DBE" w:rsidRDefault="00F117A6" w:rsidP="00AD1AE1">
      <w:pPr>
        <w:pStyle w:val="1"/>
        <w:numPr>
          <w:ilvl w:val="0"/>
          <w:numId w:val="0"/>
        </w:numPr>
        <w:jc w:val="both"/>
      </w:pPr>
      <w:r w:rsidRPr="00DD1DBE">
        <w:rPr>
          <w:b w:val="0"/>
        </w:rPr>
        <w:t>1.</w:t>
      </w:r>
      <w:r w:rsidRPr="00DD1DBE">
        <w:rPr>
          <w:b w:val="0"/>
        </w:rPr>
        <w:tab/>
      </w:r>
      <w:r w:rsidRPr="00DD1DBE">
        <w:t>Наименование дисциплины «</w:t>
      </w:r>
      <w:r w:rsidR="00E73BFA">
        <w:t>Философские концепты русского и западного искусства</w:t>
      </w:r>
      <w:r w:rsidRPr="00DD1DBE">
        <w:t xml:space="preserve">» </w:t>
      </w:r>
    </w:p>
    <w:p w:rsidR="00F117A6" w:rsidRPr="00DD1DBE" w:rsidRDefault="00F117A6" w:rsidP="00AD1AE1">
      <w:pPr>
        <w:pStyle w:val="1"/>
        <w:numPr>
          <w:ilvl w:val="0"/>
          <w:numId w:val="0"/>
        </w:numPr>
        <w:jc w:val="both"/>
      </w:pPr>
      <w:r w:rsidRPr="00DD1DBE">
        <w:rPr>
          <w:b w:val="0"/>
        </w:rPr>
        <w:t>2.</w:t>
      </w:r>
      <w:r w:rsidRPr="00DD1DBE">
        <w:rPr>
          <w:b w:val="0"/>
        </w:rPr>
        <w:tab/>
      </w:r>
      <w:r w:rsidRPr="00DD1DBE">
        <w:t>Аннотация к дисциплине</w:t>
      </w:r>
    </w:p>
    <w:p w:rsidR="000D7102" w:rsidRPr="00DD1DBE" w:rsidRDefault="00E73BFA" w:rsidP="000D7102">
      <w:pPr>
        <w:jc w:val="both"/>
        <w:rPr>
          <w:rFonts w:ascii="Times New Roman" w:hAnsi="Times New Roman" w:cs="Times New Roman"/>
          <w:sz w:val="24"/>
          <w:szCs w:val="24"/>
        </w:rPr>
      </w:pPr>
      <w:r>
        <w:rPr>
          <w:rFonts w:ascii="Times New Roman" w:hAnsi="Times New Roman" w:cs="Times New Roman"/>
          <w:sz w:val="24"/>
          <w:szCs w:val="24"/>
        </w:rPr>
        <w:t xml:space="preserve">Курс лекций поможет студентам разобраться в философских концептах искусства и понять, чем русское искусство отличается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западного</w:t>
      </w:r>
      <w:r w:rsidR="00481E29">
        <w:rPr>
          <w:rFonts w:ascii="Times New Roman" w:hAnsi="Times New Roman" w:cs="Times New Roman"/>
          <w:sz w:val="24"/>
          <w:szCs w:val="24"/>
        </w:rPr>
        <w:t>.</w:t>
      </w:r>
      <w:r>
        <w:rPr>
          <w:rFonts w:ascii="Times New Roman" w:hAnsi="Times New Roman" w:cs="Times New Roman"/>
          <w:sz w:val="24"/>
          <w:szCs w:val="24"/>
        </w:rPr>
        <w:t xml:space="preserve"> В лекциях объясняется, как вместе с философией меняется современное искусство и почему нельзя рисовать то, что художник видит, ибо художник рисует не то, что он видит, а то, что он чувствует. Художник смотрит на предмет, но пишет картину. Он изображает чувства. Леонардо пишет «Тайную Вечерю», Николай Ге пишет «Тайную Вечерю», но мы видим две разные картины. Почему? Прослушав лекции, студенты смогут ответить на этот вопрос.</w:t>
      </w:r>
      <w:r w:rsidR="00481E29">
        <w:rPr>
          <w:rFonts w:ascii="Times New Roman" w:hAnsi="Times New Roman" w:cs="Times New Roman"/>
          <w:sz w:val="24"/>
          <w:szCs w:val="24"/>
        </w:rPr>
        <w:t xml:space="preserve"> </w:t>
      </w:r>
    </w:p>
    <w:p w:rsidR="00F117A6" w:rsidRPr="00DD1DBE" w:rsidRDefault="00F117A6" w:rsidP="00AD1AE1">
      <w:pPr>
        <w:shd w:val="clear" w:color="auto" w:fill="FFFFFF"/>
        <w:spacing w:line="355" w:lineRule="exact"/>
        <w:ind w:left="749" w:right="5702"/>
        <w:jc w:val="both"/>
        <w:rPr>
          <w:rFonts w:ascii="Times New Roman" w:hAnsi="Times New Roman" w:cs="Times New Roman"/>
        </w:rPr>
      </w:pPr>
      <w:r w:rsidRPr="00DD1DBE">
        <w:rPr>
          <w:rFonts w:ascii="Times New Roman" w:hAnsi="Times New Roman" w:cs="Times New Roman"/>
        </w:rPr>
        <w:t>А. Цели дисциплины:</w:t>
      </w:r>
    </w:p>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 xml:space="preserve">- формирование представлений </w:t>
      </w:r>
      <w:r w:rsidR="00E73BFA">
        <w:rPr>
          <w:rFonts w:ascii="Times New Roman" w:hAnsi="Times New Roman" w:cs="Times New Roman"/>
        </w:rPr>
        <w:t>о концептах искусства</w:t>
      </w:r>
      <w:r w:rsidR="008A3F26" w:rsidRPr="00DD1DBE">
        <w:rPr>
          <w:rFonts w:ascii="Times New Roman" w:hAnsi="Times New Roman" w:cs="Times New Roman"/>
        </w:rPr>
        <w:t xml:space="preserve"> </w:t>
      </w:r>
    </w:p>
    <w:p w:rsidR="00F117A6" w:rsidRPr="00DD1DBE" w:rsidRDefault="00F117A6" w:rsidP="00AD1AE1">
      <w:pPr>
        <w:shd w:val="clear" w:color="auto" w:fill="FFFFFF"/>
        <w:spacing w:line="355" w:lineRule="exact"/>
        <w:ind w:left="749" w:right="5702"/>
        <w:jc w:val="both"/>
        <w:rPr>
          <w:rFonts w:ascii="Times New Roman" w:hAnsi="Times New Roman" w:cs="Times New Roman"/>
        </w:rPr>
      </w:pPr>
      <w:r w:rsidRPr="00DD1DBE">
        <w:rPr>
          <w:rFonts w:ascii="Times New Roman" w:hAnsi="Times New Roman" w:cs="Times New Roman"/>
        </w:rPr>
        <w:t>Б. Задачи дисциплины.</w:t>
      </w:r>
    </w:p>
    <w:p w:rsidR="00F117A6" w:rsidRPr="00DD1DBE" w:rsidRDefault="00F117A6" w:rsidP="00AD1AE1">
      <w:pPr>
        <w:spacing w:before="100" w:beforeAutospacing="1" w:after="100" w:afterAutospacing="1"/>
        <w:jc w:val="both"/>
        <w:rPr>
          <w:rFonts w:ascii="Times New Roman" w:hAnsi="Times New Roman" w:cs="Times New Roman"/>
        </w:rPr>
      </w:pPr>
      <w:r w:rsidRPr="00DD1DBE">
        <w:rPr>
          <w:rFonts w:ascii="Times New Roman" w:hAnsi="Times New Roman" w:cs="Times New Roman"/>
        </w:rPr>
        <w:t>В результате освоения дисциплины студент должен:</w:t>
      </w:r>
    </w:p>
    <w:p w:rsidR="00F117A6" w:rsidRPr="00DD1DBE" w:rsidRDefault="00F117A6" w:rsidP="00AD1AE1">
      <w:pPr>
        <w:spacing w:before="100" w:beforeAutospacing="1" w:after="100" w:afterAutospacing="1"/>
        <w:jc w:val="both"/>
        <w:rPr>
          <w:rFonts w:ascii="Times New Roman" w:hAnsi="Times New Roman" w:cs="Times New Roman"/>
        </w:rPr>
      </w:pPr>
      <w:r w:rsidRPr="00DD1DBE">
        <w:rPr>
          <w:rFonts w:ascii="Times New Roman" w:hAnsi="Times New Roman" w:cs="Times New Roman"/>
          <w:b/>
        </w:rPr>
        <w:t>Знать:</w:t>
      </w:r>
    </w:p>
    <w:p w:rsidR="00F117A6" w:rsidRPr="00DD1DBE" w:rsidRDefault="00F117A6" w:rsidP="00C00007">
      <w:pPr>
        <w:spacing w:before="100" w:beforeAutospacing="1" w:after="100" w:afterAutospacing="1"/>
        <w:jc w:val="both"/>
        <w:rPr>
          <w:rFonts w:ascii="Times New Roman" w:hAnsi="Times New Roman" w:cs="Times New Roman"/>
        </w:rPr>
      </w:pPr>
      <w:r w:rsidRPr="00DD1DBE">
        <w:rPr>
          <w:rFonts w:ascii="Times New Roman" w:hAnsi="Times New Roman" w:cs="Times New Roman"/>
        </w:rPr>
        <w:t xml:space="preserve">-  </w:t>
      </w:r>
      <w:r w:rsidR="0019343A" w:rsidRPr="00DD1DBE">
        <w:rPr>
          <w:rFonts w:ascii="Times New Roman" w:hAnsi="Times New Roman" w:cs="Times New Roman"/>
        </w:rPr>
        <w:t xml:space="preserve">основные </w:t>
      </w:r>
      <w:r w:rsidR="00E73BFA">
        <w:rPr>
          <w:rFonts w:ascii="Times New Roman" w:hAnsi="Times New Roman" w:cs="Times New Roman"/>
        </w:rPr>
        <w:t>концепты западного и русского искусства</w:t>
      </w:r>
      <w:r w:rsidR="0019343A" w:rsidRPr="00DD1DBE">
        <w:rPr>
          <w:rFonts w:ascii="Times New Roman" w:hAnsi="Times New Roman" w:cs="Times New Roman"/>
        </w:rPr>
        <w:t>.</w:t>
      </w:r>
    </w:p>
    <w:p w:rsidR="00F117A6" w:rsidRPr="00DD1DBE" w:rsidRDefault="00F117A6" w:rsidP="00AD1AE1">
      <w:pPr>
        <w:spacing w:before="100" w:beforeAutospacing="1" w:after="100" w:afterAutospacing="1"/>
        <w:jc w:val="both"/>
        <w:rPr>
          <w:rFonts w:ascii="Times New Roman" w:hAnsi="Times New Roman" w:cs="Times New Roman"/>
        </w:rPr>
      </w:pPr>
      <w:r w:rsidRPr="00DD1DBE">
        <w:rPr>
          <w:rFonts w:ascii="Times New Roman" w:hAnsi="Times New Roman" w:cs="Times New Roman"/>
          <w:b/>
        </w:rPr>
        <w:t>Уметь:</w:t>
      </w:r>
      <w:r w:rsidRPr="00DD1DBE">
        <w:rPr>
          <w:rFonts w:ascii="Times New Roman" w:hAnsi="Times New Roman" w:cs="Times New Roman"/>
        </w:rPr>
        <w:t xml:space="preserve"> </w:t>
      </w:r>
    </w:p>
    <w:p w:rsidR="00F117A6" w:rsidRPr="00DD1DBE" w:rsidRDefault="00F117A6" w:rsidP="00AD1AE1">
      <w:pPr>
        <w:ind w:firstLine="403"/>
        <w:jc w:val="both"/>
        <w:rPr>
          <w:rFonts w:ascii="Times New Roman" w:hAnsi="Times New Roman" w:cs="Times New Roman"/>
        </w:rPr>
      </w:pPr>
      <w:r w:rsidRPr="00DD1DBE">
        <w:rPr>
          <w:rFonts w:ascii="Times New Roman" w:hAnsi="Times New Roman" w:cs="Times New Roman"/>
        </w:rPr>
        <w:t xml:space="preserve">- </w:t>
      </w:r>
      <w:r w:rsidR="00836748" w:rsidRPr="00DD1DBE">
        <w:rPr>
          <w:rFonts w:ascii="Times New Roman" w:hAnsi="Times New Roman" w:cs="Times New Roman"/>
        </w:rPr>
        <w:t xml:space="preserve">отличать </w:t>
      </w:r>
      <w:r w:rsidR="00E73BFA">
        <w:rPr>
          <w:rFonts w:ascii="Times New Roman" w:hAnsi="Times New Roman" w:cs="Times New Roman"/>
        </w:rPr>
        <w:t>подходы западного и русского искусства</w:t>
      </w:r>
    </w:p>
    <w:p w:rsidR="0019343A" w:rsidRPr="00DD1DBE" w:rsidRDefault="0019343A" w:rsidP="00AD1AE1">
      <w:pPr>
        <w:ind w:firstLine="403"/>
        <w:jc w:val="both"/>
        <w:rPr>
          <w:rFonts w:ascii="Times New Roman" w:hAnsi="Times New Roman" w:cs="Times New Roman"/>
        </w:rPr>
      </w:pPr>
      <w:r w:rsidRPr="00DD1DBE">
        <w:rPr>
          <w:rFonts w:ascii="Times New Roman" w:hAnsi="Times New Roman" w:cs="Times New Roman"/>
        </w:rPr>
        <w:t xml:space="preserve">- </w:t>
      </w:r>
      <w:r w:rsidR="00B00FB6">
        <w:rPr>
          <w:rFonts w:ascii="Times New Roman" w:hAnsi="Times New Roman" w:cs="Times New Roman"/>
        </w:rPr>
        <w:t>выявлять связь философии и искусства</w:t>
      </w:r>
    </w:p>
    <w:p w:rsidR="006B5E10" w:rsidRPr="00DD1DBE" w:rsidRDefault="006B5E10" w:rsidP="00AD1AE1">
      <w:pPr>
        <w:spacing w:before="100" w:beforeAutospacing="1" w:after="100" w:afterAutospacing="1"/>
        <w:jc w:val="both"/>
        <w:rPr>
          <w:rFonts w:ascii="Times New Roman" w:hAnsi="Times New Roman" w:cs="Times New Roman"/>
          <w:b/>
        </w:rPr>
      </w:pPr>
      <w:r w:rsidRPr="00DD1DBE">
        <w:rPr>
          <w:rFonts w:ascii="Times New Roman" w:hAnsi="Times New Roman" w:cs="Times New Roman"/>
          <w:b/>
        </w:rPr>
        <w:t>Владеть:</w:t>
      </w:r>
    </w:p>
    <w:p w:rsidR="00F117A6" w:rsidRPr="00DD1DBE" w:rsidRDefault="006B5E10" w:rsidP="00AD1AE1">
      <w:pPr>
        <w:spacing w:before="100" w:beforeAutospacing="1" w:after="100" w:afterAutospacing="1"/>
        <w:jc w:val="both"/>
        <w:rPr>
          <w:rFonts w:ascii="Times New Roman" w:hAnsi="Times New Roman" w:cs="Times New Roman"/>
          <w:b/>
        </w:rPr>
      </w:pPr>
      <w:r w:rsidRPr="00DD1DBE">
        <w:rPr>
          <w:rFonts w:ascii="Times New Roman" w:hAnsi="Times New Roman" w:cs="Times New Roman"/>
          <w:b/>
        </w:rPr>
        <w:t xml:space="preserve">- </w:t>
      </w:r>
      <w:r w:rsidR="00F117A6" w:rsidRPr="00DD1DBE">
        <w:rPr>
          <w:rFonts w:ascii="Times New Roman" w:hAnsi="Times New Roman" w:cs="Times New Roman"/>
        </w:rPr>
        <w:t xml:space="preserve">Общими приемами и навыками философской аргументации применительно к проблемам </w:t>
      </w:r>
      <w:r w:rsidR="00B00FB6">
        <w:rPr>
          <w:rFonts w:ascii="Times New Roman" w:hAnsi="Times New Roman" w:cs="Times New Roman"/>
        </w:rPr>
        <w:t>философии искусства</w:t>
      </w:r>
      <w:r w:rsidR="00F117A6" w:rsidRPr="00DD1DBE">
        <w:rPr>
          <w:rFonts w:ascii="Times New Roman" w:hAnsi="Times New Roman" w:cs="Times New Roman"/>
        </w:rPr>
        <w:t>.</w:t>
      </w:r>
    </w:p>
    <w:p w:rsidR="00F117A6" w:rsidRPr="00DD1DBE" w:rsidRDefault="00F117A6" w:rsidP="00AD1AE1">
      <w:pPr>
        <w:pStyle w:val="1"/>
        <w:numPr>
          <w:ilvl w:val="0"/>
          <w:numId w:val="0"/>
        </w:numPr>
        <w:jc w:val="both"/>
      </w:pPr>
      <w:r w:rsidRPr="00DD1DBE">
        <w:rPr>
          <w:b w:val="0"/>
        </w:rPr>
        <w:t>3.</w:t>
      </w:r>
      <w:r w:rsidRPr="00DD1DBE">
        <w:rPr>
          <w:b w:val="0"/>
        </w:rPr>
        <w:tab/>
      </w:r>
      <w:r w:rsidRPr="00DD1DBE">
        <w:t>Место дисциплины в структуре основной образовательной программы (ООП)</w:t>
      </w:r>
    </w:p>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 xml:space="preserve">б) Дисциплина является обязательной и относится к </w:t>
      </w:r>
      <w:r w:rsidR="00B00FB6">
        <w:rPr>
          <w:rFonts w:ascii="Times New Roman" w:hAnsi="Times New Roman" w:cs="Times New Roman"/>
        </w:rPr>
        <w:t>базовой</w:t>
      </w:r>
      <w:r w:rsidRPr="00DD1DBE">
        <w:rPr>
          <w:rFonts w:ascii="Times New Roman" w:hAnsi="Times New Roman" w:cs="Times New Roman"/>
        </w:rPr>
        <w:t xml:space="preserve"> части основной образовательной программы по направлению подготовки «Философия»</w:t>
      </w:r>
    </w:p>
    <w:p w:rsidR="00F117A6" w:rsidRPr="00DD1DBE" w:rsidRDefault="00F117A6" w:rsidP="00AD1AE1">
      <w:pPr>
        <w:pStyle w:val="1"/>
        <w:numPr>
          <w:ilvl w:val="0"/>
          <w:numId w:val="0"/>
        </w:numPr>
        <w:jc w:val="both"/>
      </w:pPr>
      <w:r w:rsidRPr="00DD1DBE">
        <w:rPr>
          <w:b w:val="0"/>
        </w:rPr>
        <w:t>4.</w:t>
      </w:r>
      <w:r w:rsidRPr="00DD1DBE">
        <w:rPr>
          <w:b w:val="0"/>
        </w:rPr>
        <w:tab/>
      </w:r>
      <w:r w:rsidRPr="00DD1DBE">
        <w:t xml:space="preserve">Уровень высшего образования а) </w:t>
      </w:r>
      <w:r w:rsidR="00B00FB6">
        <w:t>Магистратура</w:t>
      </w:r>
    </w:p>
    <w:p w:rsidR="00F117A6" w:rsidRPr="00DD1DBE" w:rsidRDefault="00F117A6" w:rsidP="00AD1AE1">
      <w:pPr>
        <w:pStyle w:val="1"/>
        <w:numPr>
          <w:ilvl w:val="0"/>
          <w:numId w:val="0"/>
        </w:numPr>
        <w:jc w:val="both"/>
      </w:pPr>
      <w:r w:rsidRPr="00DD1DBE">
        <w:rPr>
          <w:b w:val="0"/>
        </w:rPr>
        <w:t>5.</w:t>
      </w:r>
      <w:r w:rsidRPr="00DD1DBE">
        <w:rPr>
          <w:b w:val="0"/>
        </w:rPr>
        <w:tab/>
      </w:r>
      <w:r w:rsidRPr="00DD1DBE">
        <w:t xml:space="preserve">Год и семестр обучения </w:t>
      </w:r>
      <w:r w:rsidR="00DC60E0" w:rsidRPr="00DD1DBE">
        <w:rPr>
          <w:lang w:val="en-US"/>
        </w:rPr>
        <w:t>I</w:t>
      </w:r>
      <w:r w:rsidRPr="00DD1DBE">
        <w:t xml:space="preserve"> курс, </w:t>
      </w:r>
      <w:r w:rsidR="00B00FB6">
        <w:t>1</w:t>
      </w:r>
      <w:r w:rsidR="00474536" w:rsidRPr="00DD1DBE">
        <w:t xml:space="preserve"> </w:t>
      </w:r>
      <w:r w:rsidRPr="00DD1DBE">
        <w:t>семестр.</w:t>
      </w:r>
    </w:p>
    <w:p w:rsidR="00F117A6" w:rsidRPr="00DD1DBE" w:rsidRDefault="00F117A6" w:rsidP="00AD1AE1">
      <w:pPr>
        <w:pStyle w:val="1"/>
        <w:numPr>
          <w:ilvl w:val="0"/>
          <w:numId w:val="0"/>
        </w:numPr>
        <w:jc w:val="both"/>
      </w:pPr>
      <w:r w:rsidRPr="00DD1DBE">
        <w:rPr>
          <w:b w:val="0"/>
        </w:rPr>
        <w:t>6.</w:t>
      </w:r>
      <w:r w:rsidRPr="00DD1DBE">
        <w:rPr>
          <w:b w:val="0"/>
        </w:rPr>
        <w:tab/>
      </w:r>
      <w:r w:rsidRPr="00DD1DBE">
        <w:t>Общая трудоемкость дисциплины</w:t>
      </w:r>
    </w:p>
    <w:p w:rsidR="00F117A6" w:rsidRPr="00DD1DBE" w:rsidRDefault="00F117A6" w:rsidP="00AD1AE1">
      <w:pPr>
        <w:jc w:val="both"/>
        <w:rPr>
          <w:rFonts w:ascii="Times New Roman" w:hAnsi="Times New Roman" w:cs="Times New Roman"/>
          <w:szCs w:val="28"/>
        </w:rPr>
      </w:pPr>
      <w:r w:rsidRPr="00DD1DBE">
        <w:rPr>
          <w:rFonts w:ascii="Times New Roman" w:hAnsi="Times New Roman" w:cs="Times New Roman"/>
          <w:szCs w:val="28"/>
        </w:rPr>
        <w:t>Общая трудоемкость дисциплины составляет 2 зачетных единицы, 72 академических часа, в том числе: 3</w:t>
      </w:r>
      <w:r w:rsidR="00DC60E0" w:rsidRPr="00DD1DBE">
        <w:rPr>
          <w:rFonts w:ascii="Times New Roman" w:hAnsi="Times New Roman" w:cs="Times New Roman"/>
          <w:szCs w:val="28"/>
        </w:rPr>
        <w:t>6</w:t>
      </w:r>
      <w:r w:rsidRPr="00DD1DBE">
        <w:rPr>
          <w:rFonts w:ascii="Times New Roman" w:hAnsi="Times New Roman" w:cs="Times New Roman"/>
          <w:szCs w:val="28"/>
        </w:rPr>
        <w:t xml:space="preserve"> академических часа семинаров и 3</w:t>
      </w:r>
      <w:r w:rsidR="00DC60E0" w:rsidRPr="00DD1DBE">
        <w:rPr>
          <w:rFonts w:ascii="Times New Roman" w:hAnsi="Times New Roman" w:cs="Times New Roman"/>
          <w:szCs w:val="28"/>
        </w:rPr>
        <w:t>6</w:t>
      </w:r>
      <w:r w:rsidRPr="00DD1DBE">
        <w:rPr>
          <w:rFonts w:ascii="Times New Roman" w:hAnsi="Times New Roman" w:cs="Times New Roman"/>
          <w:szCs w:val="28"/>
        </w:rPr>
        <w:t xml:space="preserve"> академических часов самостоятельной работы студента (зачетные единицы и академические часы указывается в соответствии с учебным планом, </w:t>
      </w:r>
      <w:proofErr w:type="gramStart"/>
      <w:r w:rsidRPr="00DD1DBE">
        <w:rPr>
          <w:rFonts w:ascii="Times New Roman" w:hAnsi="Times New Roman" w:cs="Times New Roman"/>
          <w:szCs w:val="28"/>
        </w:rPr>
        <w:t>см</w:t>
      </w:r>
      <w:proofErr w:type="gramEnd"/>
      <w:r w:rsidRPr="00DD1DBE">
        <w:rPr>
          <w:rFonts w:ascii="Times New Roman" w:hAnsi="Times New Roman" w:cs="Times New Roman"/>
          <w:szCs w:val="28"/>
        </w:rPr>
        <w:t xml:space="preserve">. </w:t>
      </w:r>
      <w:hyperlink r:id="rId5" w:history="1">
        <w:r w:rsidRPr="00DD1DBE">
          <w:rPr>
            <w:rStyle w:val="a4"/>
            <w:rFonts w:ascii="Times New Roman" w:hAnsi="Times New Roman" w:cs="Times New Roman"/>
            <w:color w:val="auto"/>
            <w:szCs w:val="28"/>
          </w:rPr>
          <w:t>http://philos.msu.ru/curricula</w:t>
        </w:r>
      </w:hyperlink>
      <w:r w:rsidRPr="00DD1DBE">
        <w:rPr>
          <w:rFonts w:ascii="Times New Roman" w:hAnsi="Times New Roman" w:cs="Times New Roman"/>
          <w:szCs w:val="28"/>
        </w:rPr>
        <w:t>).</w:t>
      </w:r>
    </w:p>
    <w:p w:rsidR="00F117A6" w:rsidRPr="00DD1DBE" w:rsidRDefault="00F117A6" w:rsidP="00AD1AE1">
      <w:pPr>
        <w:pStyle w:val="1"/>
        <w:numPr>
          <w:ilvl w:val="0"/>
          <w:numId w:val="0"/>
        </w:numPr>
        <w:jc w:val="both"/>
      </w:pPr>
      <w:r w:rsidRPr="00DD1DBE">
        <w:rPr>
          <w:b w:val="0"/>
        </w:rPr>
        <w:lastRenderedPageBreak/>
        <w:t>7.</w:t>
      </w:r>
      <w:r w:rsidRPr="00DD1DBE">
        <w:rPr>
          <w:b w:val="0"/>
        </w:rPr>
        <w:tab/>
      </w:r>
      <w:r w:rsidRPr="00DD1DBE">
        <w:t>Форма обучения Очная.</w:t>
      </w:r>
    </w:p>
    <w:p w:rsidR="00F117A6" w:rsidRPr="00DD1DBE" w:rsidRDefault="00F117A6" w:rsidP="005C33F5">
      <w:pPr>
        <w:pStyle w:val="1"/>
        <w:numPr>
          <w:ilvl w:val="0"/>
          <w:numId w:val="0"/>
        </w:numPr>
        <w:jc w:val="both"/>
      </w:pPr>
      <w:r w:rsidRPr="00DD1DBE">
        <w:rPr>
          <w:b w:val="0"/>
        </w:rPr>
        <w:t>8.</w:t>
      </w:r>
      <w:r w:rsidRPr="00DD1DBE">
        <w:rPr>
          <w:b w:val="0"/>
        </w:rPr>
        <w:tab/>
      </w:r>
      <w:r w:rsidRPr="00DD1DBE">
        <w:t>Входные требования для освоения дисциплины</w:t>
      </w:r>
    </w:p>
    <w:p w:rsidR="00425BEC" w:rsidRPr="00DD1DBE" w:rsidRDefault="00425BEC" w:rsidP="00AD1AE1">
      <w:pPr>
        <w:pStyle w:val="1"/>
        <w:numPr>
          <w:ilvl w:val="0"/>
          <w:numId w:val="0"/>
        </w:numPr>
        <w:jc w:val="both"/>
        <w:rPr>
          <w:b w:val="0"/>
        </w:rPr>
      </w:pPr>
      <w:r w:rsidRPr="00DD1DBE">
        <w:rPr>
          <w:b w:val="0"/>
        </w:rPr>
        <w:t>Для освоения данной дисциплины рекомендуется прослушать курс «</w:t>
      </w:r>
      <w:r w:rsidR="00B00FB6">
        <w:rPr>
          <w:b w:val="0"/>
        </w:rPr>
        <w:t>Философская антропология</w:t>
      </w:r>
      <w:r w:rsidRPr="00DD1DBE">
        <w:rPr>
          <w:b w:val="0"/>
        </w:rPr>
        <w:t>».</w:t>
      </w:r>
    </w:p>
    <w:p w:rsidR="00F117A6" w:rsidRPr="00DD1DBE" w:rsidRDefault="005C33F5" w:rsidP="00AD1AE1">
      <w:pPr>
        <w:pStyle w:val="1"/>
        <w:numPr>
          <w:ilvl w:val="0"/>
          <w:numId w:val="0"/>
        </w:numPr>
        <w:jc w:val="both"/>
      </w:pPr>
      <w:r>
        <w:rPr>
          <w:b w:val="0"/>
        </w:rPr>
        <w:t>9</w:t>
      </w:r>
      <w:r w:rsidR="00F117A6" w:rsidRPr="00DD1DBE">
        <w:rPr>
          <w:b w:val="0"/>
        </w:rPr>
        <w:t>.</w:t>
      </w:r>
      <w:r w:rsidR="00F117A6" w:rsidRPr="00DD1DBE">
        <w:rPr>
          <w:b w:val="0"/>
        </w:rPr>
        <w:tab/>
      </w:r>
      <w:r w:rsidR="00F117A6" w:rsidRPr="00DD1DBE">
        <w:t>Учебно-тематический план</w:t>
      </w:r>
    </w:p>
    <w:tbl>
      <w:tblPr>
        <w:tblW w:w="0" w:type="auto"/>
        <w:tblLayout w:type="fixed"/>
        <w:tblLook w:val="04A0"/>
      </w:tblPr>
      <w:tblGrid>
        <w:gridCol w:w="675"/>
        <w:gridCol w:w="2527"/>
        <w:gridCol w:w="1053"/>
        <w:gridCol w:w="988"/>
        <w:gridCol w:w="1386"/>
        <w:gridCol w:w="1276"/>
        <w:gridCol w:w="1440"/>
      </w:tblGrid>
      <w:tr w:rsidR="00DD1DBE" w:rsidRPr="00DD1DBE" w:rsidTr="00F117A6">
        <w:trPr>
          <w:trHeight w:val="323"/>
        </w:trPr>
        <w:tc>
          <w:tcPr>
            <w:tcW w:w="675" w:type="dxa"/>
            <w:vMerge w:val="restart"/>
            <w:vAlign w:val="center"/>
          </w:tcPr>
          <w:p w:rsidR="00F117A6" w:rsidRPr="00DD1DBE" w:rsidRDefault="00F117A6" w:rsidP="00AD1AE1">
            <w:pPr>
              <w:jc w:val="both"/>
              <w:rPr>
                <w:rFonts w:ascii="Times New Roman" w:hAnsi="Times New Roman" w:cs="Times New Roman"/>
                <w:b/>
                <w:szCs w:val="21"/>
              </w:rPr>
            </w:pPr>
            <w:r w:rsidRPr="00DD1DBE">
              <w:rPr>
                <w:rFonts w:ascii="Times New Roman" w:hAnsi="Times New Roman" w:cs="Times New Roman"/>
                <w:b/>
                <w:szCs w:val="21"/>
              </w:rPr>
              <w:t>№</w:t>
            </w:r>
          </w:p>
        </w:tc>
        <w:tc>
          <w:tcPr>
            <w:tcW w:w="2527" w:type="dxa"/>
            <w:vMerge w:val="restart"/>
            <w:vAlign w:val="center"/>
          </w:tcPr>
          <w:p w:rsidR="00F117A6" w:rsidRPr="00DD1DBE" w:rsidRDefault="00F117A6" w:rsidP="00AD1AE1">
            <w:pPr>
              <w:jc w:val="both"/>
              <w:rPr>
                <w:rFonts w:ascii="Times New Roman" w:hAnsi="Times New Roman" w:cs="Times New Roman"/>
                <w:b/>
                <w:szCs w:val="21"/>
              </w:rPr>
            </w:pPr>
            <w:r w:rsidRPr="00DD1DBE">
              <w:rPr>
                <w:rFonts w:ascii="Times New Roman" w:hAnsi="Times New Roman" w:cs="Times New Roman"/>
                <w:b/>
                <w:szCs w:val="21"/>
              </w:rPr>
              <w:t>Разделы и темы</w:t>
            </w:r>
          </w:p>
        </w:tc>
        <w:tc>
          <w:tcPr>
            <w:tcW w:w="1053" w:type="dxa"/>
            <w:vMerge w:val="restart"/>
            <w:vAlign w:val="center"/>
          </w:tcPr>
          <w:p w:rsidR="00F117A6" w:rsidRPr="00DD1DBE" w:rsidRDefault="00F117A6" w:rsidP="00AD1AE1">
            <w:pPr>
              <w:jc w:val="both"/>
              <w:rPr>
                <w:rFonts w:ascii="Times New Roman" w:hAnsi="Times New Roman" w:cs="Times New Roman"/>
                <w:b/>
                <w:szCs w:val="21"/>
              </w:rPr>
            </w:pPr>
            <w:r w:rsidRPr="00DD1DBE">
              <w:rPr>
                <w:rFonts w:ascii="Times New Roman" w:hAnsi="Times New Roman" w:cs="Times New Roman"/>
                <w:b/>
                <w:szCs w:val="21"/>
              </w:rPr>
              <w:t>Всего</w:t>
            </w:r>
          </w:p>
          <w:p w:rsidR="00F117A6" w:rsidRPr="00DD1DBE" w:rsidRDefault="00F117A6" w:rsidP="00AD1AE1">
            <w:pPr>
              <w:jc w:val="both"/>
              <w:rPr>
                <w:rFonts w:ascii="Times New Roman" w:hAnsi="Times New Roman" w:cs="Times New Roman"/>
                <w:b/>
                <w:szCs w:val="21"/>
              </w:rPr>
            </w:pPr>
            <w:r w:rsidRPr="00DD1DBE">
              <w:rPr>
                <w:rFonts w:ascii="Times New Roman" w:hAnsi="Times New Roman" w:cs="Times New Roman"/>
                <w:b/>
                <w:szCs w:val="21"/>
              </w:rPr>
              <w:t>(</w:t>
            </w:r>
            <w:proofErr w:type="spellStart"/>
            <w:r w:rsidRPr="00DD1DBE">
              <w:rPr>
                <w:rFonts w:ascii="Times New Roman" w:hAnsi="Times New Roman" w:cs="Times New Roman"/>
                <w:b/>
                <w:szCs w:val="21"/>
              </w:rPr>
              <w:t>ак</w:t>
            </w:r>
            <w:proofErr w:type="gramStart"/>
            <w:r w:rsidRPr="00DD1DBE">
              <w:rPr>
                <w:rFonts w:ascii="Times New Roman" w:hAnsi="Times New Roman" w:cs="Times New Roman"/>
                <w:b/>
                <w:szCs w:val="21"/>
              </w:rPr>
              <w:t>.ч</w:t>
            </w:r>
            <w:proofErr w:type="gramEnd"/>
            <w:r w:rsidRPr="00DD1DBE">
              <w:rPr>
                <w:rFonts w:ascii="Times New Roman" w:hAnsi="Times New Roman" w:cs="Times New Roman"/>
                <w:b/>
                <w:szCs w:val="21"/>
              </w:rPr>
              <w:t>ас</w:t>
            </w:r>
            <w:proofErr w:type="spellEnd"/>
            <w:r w:rsidRPr="00DD1DBE">
              <w:rPr>
                <w:rFonts w:ascii="Times New Roman" w:hAnsi="Times New Roman" w:cs="Times New Roman"/>
                <w:b/>
                <w:szCs w:val="21"/>
              </w:rPr>
              <w:t>.)</w:t>
            </w:r>
          </w:p>
        </w:tc>
        <w:tc>
          <w:tcPr>
            <w:tcW w:w="3650" w:type="dxa"/>
            <w:gridSpan w:val="3"/>
            <w:vAlign w:val="center"/>
          </w:tcPr>
          <w:p w:rsidR="00F117A6" w:rsidRPr="00DD1DBE" w:rsidRDefault="00F117A6" w:rsidP="00AD1AE1">
            <w:pPr>
              <w:jc w:val="both"/>
              <w:rPr>
                <w:rFonts w:ascii="Times New Roman" w:hAnsi="Times New Roman" w:cs="Times New Roman"/>
                <w:b/>
                <w:szCs w:val="21"/>
              </w:rPr>
            </w:pPr>
            <w:r w:rsidRPr="00DD1DBE">
              <w:rPr>
                <w:rFonts w:ascii="Times New Roman" w:hAnsi="Times New Roman" w:cs="Times New Roman"/>
                <w:b/>
                <w:szCs w:val="21"/>
              </w:rPr>
              <w:t>Контактная работа (</w:t>
            </w:r>
            <w:proofErr w:type="spellStart"/>
            <w:r w:rsidRPr="00DD1DBE">
              <w:rPr>
                <w:rFonts w:ascii="Times New Roman" w:hAnsi="Times New Roman" w:cs="Times New Roman"/>
                <w:b/>
                <w:szCs w:val="21"/>
              </w:rPr>
              <w:t>ак</w:t>
            </w:r>
            <w:proofErr w:type="gramStart"/>
            <w:r w:rsidRPr="00DD1DBE">
              <w:rPr>
                <w:rFonts w:ascii="Times New Roman" w:hAnsi="Times New Roman" w:cs="Times New Roman"/>
                <w:b/>
                <w:szCs w:val="21"/>
              </w:rPr>
              <w:t>.ч</w:t>
            </w:r>
            <w:proofErr w:type="gramEnd"/>
            <w:r w:rsidRPr="00DD1DBE">
              <w:rPr>
                <w:rFonts w:ascii="Times New Roman" w:hAnsi="Times New Roman" w:cs="Times New Roman"/>
                <w:b/>
                <w:szCs w:val="21"/>
              </w:rPr>
              <w:t>ас</w:t>
            </w:r>
            <w:proofErr w:type="spellEnd"/>
            <w:r w:rsidRPr="00DD1DBE">
              <w:rPr>
                <w:rFonts w:ascii="Times New Roman" w:hAnsi="Times New Roman" w:cs="Times New Roman"/>
                <w:b/>
                <w:szCs w:val="21"/>
              </w:rPr>
              <w:t>.)</w:t>
            </w:r>
          </w:p>
        </w:tc>
        <w:tc>
          <w:tcPr>
            <w:tcW w:w="1440" w:type="dxa"/>
            <w:vMerge w:val="restart"/>
            <w:vAlign w:val="center"/>
          </w:tcPr>
          <w:p w:rsidR="00F117A6" w:rsidRPr="00DD1DBE" w:rsidRDefault="00F117A6" w:rsidP="00AD1AE1">
            <w:pPr>
              <w:jc w:val="both"/>
              <w:rPr>
                <w:rFonts w:ascii="Times New Roman" w:hAnsi="Times New Roman" w:cs="Times New Roman"/>
                <w:b/>
                <w:sz w:val="21"/>
                <w:szCs w:val="21"/>
              </w:rPr>
            </w:pPr>
            <w:r w:rsidRPr="00DD1DBE">
              <w:rPr>
                <w:rFonts w:ascii="Times New Roman" w:hAnsi="Times New Roman" w:cs="Times New Roman"/>
                <w:b/>
                <w:sz w:val="21"/>
                <w:szCs w:val="21"/>
              </w:rPr>
              <w:t>Формы контроля</w:t>
            </w:r>
          </w:p>
        </w:tc>
      </w:tr>
      <w:tr w:rsidR="00DD1DBE" w:rsidRPr="00DD1DBE" w:rsidTr="00F117A6">
        <w:trPr>
          <w:trHeight w:val="322"/>
        </w:trPr>
        <w:tc>
          <w:tcPr>
            <w:tcW w:w="675" w:type="dxa"/>
            <w:vMerge/>
          </w:tcPr>
          <w:p w:rsidR="00F117A6" w:rsidRPr="00DD1DBE" w:rsidRDefault="00F117A6" w:rsidP="00AD1AE1">
            <w:pPr>
              <w:jc w:val="both"/>
              <w:rPr>
                <w:rFonts w:ascii="Times New Roman" w:hAnsi="Times New Roman" w:cs="Times New Roman"/>
              </w:rPr>
            </w:pPr>
          </w:p>
        </w:tc>
        <w:tc>
          <w:tcPr>
            <w:tcW w:w="2527" w:type="dxa"/>
            <w:vMerge/>
          </w:tcPr>
          <w:p w:rsidR="00F117A6" w:rsidRPr="00DD1DBE" w:rsidRDefault="00F117A6" w:rsidP="00AD1AE1">
            <w:pPr>
              <w:jc w:val="both"/>
              <w:rPr>
                <w:rFonts w:ascii="Times New Roman" w:hAnsi="Times New Roman" w:cs="Times New Roman"/>
              </w:rPr>
            </w:pPr>
          </w:p>
        </w:tc>
        <w:tc>
          <w:tcPr>
            <w:tcW w:w="1053" w:type="dxa"/>
            <w:vMerge/>
          </w:tcPr>
          <w:p w:rsidR="00F117A6" w:rsidRPr="00DD1DBE" w:rsidRDefault="00F117A6" w:rsidP="00AD1AE1">
            <w:pPr>
              <w:jc w:val="both"/>
              <w:rPr>
                <w:rFonts w:ascii="Times New Roman" w:hAnsi="Times New Roman" w:cs="Times New Roman"/>
              </w:rPr>
            </w:pPr>
          </w:p>
        </w:tc>
        <w:tc>
          <w:tcPr>
            <w:tcW w:w="988" w:type="dxa"/>
            <w:vAlign w:val="center"/>
          </w:tcPr>
          <w:p w:rsidR="00F117A6" w:rsidRPr="00DD1DBE" w:rsidRDefault="00F117A6" w:rsidP="00AD1AE1">
            <w:pPr>
              <w:jc w:val="both"/>
              <w:rPr>
                <w:rFonts w:ascii="Times New Roman" w:hAnsi="Times New Roman" w:cs="Times New Roman"/>
                <w:b/>
                <w:sz w:val="21"/>
                <w:szCs w:val="21"/>
              </w:rPr>
            </w:pPr>
            <w:r w:rsidRPr="00DD1DBE">
              <w:rPr>
                <w:rFonts w:ascii="Times New Roman" w:hAnsi="Times New Roman" w:cs="Times New Roman"/>
                <w:b/>
                <w:sz w:val="21"/>
                <w:szCs w:val="21"/>
              </w:rPr>
              <w:t>Лекции</w:t>
            </w:r>
          </w:p>
        </w:tc>
        <w:tc>
          <w:tcPr>
            <w:tcW w:w="1386" w:type="dxa"/>
            <w:vAlign w:val="center"/>
          </w:tcPr>
          <w:p w:rsidR="00F117A6" w:rsidRPr="00DD1DBE" w:rsidRDefault="00F117A6" w:rsidP="00AD1AE1">
            <w:pPr>
              <w:jc w:val="both"/>
              <w:rPr>
                <w:rFonts w:ascii="Times New Roman" w:hAnsi="Times New Roman" w:cs="Times New Roman"/>
                <w:b/>
                <w:sz w:val="21"/>
                <w:szCs w:val="21"/>
              </w:rPr>
            </w:pPr>
            <w:proofErr w:type="spellStart"/>
            <w:r w:rsidRPr="00DD1DBE">
              <w:rPr>
                <w:rFonts w:ascii="Times New Roman" w:hAnsi="Times New Roman" w:cs="Times New Roman"/>
                <w:b/>
                <w:sz w:val="21"/>
                <w:szCs w:val="21"/>
              </w:rPr>
              <w:t>Практич</w:t>
            </w:r>
            <w:proofErr w:type="spellEnd"/>
            <w:r w:rsidRPr="00DD1DBE">
              <w:rPr>
                <w:rFonts w:ascii="Times New Roman" w:hAnsi="Times New Roman" w:cs="Times New Roman"/>
                <w:b/>
                <w:sz w:val="21"/>
                <w:szCs w:val="21"/>
              </w:rPr>
              <w:t>. занятия</w:t>
            </w:r>
          </w:p>
        </w:tc>
        <w:tc>
          <w:tcPr>
            <w:tcW w:w="1276" w:type="dxa"/>
            <w:vAlign w:val="center"/>
          </w:tcPr>
          <w:p w:rsidR="00F117A6" w:rsidRPr="00DD1DBE" w:rsidRDefault="00F117A6" w:rsidP="00AD1AE1">
            <w:pPr>
              <w:jc w:val="both"/>
              <w:rPr>
                <w:rFonts w:ascii="Times New Roman" w:hAnsi="Times New Roman" w:cs="Times New Roman"/>
                <w:b/>
                <w:sz w:val="21"/>
                <w:szCs w:val="21"/>
              </w:rPr>
            </w:pPr>
            <w:r w:rsidRPr="00DD1DBE">
              <w:rPr>
                <w:rFonts w:ascii="Times New Roman" w:hAnsi="Times New Roman" w:cs="Times New Roman"/>
                <w:b/>
                <w:sz w:val="21"/>
                <w:szCs w:val="21"/>
              </w:rPr>
              <w:t>Семинары</w:t>
            </w:r>
          </w:p>
        </w:tc>
        <w:tc>
          <w:tcPr>
            <w:tcW w:w="1440" w:type="dxa"/>
            <w:vMerge/>
          </w:tcPr>
          <w:p w:rsidR="00F117A6" w:rsidRPr="00DD1DBE" w:rsidRDefault="00F117A6" w:rsidP="00AD1AE1">
            <w:pPr>
              <w:jc w:val="both"/>
              <w:rPr>
                <w:rFonts w:ascii="Times New Roman" w:hAnsi="Times New Roman" w:cs="Times New Roman"/>
              </w:rPr>
            </w:pPr>
          </w:p>
        </w:tc>
      </w:tr>
      <w:tr w:rsidR="00DD1DBE" w:rsidRPr="00DD1DBE" w:rsidTr="00F117A6">
        <w:trPr>
          <w:trHeight w:val="270"/>
        </w:trPr>
        <w:tc>
          <w:tcPr>
            <w:tcW w:w="675" w:type="dxa"/>
            <w:tcBorders>
              <w:bottom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1.</w:t>
            </w:r>
          </w:p>
        </w:tc>
        <w:tc>
          <w:tcPr>
            <w:tcW w:w="2527" w:type="dxa"/>
            <w:tcBorders>
              <w:bottom w:val="single" w:sz="4" w:space="0" w:color="auto"/>
            </w:tcBorders>
          </w:tcPr>
          <w:p w:rsidR="00F117A6" w:rsidRPr="00DD1DBE" w:rsidRDefault="00F117A6" w:rsidP="00B00FB6">
            <w:pPr>
              <w:shd w:val="clear" w:color="auto" w:fill="FFFFFF"/>
              <w:jc w:val="both"/>
              <w:rPr>
                <w:rFonts w:ascii="Times New Roman" w:hAnsi="Times New Roman" w:cs="Times New Roman"/>
              </w:rPr>
            </w:pPr>
            <w:r w:rsidRPr="00DD1DBE">
              <w:rPr>
                <w:rFonts w:ascii="Times New Roman" w:hAnsi="Times New Roman" w:cs="Times New Roman"/>
              </w:rPr>
              <w:t xml:space="preserve">Тема 1. </w:t>
            </w:r>
            <w:r w:rsidR="00B00FB6">
              <w:rPr>
                <w:rFonts w:ascii="Times New Roman" w:hAnsi="Times New Roman" w:cs="Times New Roman"/>
              </w:rPr>
              <w:t>Философия и искусство</w:t>
            </w:r>
            <w:r w:rsidRPr="00DD1DBE">
              <w:rPr>
                <w:rFonts w:ascii="Times New Roman" w:hAnsi="Times New Roman" w:cs="Times New Roman"/>
              </w:rPr>
              <w:t xml:space="preserve"> </w:t>
            </w:r>
          </w:p>
        </w:tc>
        <w:tc>
          <w:tcPr>
            <w:tcW w:w="1053" w:type="dxa"/>
            <w:tcBorders>
              <w:bottom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2</w:t>
            </w:r>
          </w:p>
        </w:tc>
        <w:tc>
          <w:tcPr>
            <w:tcW w:w="988" w:type="dxa"/>
            <w:tcBorders>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2</w:t>
            </w:r>
          </w:p>
        </w:tc>
        <w:tc>
          <w:tcPr>
            <w:tcW w:w="1386" w:type="dxa"/>
            <w:tcBorders>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w:t>
            </w:r>
          </w:p>
        </w:tc>
        <w:tc>
          <w:tcPr>
            <w:tcW w:w="1276" w:type="dxa"/>
            <w:tcBorders>
              <w:bottom w:val="single" w:sz="4" w:space="0" w:color="auto"/>
            </w:tcBorders>
          </w:tcPr>
          <w:p w:rsidR="00F117A6" w:rsidRPr="00DD1DBE" w:rsidRDefault="00C349F0" w:rsidP="00C349F0">
            <w:pPr>
              <w:jc w:val="both"/>
              <w:rPr>
                <w:rFonts w:ascii="Times New Roman" w:hAnsi="Times New Roman" w:cs="Times New Roman"/>
              </w:rPr>
            </w:pPr>
            <w:r w:rsidRPr="00DD1DBE">
              <w:rPr>
                <w:rFonts w:ascii="Times New Roman" w:hAnsi="Times New Roman" w:cs="Times New Roman"/>
              </w:rPr>
              <w:t>-</w:t>
            </w:r>
          </w:p>
        </w:tc>
        <w:tc>
          <w:tcPr>
            <w:tcW w:w="1440" w:type="dxa"/>
            <w:tcBorders>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w:t>
            </w:r>
          </w:p>
        </w:tc>
      </w:tr>
      <w:tr w:rsidR="00DD1DBE" w:rsidRPr="00DD1DBE" w:rsidTr="00F117A6">
        <w:trPr>
          <w:trHeight w:val="191"/>
        </w:trPr>
        <w:tc>
          <w:tcPr>
            <w:tcW w:w="675"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2.</w:t>
            </w:r>
          </w:p>
        </w:tc>
        <w:tc>
          <w:tcPr>
            <w:tcW w:w="2527" w:type="dxa"/>
            <w:tcBorders>
              <w:top w:val="single" w:sz="4" w:space="0" w:color="auto"/>
              <w:bottom w:val="single" w:sz="4" w:space="0" w:color="auto"/>
            </w:tcBorders>
          </w:tcPr>
          <w:p w:rsidR="00F117A6" w:rsidRPr="00DD1DBE" w:rsidRDefault="00F117A6" w:rsidP="00B00FB6">
            <w:pPr>
              <w:shd w:val="clear" w:color="auto" w:fill="FFFFFF"/>
              <w:jc w:val="both"/>
              <w:rPr>
                <w:rFonts w:ascii="Times New Roman" w:hAnsi="Times New Roman" w:cs="Times New Roman"/>
              </w:rPr>
            </w:pPr>
            <w:r w:rsidRPr="00DD1DBE">
              <w:rPr>
                <w:rFonts w:ascii="Times New Roman" w:hAnsi="Times New Roman" w:cs="Times New Roman"/>
              </w:rPr>
              <w:t xml:space="preserve">Тема 2. </w:t>
            </w:r>
            <w:r w:rsidR="00B00FB6">
              <w:rPr>
                <w:rFonts w:ascii="Times New Roman" w:hAnsi="Times New Roman" w:cs="Times New Roman"/>
              </w:rPr>
              <w:t>Что увидел Хайдеггер в «Башмаках» Гогена? Как Хайдеггер и Гегель понимали искусство?</w:t>
            </w:r>
          </w:p>
        </w:tc>
        <w:tc>
          <w:tcPr>
            <w:tcW w:w="1053" w:type="dxa"/>
            <w:tcBorders>
              <w:top w:val="single" w:sz="4" w:space="0" w:color="auto"/>
              <w:bottom w:val="single" w:sz="4" w:space="0" w:color="auto"/>
            </w:tcBorders>
          </w:tcPr>
          <w:p w:rsidR="00F117A6" w:rsidRPr="00DD1DBE" w:rsidRDefault="00554E54" w:rsidP="00AD1AE1">
            <w:pPr>
              <w:jc w:val="both"/>
              <w:rPr>
                <w:rFonts w:ascii="Times New Roman" w:hAnsi="Times New Roman" w:cs="Times New Roman"/>
              </w:rPr>
            </w:pPr>
            <w:r w:rsidRPr="00DD1DBE">
              <w:rPr>
                <w:rFonts w:ascii="Times New Roman" w:hAnsi="Times New Roman" w:cs="Times New Roman"/>
              </w:rPr>
              <w:t>2</w:t>
            </w:r>
          </w:p>
        </w:tc>
        <w:tc>
          <w:tcPr>
            <w:tcW w:w="988" w:type="dxa"/>
            <w:tcBorders>
              <w:top w:val="single" w:sz="4" w:space="0" w:color="auto"/>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2</w:t>
            </w:r>
          </w:p>
        </w:tc>
        <w:tc>
          <w:tcPr>
            <w:tcW w:w="1386" w:type="dxa"/>
            <w:tcBorders>
              <w:top w:val="single" w:sz="4" w:space="0" w:color="auto"/>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w:t>
            </w:r>
          </w:p>
        </w:tc>
        <w:tc>
          <w:tcPr>
            <w:tcW w:w="1276" w:type="dxa"/>
            <w:tcBorders>
              <w:top w:val="single" w:sz="4" w:space="0" w:color="auto"/>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w:t>
            </w:r>
          </w:p>
        </w:tc>
        <w:tc>
          <w:tcPr>
            <w:tcW w:w="1440" w:type="dxa"/>
            <w:tcBorders>
              <w:top w:val="single" w:sz="4" w:space="0" w:color="auto"/>
              <w:bottom w:val="single" w:sz="4" w:space="0" w:color="auto"/>
            </w:tcBorders>
          </w:tcPr>
          <w:p w:rsidR="00F117A6" w:rsidRPr="00DD1DBE" w:rsidRDefault="00C349F0" w:rsidP="00C349F0">
            <w:pPr>
              <w:jc w:val="both"/>
              <w:rPr>
                <w:rFonts w:ascii="Times New Roman" w:hAnsi="Times New Roman" w:cs="Times New Roman"/>
              </w:rPr>
            </w:pPr>
            <w:r w:rsidRPr="00DD1DBE">
              <w:rPr>
                <w:rFonts w:ascii="Times New Roman" w:hAnsi="Times New Roman" w:cs="Times New Roman"/>
              </w:rPr>
              <w:t xml:space="preserve"> -</w:t>
            </w:r>
          </w:p>
        </w:tc>
      </w:tr>
      <w:tr w:rsidR="00DD1DBE" w:rsidRPr="00DD1DBE" w:rsidTr="00F117A6">
        <w:trPr>
          <w:trHeight w:val="300"/>
        </w:trPr>
        <w:tc>
          <w:tcPr>
            <w:tcW w:w="675" w:type="dxa"/>
            <w:tcBorders>
              <w:top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3.</w:t>
            </w:r>
          </w:p>
        </w:tc>
        <w:tc>
          <w:tcPr>
            <w:tcW w:w="2527" w:type="dxa"/>
            <w:tcBorders>
              <w:top w:val="single" w:sz="4" w:space="0" w:color="auto"/>
            </w:tcBorders>
          </w:tcPr>
          <w:p w:rsidR="00F117A6" w:rsidRPr="00DD1DBE" w:rsidRDefault="00E14BEB" w:rsidP="00B00FB6">
            <w:pPr>
              <w:jc w:val="both"/>
              <w:rPr>
                <w:rFonts w:ascii="Times New Roman" w:hAnsi="Times New Roman" w:cs="Times New Roman"/>
              </w:rPr>
            </w:pPr>
            <w:r w:rsidRPr="00DD1DBE">
              <w:rPr>
                <w:rFonts w:ascii="Times New Roman" w:hAnsi="Times New Roman" w:cs="Times New Roman"/>
              </w:rPr>
              <w:t xml:space="preserve">Тема 3. </w:t>
            </w:r>
            <w:r w:rsidR="00B00FB6">
              <w:rPr>
                <w:rFonts w:ascii="Times New Roman" w:hAnsi="Times New Roman" w:cs="Times New Roman"/>
              </w:rPr>
              <w:t>Шапиро об абстрактном искусстве: критика.</w:t>
            </w:r>
          </w:p>
        </w:tc>
        <w:tc>
          <w:tcPr>
            <w:tcW w:w="1053" w:type="dxa"/>
            <w:tcBorders>
              <w:top w:val="single" w:sz="4" w:space="0" w:color="auto"/>
            </w:tcBorders>
          </w:tcPr>
          <w:p w:rsidR="00F117A6" w:rsidRPr="00DD1DBE" w:rsidRDefault="00554E54" w:rsidP="00AD1AE1">
            <w:pPr>
              <w:jc w:val="both"/>
              <w:rPr>
                <w:rFonts w:ascii="Times New Roman" w:hAnsi="Times New Roman" w:cs="Times New Roman"/>
              </w:rPr>
            </w:pPr>
            <w:r w:rsidRPr="00DD1DBE">
              <w:rPr>
                <w:rFonts w:ascii="Times New Roman" w:hAnsi="Times New Roman" w:cs="Times New Roman"/>
              </w:rPr>
              <w:t>4</w:t>
            </w:r>
          </w:p>
        </w:tc>
        <w:tc>
          <w:tcPr>
            <w:tcW w:w="988" w:type="dxa"/>
            <w:tcBorders>
              <w:top w:val="single" w:sz="4" w:space="0" w:color="auto"/>
            </w:tcBorders>
          </w:tcPr>
          <w:p w:rsidR="00F117A6" w:rsidRPr="00DD1DBE" w:rsidRDefault="005C33F5" w:rsidP="00AD1AE1">
            <w:pPr>
              <w:jc w:val="both"/>
              <w:rPr>
                <w:rFonts w:ascii="Times New Roman" w:hAnsi="Times New Roman" w:cs="Times New Roman"/>
              </w:rPr>
            </w:pPr>
            <w:r>
              <w:rPr>
                <w:rFonts w:ascii="Times New Roman" w:hAnsi="Times New Roman" w:cs="Times New Roman"/>
              </w:rPr>
              <w:t>4</w:t>
            </w:r>
          </w:p>
        </w:tc>
        <w:tc>
          <w:tcPr>
            <w:tcW w:w="1386" w:type="dxa"/>
            <w:tcBorders>
              <w:top w:val="single" w:sz="4" w:space="0" w:color="auto"/>
            </w:tcBorders>
          </w:tcPr>
          <w:p w:rsidR="00F117A6" w:rsidRPr="00DD1DBE" w:rsidRDefault="00F117A6" w:rsidP="00AD1AE1">
            <w:pPr>
              <w:jc w:val="both"/>
              <w:rPr>
                <w:rFonts w:ascii="Times New Roman" w:hAnsi="Times New Roman" w:cs="Times New Roman"/>
              </w:rPr>
            </w:pPr>
          </w:p>
        </w:tc>
        <w:tc>
          <w:tcPr>
            <w:tcW w:w="1276" w:type="dxa"/>
            <w:tcBorders>
              <w:top w:val="single" w:sz="4" w:space="0" w:color="auto"/>
            </w:tcBorders>
          </w:tcPr>
          <w:p w:rsidR="00F117A6" w:rsidRPr="00DD1DBE" w:rsidRDefault="00F117A6" w:rsidP="00AD1AE1">
            <w:pPr>
              <w:jc w:val="both"/>
              <w:rPr>
                <w:rFonts w:ascii="Times New Roman" w:hAnsi="Times New Roman" w:cs="Times New Roman"/>
              </w:rPr>
            </w:pPr>
          </w:p>
        </w:tc>
        <w:tc>
          <w:tcPr>
            <w:tcW w:w="1440" w:type="dxa"/>
            <w:tcBorders>
              <w:top w:val="single" w:sz="4" w:space="0" w:color="auto"/>
            </w:tcBorders>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Текущий контроль: </w:t>
            </w:r>
            <w:r w:rsidR="00B00FB6">
              <w:rPr>
                <w:rFonts w:ascii="Times New Roman" w:hAnsi="Times New Roman" w:cs="Times New Roman"/>
              </w:rPr>
              <w:t>эссе</w:t>
            </w:r>
          </w:p>
        </w:tc>
      </w:tr>
      <w:tr w:rsidR="00DD1DBE" w:rsidRPr="00DD1DBE" w:rsidTr="00F117A6">
        <w:tc>
          <w:tcPr>
            <w:tcW w:w="675"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4.</w:t>
            </w:r>
          </w:p>
        </w:tc>
        <w:tc>
          <w:tcPr>
            <w:tcW w:w="2527" w:type="dxa"/>
          </w:tcPr>
          <w:p w:rsidR="00F117A6" w:rsidRPr="00DD1DBE" w:rsidRDefault="00F117A6" w:rsidP="00B00FB6">
            <w:pPr>
              <w:shd w:val="clear" w:color="auto" w:fill="FFFFFF"/>
              <w:jc w:val="both"/>
              <w:rPr>
                <w:rFonts w:ascii="Times New Roman" w:hAnsi="Times New Roman" w:cs="Times New Roman"/>
              </w:rPr>
            </w:pPr>
            <w:r w:rsidRPr="00DD1DBE">
              <w:rPr>
                <w:rFonts w:ascii="Times New Roman" w:hAnsi="Times New Roman" w:cs="Times New Roman"/>
              </w:rPr>
              <w:t xml:space="preserve">Тема 4. </w:t>
            </w:r>
            <w:r w:rsidR="00B00FB6">
              <w:rPr>
                <w:rFonts w:ascii="Times New Roman" w:hAnsi="Times New Roman" w:cs="Times New Roman"/>
              </w:rPr>
              <w:t xml:space="preserve">Как мыслит </w:t>
            </w:r>
            <w:proofErr w:type="spellStart"/>
            <w:r w:rsidR="00B00FB6">
              <w:rPr>
                <w:rFonts w:ascii="Times New Roman" w:hAnsi="Times New Roman" w:cs="Times New Roman"/>
              </w:rPr>
              <w:t>Мерло-Понти</w:t>
            </w:r>
            <w:proofErr w:type="spellEnd"/>
            <w:r w:rsidR="00B00FB6">
              <w:rPr>
                <w:rFonts w:ascii="Times New Roman" w:hAnsi="Times New Roman" w:cs="Times New Roman"/>
              </w:rPr>
              <w:t>, исходя из картин Сезанна?</w:t>
            </w:r>
          </w:p>
        </w:tc>
        <w:tc>
          <w:tcPr>
            <w:tcW w:w="1053"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4</w:t>
            </w:r>
          </w:p>
        </w:tc>
        <w:tc>
          <w:tcPr>
            <w:tcW w:w="988" w:type="dxa"/>
          </w:tcPr>
          <w:p w:rsidR="00F117A6" w:rsidRPr="00DD1DBE" w:rsidRDefault="005C33F5" w:rsidP="00AD1AE1">
            <w:pPr>
              <w:jc w:val="both"/>
              <w:rPr>
                <w:rFonts w:ascii="Times New Roman" w:hAnsi="Times New Roman" w:cs="Times New Roman"/>
              </w:rPr>
            </w:pPr>
            <w:r>
              <w:rPr>
                <w:rFonts w:ascii="Times New Roman" w:hAnsi="Times New Roman" w:cs="Times New Roman"/>
              </w:rPr>
              <w:t>4</w:t>
            </w:r>
          </w:p>
        </w:tc>
        <w:tc>
          <w:tcPr>
            <w:tcW w:w="1386" w:type="dxa"/>
          </w:tcPr>
          <w:p w:rsidR="00F117A6" w:rsidRPr="00DD1DBE" w:rsidRDefault="00F117A6" w:rsidP="00AD1AE1">
            <w:pPr>
              <w:jc w:val="both"/>
              <w:rPr>
                <w:rFonts w:ascii="Times New Roman" w:hAnsi="Times New Roman" w:cs="Times New Roman"/>
              </w:rPr>
            </w:pPr>
          </w:p>
        </w:tc>
        <w:tc>
          <w:tcPr>
            <w:tcW w:w="1276" w:type="dxa"/>
          </w:tcPr>
          <w:p w:rsidR="00F117A6" w:rsidRPr="00DD1DBE" w:rsidRDefault="00F117A6" w:rsidP="00AD1AE1">
            <w:pPr>
              <w:jc w:val="both"/>
              <w:rPr>
                <w:rFonts w:ascii="Times New Roman" w:hAnsi="Times New Roman" w:cs="Times New Roman"/>
              </w:rPr>
            </w:pPr>
          </w:p>
        </w:tc>
        <w:tc>
          <w:tcPr>
            <w:tcW w:w="1440" w:type="dxa"/>
          </w:tcPr>
          <w:p w:rsidR="00F117A6" w:rsidRDefault="00F117A6" w:rsidP="00B00FB6">
            <w:pPr>
              <w:jc w:val="both"/>
              <w:rPr>
                <w:rFonts w:ascii="Times New Roman" w:hAnsi="Times New Roman" w:cs="Times New Roman"/>
              </w:rPr>
            </w:pPr>
          </w:p>
          <w:p w:rsidR="00F43908" w:rsidRDefault="00F43908" w:rsidP="00B00FB6">
            <w:pPr>
              <w:jc w:val="both"/>
              <w:rPr>
                <w:rFonts w:ascii="Times New Roman" w:hAnsi="Times New Roman" w:cs="Times New Roman"/>
              </w:rPr>
            </w:pPr>
          </w:p>
          <w:p w:rsidR="00F43908" w:rsidRPr="00DD1DBE" w:rsidRDefault="00F43908" w:rsidP="00B00FB6">
            <w:pPr>
              <w:jc w:val="both"/>
              <w:rPr>
                <w:rFonts w:ascii="Times New Roman" w:hAnsi="Times New Roman" w:cs="Times New Roman"/>
              </w:rPr>
            </w:pPr>
          </w:p>
        </w:tc>
      </w:tr>
      <w:tr w:rsidR="00DD1DBE" w:rsidRPr="00DD1DBE" w:rsidTr="00F117A6">
        <w:tc>
          <w:tcPr>
            <w:tcW w:w="675"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5.</w:t>
            </w:r>
          </w:p>
        </w:tc>
        <w:tc>
          <w:tcPr>
            <w:tcW w:w="2527" w:type="dxa"/>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Тема5. </w:t>
            </w:r>
            <w:proofErr w:type="spellStart"/>
            <w:r w:rsidR="00B00FB6">
              <w:rPr>
                <w:rFonts w:ascii="Times New Roman" w:hAnsi="Times New Roman" w:cs="Times New Roman"/>
              </w:rPr>
              <w:t>Апокалиптическое</w:t>
            </w:r>
            <w:proofErr w:type="spellEnd"/>
            <w:r w:rsidR="00B00FB6">
              <w:rPr>
                <w:rFonts w:ascii="Times New Roman" w:hAnsi="Times New Roman" w:cs="Times New Roman"/>
              </w:rPr>
              <w:t xml:space="preserve"> сознание в философии С.Булгакова. Конец истории в живописи Н.Ге</w:t>
            </w:r>
          </w:p>
        </w:tc>
        <w:tc>
          <w:tcPr>
            <w:tcW w:w="1053"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4</w:t>
            </w:r>
          </w:p>
        </w:tc>
        <w:tc>
          <w:tcPr>
            <w:tcW w:w="988" w:type="dxa"/>
          </w:tcPr>
          <w:p w:rsidR="00F117A6" w:rsidRPr="00DD1DBE" w:rsidRDefault="005C33F5" w:rsidP="00AD1AE1">
            <w:pPr>
              <w:jc w:val="both"/>
              <w:rPr>
                <w:rFonts w:ascii="Times New Roman" w:hAnsi="Times New Roman" w:cs="Times New Roman"/>
              </w:rPr>
            </w:pPr>
            <w:r>
              <w:rPr>
                <w:rFonts w:ascii="Times New Roman" w:hAnsi="Times New Roman" w:cs="Times New Roman"/>
              </w:rPr>
              <w:t>4</w:t>
            </w:r>
          </w:p>
        </w:tc>
        <w:tc>
          <w:tcPr>
            <w:tcW w:w="1386" w:type="dxa"/>
          </w:tcPr>
          <w:p w:rsidR="00F117A6" w:rsidRPr="00DD1DBE" w:rsidRDefault="00F117A6" w:rsidP="00AD1AE1">
            <w:pPr>
              <w:jc w:val="both"/>
              <w:rPr>
                <w:rFonts w:ascii="Times New Roman" w:hAnsi="Times New Roman" w:cs="Times New Roman"/>
              </w:rPr>
            </w:pPr>
          </w:p>
        </w:tc>
        <w:tc>
          <w:tcPr>
            <w:tcW w:w="1276" w:type="dxa"/>
          </w:tcPr>
          <w:p w:rsidR="00F117A6" w:rsidRPr="00DD1DBE" w:rsidRDefault="00F117A6" w:rsidP="00AD1AE1">
            <w:pPr>
              <w:jc w:val="both"/>
              <w:rPr>
                <w:rFonts w:ascii="Times New Roman" w:hAnsi="Times New Roman" w:cs="Times New Roman"/>
              </w:rPr>
            </w:pPr>
          </w:p>
        </w:tc>
        <w:tc>
          <w:tcPr>
            <w:tcW w:w="1440" w:type="dxa"/>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Текущий контроль: </w:t>
            </w:r>
            <w:r w:rsidR="00B00FB6">
              <w:rPr>
                <w:rFonts w:ascii="Times New Roman" w:hAnsi="Times New Roman" w:cs="Times New Roman"/>
              </w:rPr>
              <w:t>эссе</w:t>
            </w:r>
          </w:p>
        </w:tc>
      </w:tr>
      <w:tr w:rsidR="00DD1DBE" w:rsidRPr="00DD1DBE" w:rsidTr="00F117A6">
        <w:trPr>
          <w:trHeight w:val="255"/>
        </w:trPr>
        <w:tc>
          <w:tcPr>
            <w:tcW w:w="675" w:type="dxa"/>
            <w:tcBorders>
              <w:bottom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6.</w:t>
            </w:r>
          </w:p>
          <w:p w:rsidR="00F117A6" w:rsidRPr="00DD1DBE" w:rsidRDefault="00F117A6" w:rsidP="00AD1AE1">
            <w:pPr>
              <w:jc w:val="both"/>
              <w:rPr>
                <w:rFonts w:ascii="Times New Roman" w:hAnsi="Times New Roman" w:cs="Times New Roman"/>
              </w:rPr>
            </w:pPr>
          </w:p>
        </w:tc>
        <w:tc>
          <w:tcPr>
            <w:tcW w:w="2527" w:type="dxa"/>
            <w:tcBorders>
              <w:bottom w:val="single" w:sz="4" w:space="0" w:color="auto"/>
            </w:tcBorders>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Тема 6.  </w:t>
            </w:r>
            <w:r w:rsidR="00B00FB6">
              <w:rPr>
                <w:rFonts w:ascii="Times New Roman" w:hAnsi="Times New Roman" w:cs="Times New Roman"/>
              </w:rPr>
              <w:t>Философское истолкование «Троицы» Рублева</w:t>
            </w:r>
          </w:p>
        </w:tc>
        <w:tc>
          <w:tcPr>
            <w:tcW w:w="1053" w:type="dxa"/>
            <w:tcBorders>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3</w:t>
            </w:r>
          </w:p>
        </w:tc>
        <w:tc>
          <w:tcPr>
            <w:tcW w:w="988" w:type="dxa"/>
            <w:tcBorders>
              <w:bottom w:val="single" w:sz="4" w:space="0" w:color="auto"/>
            </w:tcBorders>
          </w:tcPr>
          <w:p w:rsidR="00F117A6" w:rsidRPr="00DD1DBE" w:rsidRDefault="005C33F5" w:rsidP="00AD1AE1">
            <w:pPr>
              <w:jc w:val="both"/>
              <w:rPr>
                <w:rFonts w:ascii="Times New Roman" w:hAnsi="Times New Roman" w:cs="Times New Roman"/>
              </w:rPr>
            </w:pPr>
            <w:r>
              <w:rPr>
                <w:rFonts w:ascii="Times New Roman" w:hAnsi="Times New Roman" w:cs="Times New Roman"/>
              </w:rPr>
              <w:t>3</w:t>
            </w:r>
          </w:p>
        </w:tc>
        <w:tc>
          <w:tcPr>
            <w:tcW w:w="1386" w:type="dxa"/>
            <w:tcBorders>
              <w:bottom w:val="single" w:sz="4" w:space="0" w:color="auto"/>
            </w:tcBorders>
          </w:tcPr>
          <w:p w:rsidR="00F117A6" w:rsidRPr="00DD1DBE" w:rsidRDefault="00F117A6" w:rsidP="00AD1AE1">
            <w:pPr>
              <w:jc w:val="both"/>
              <w:rPr>
                <w:rFonts w:ascii="Times New Roman" w:hAnsi="Times New Roman" w:cs="Times New Roman"/>
              </w:rPr>
            </w:pPr>
          </w:p>
        </w:tc>
        <w:tc>
          <w:tcPr>
            <w:tcW w:w="1276" w:type="dxa"/>
            <w:tcBorders>
              <w:bottom w:val="single" w:sz="4" w:space="0" w:color="auto"/>
            </w:tcBorders>
          </w:tcPr>
          <w:p w:rsidR="00F117A6" w:rsidRPr="00DD1DBE" w:rsidRDefault="00F117A6" w:rsidP="00AD1AE1">
            <w:pPr>
              <w:jc w:val="both"/>
              <w:rPr>
                <w:rFonts w:ascii="Times New Roman" w:hAnsi="Times New Roman" w:cs="Times New Roman"/>
              </w:rPr>
            </w:pPr>
          </w:p>
        </w:tc>
        <w:tc>
          <w:tcPr>
            <w:tcW w:w="1440" w:type="dxa"/>
            <w:tcBorders>
              <w:bottom w:val="single" w:sz="4" w:space="0" w:color="auto"/>
            </w:tcBorders>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Текущий контроль: </w:t>
            </w:r>
            <w:r w:rsidR="00B00FB6">
              <w:rPr>
                <w:rFonts w:ascii="Times New Roman" w:hAnsi="Times New Roman" w:cs="Times New Roman"/>
              </w:rPr>
              <w:t>эссе</w:t>
            </w:r>
          </w:p>
        </w:tc>
      </w:tr>
      <w:tr w:rsidR="00DD1DBE" w:rsidRPr="00DD1DBE" w:rsidTr="00F117A6">
        <w:trPr>
          <w:trHeight w:val="285"/>
        </w:trPr>
        <w:tc>
          <w:tcPr>
            <w:tcW w:w="675"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 xml:space="preserve">7. </w:t>
            </w:r>
          </w:p>
        </w:tc>
        <w:tc>
          <w:tcPr>
            <w:tcW w:w="2527" w:type="dxa"/>
            <w:tcBorders>
              <w:top w:val="single" w:sz="4" w:space="0" w:color="auto"/>
              <w:bottom w:val="single" w:sz="4" w:space="0" w:color="auto"/>
            </w:tcBorders>
          </w:tcPr>
          <w:p w:rsidR="00F117A6" w:rsidRPr="00DD1DBE" w:rsidRDefault="005C33F5" w:rsidP="00B00FB6">
            <w:pPr>
              <w:jc w:val="both"/>
              <w:rPr>
                <w:rFonts w:ascii="Times New Roman" w:hAnsi="Times New Roman" w:cs="Times New Roman"/>
              </w:rPr>
            </w:pPr>
            <w:r>
              <w:rPr>
                <w:rFonts w:ascii="Times New Roman" w:hAnsi="Times New Roman" w:cs="Times New Roman"/>
              </w:rPr>
              <w:t>Тема</w:t>
            </w:r>
            <w:proofErr w:type="gramStart"/>
            <w:r w:rsidR="00F117A6" w:rsidRPr="00DD1DBE">
              <w:rPr>
                <w:rFonts w:ascii="Times New Roman" w:hAnsi="Times New Roman" w:cs="Times New Roman"/>
              </w:rPr>
              <w:t>7</w:t>
            </w:r>
            <w:proofErr w:type="gramEnd"/>
            <w:r w:rsidR="00F117A6" w:rsidRPr="00DD1DBE">
              <w:rPr>
                <w:rFonts w:ascii="Times New Roman" w:hAnsi="Times New Roman" w:cs="Times New Roman"/>
              </w:rPr>
              <w:t xml:space="preserve">. </w:t>
            </w:r>
            <w:r w:rsidR="00B00FB6">
              <w:rPr>
                <w:rFonts w:ascii="Times New Roman" w:hAnsi="Times New Roman" w:cs="Times New Roman"/>
              </w:rPr>
              <w:t xml:space="preserve">Босх и Гегель. Брейгель и Кант. </w:t>
            </w:r>
          </w:p>
        </w:tc>
        <w:tc>
          <w:tcPr>
            <w:tcW w:w="1053" w:type="dxa"/>
            <w:tcBorders>
              <w:top w:val="single" w:sz="4" w:space="0" w:color="auto"/>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3</w:t>
            </w:r>
          </w:p>
        </w:tc>
        <w:tc>
          <w:tcPr>
            <w:tcW w:w="988" w:type="dxa"/>
            <w:tcBorders>
              <w:top w:val="single" w:sz="4" w:space="0" w:color="auto"/>
              <w:bottom w:val="single" w:sz="4" w:space="0" w:color="auto"/>
            </w:tcBorders>
          </w:tcPr>
          <w:p w:rsidR="00F117A6" w:rsidRPr="00DD1DBE" w:rsidRDefault="005C33F5" w:rsidP="00AD1AE1">
            <w:pPr>
              <w:jc w:val="both"/>
              <w:rPr>
                <w:rFonts w:ascii="Times New Roman" w:hAnsi="Times New Roman" w:cs="Times New Roman"/>
              </w:rPr>
            </w:pPr>
            <w:r>
              <w:rPr>
                <w:rFonts w:ascii="Times New Roman" w:hAnsi="Times New Roman" w:cs="Times New Roman"/>
              </w:rPr>
              <w:t>3</w:t>
            </w:r>
          </w:p>
        </w:tc>
        <w:tc>
          <w:tcPr>
            <w:tcW w:w="1386"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p>
        </w:tc>
        <w:tc>
          <w:tcPr>
            <w:tcW w:w="1276"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p>
        </w:tc>
        <w:tc>
          <w:tcPr>
            <w:tcW w:w="1440" w:type="dxa"/>
            <w:tcBorders>
              <w:top w:val="single" w:sz="4" w:space="0" w:color="auto"/>
              <w:bottom w:val="single" w:sz="4" w:space="0" w:color="auto"/>
            </w:tcBorders>
          </w:tcPr>
          <w:p w:rsidR="00F117A6" w:rsidRPr="00DD1DBE" w:rsidRDefault="00F117A6" w:rsidP="00554E54">
            <w:pPr>
              <w:jc w:val="both"/>
              <w:rPr>
                <w:rFonts w:ascii="Times New Roman" w:hAnsi="Times New Roman" w:cs="Times New Roman"/>
              </w:rPr>
            </w:pPr>
          </w:p>
        </w:tc>
      </w:tr>
      <w:tr w:rsidR="00DD1DBE" w:rsidRPr="00DD1DBE" w:rsidTr="00F117A6">
        <w:trPr>
          <w:trHeight w:val="195"/>
        </w:trPr>
        <w:tc>
          <w:tcPr>
            <w:tcW w:w="675"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8.</w:t>
            </w:r>
          </w:p>
        </w:tc>
        <w:tc>
          <w:tcPr>
            <w:tcW w:w="2527" w:type="dxa"/>
            <w:tcBorders>
              <w:top w:val="single" w:sz="4" w:space="0" w:color="auto"/>
              <w:bottom w:val="single" w:sz="4" w:space="0" w:color="auto"/>
            </w:tcBorders>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Тема 8. </w:t>
            </w:r>
            <w:r w:rsidR="00B00FB6">
              <w:rPr>
                <w:rFonts w:ascii="Times New Roman" w:hAnsi="Times New Roman" w:cs="Times New Roman"/>
              </w:rPr>
              <w:t>Репин о русском мужике</w:t>
            </w:r>
          </w:p>
        </w:tc>
        <w:tc>
          <w:tcPr>
            <w:tcW w:w="1053" w:type="dxa"/>
            <w:tcBorders>
              <w:top w:val="single" w:sz="4" w:space="0" w:color="auto"/>
              <w:bottom w:val="single" w:sz="4" w:space="0" w:color="auto"/>
            </w:tcBorders>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2</w:t>
            </w:r>
          </w:p>
        </w:tc>
        <w:tc>
          <w:tcPr>
            <w:tcW w:w="988" w:type="dxa"/>
            <w:tcBorders>
              <w:top w:val="single" w:sz="4" w:space="0" w:color="auto"/>
              <w:bottom w:val="single" w:sz="4" w:space="0" w:color="auto"/>
            </w:tcBorders>
          </w:tcPr>
          <w:p w:rsidR="00F117A6" w:rsidRPr="00DD1DBE" w:rsidRDefault="005C33F5" w:rsidP="00AD1AE1">
            <w:pPr>
              <w:jc w:val="both"/>
              <w:rPr>
                <w:rFonts w:ascii="Times New Roman" w:hAnsi="Times New Roman" w:cs="Times New Roman"/>
              </w:rPr>
            </w:pPr>
            <w:r>
              <w:rPr>
                <w:rFonts w:ascii="Times New Roman" w:hAnsi="Times New Roman" w:cs="Times New Roman"/>
              </w:rPr>
              <w:t>2</w:t>
            </w:r>
          </w:p>
        </w:tc>
        <w:tc>
          <w:tcPr>
            <w:tcW w:w="1386"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p>
        </w:tc>
        <w:tc>
          <w:tcPr>
            <w:tcW w:w="1276" w:type="dxa"/>
            <w:tcBorders>
              <w:top w:val="single" w:sz="4" w:space="0" w:color="auto"/>
              <w:bottom w:val="single" w:sz="4" w:space="0" w:color="auto"/>
            </w:tcBorders>
          </w:tcPr>
          <w:p w:rsidR="00F117A6" w:rsidRPr="00DD1DBE" w:rsidRDefault="00F117A6" w:rsidP="00AD1AE1">
            <w:pPr>
              <w:jc w:val="both"/>
              <w:rPr>
                <w:rFonts w:ascii="Times New Roman" w:hAnsi="Times New Roman" w:cs="Times New Roman"/>
              </w:rPr>
            </w:pPr>
          </w:p>
        </w:tc>
        <w:tc>
          <w:tcPr>
            <w:tcW w:w="1440" w:type="dxa"/>
            <w:tcBorders>
              <w:top w:val="single" w:sz="4" w:space="0" w:color="auto"/>
              <w:bottom w:val="single" w:sz="4" w:space="0" w:color="auto"/>
            </w:tcBorders>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Текущий контроль: </w:t>
            </w:r>
            <w:r w:rsidR="00B00FB6">
              <w:rPr>
                <w:rFonts w:ascii="Times New Roman" w:hAnsi="Times New Roman" w:cs="Times New Roman"/>
              </w:rPr>
              <w:t>эссе</w:t>
            </w:r>
          </w:p>
        </w:tc>
      </w:tr>
      <w:tr w:rsidR="00DD1DBE" w:rsidRPr="00DD1DBE" w:rsidTr="00F117A6">
        <w:trPr>
          <w:trHeight w:val="225"/>
        </w:trPr>
        <w:tc>
          <w:tcPr>
            <w:tcW w:w="675" w:type="dxa"/>
            <w:tcBorders>
              <w:top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9.</w:t>
            </w:r>
          </w:p>
        </w:tc>
        <w:tc>
          <w:tcPr>
            <w:tcW w:w="2527" w:type="dxa"/>
            <w:tcBorders>
              <w:top w:val="single" w:sz="4" w:space="0" w:color="auto"/>
            </w:tcBorders>
          </w:tcPr>
          <w:p w:rsidR="00F117A6" w:rsidRPr="00DD1DBE" w:rsidRDefault="00F117A6" w:rsidP="00AD1AE1">
            <w:pPr>
              <w:shd w:val="clear" w:color="auto" w:fill="FFFFFF"/>
              <w:jc w:val="both"/>
              <w:rPr>
                <w:rFonts w:ascii="Times New Roman" w:hAnsi="Times New Roman" w:cs="Times New Roman"/>
              </w:rPr>
            </w:pPr>
            <w:r w:rsidRPr="00DD1DBE">
              <w:rPr>
                <w:rFonts w:ascii="Times New Roman" w:hAnsi="Times New Roman" w:cs="Times New Roman"/>
              </w:rPr>
              <w:t xml:space="preserve">Тема 9. </w:t>
            </w:r>
            <w:r w:rsidR="00B00FB6">
              <w:rPr>
                <w:rFonts w:ascii="Times New Roman" w:hAnsi="Times New Roman" w:cs="Times New Roman"/>
              </w:rPr>
              <w:t>Хайдеггер и Рильке: спор о человеке</w:t>
            </w:r>
          </w:p>
          <w:p w:rsidR="00F117A6" w:rsidRPr="00DD1DBE" w:rsidRDefault="00F117A6" w:rsidP="00AD1AE1">
            <w:pPr>
              <w:shd w:val="clear" w:color="auto" w:fill="FFFFFF"/>
              <w:jc w:val="both"/>
              <w:rPr>
                <w:rFonts w:ascii="Times New Roman" w:hAnsi="Times New Roman" w:cs="Times New Roman"/>
              </w:rPr>
            </w:pPr>
          </w:p>
        </w:tc>
        <w:tc>
          <w:tcPr>
            <w:tcW w:w="1053" w:type="dxa"/>
            <w:tcBorders>
              <w:top w:val="single" w:sz="4" w:space="0" w:color="auto"/>
            </w:tcBorders>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4</w:t>
            </w:r>
          </w:p>
        </w:tc>
        <w:tc>
          <w:tcPr>
            <w:tcW w:w="988" w:type="dxa"/>
            <w:tcBorders>
              <w:top w:val="single" w:sz="4" w:space="0" w:color="auto"/>
            </w:tcBorders>
          </w:tcPr>
          <w:p w:rsidR="00F117A6" w:rsidRPr="00DD1DBE" w:rsidRDefault="005C33F5" w:rsidP="00AD1AE1">
            <w:pPr>
              <w:jc w:val="both"/>
              <w:rPr>
                <w:rFonts w:ascii="Times New Roman" w:hAnsi="Times New Roman" w:cs="Times New Roman"/>
              </w:rPr>
            </w:pPr>
            <w:r>
              <w:rPr>
                <w:rFonts w:ascii="Times New Roman" w:hAnsi="Times New Roman" w:cs="Times New Roman"/>
              </w:rPr>
              <w:t>4</w:t>
            </w:r>
          </w:p>
        </w:tc>
        <w:tc>
          <w:tcPr>
            <w:tcW w:w="1386" w:type="dxa"/>
            <w:tcBorders>
              <w:top w:val="single" w:sz="4" w:space="0" w:color="auto"/>
            </w:tcBorders>
          </w:tcPr>
          <w:p w:rsidR="00F117A6" w:rsidRPr="00DD1DBE" w:rsidRDefault="00F117A6" w:rsidP="00AD1AE1">
            <w:pPr>
              <w:jc w:val="both"/>
              <w:rPr>
                <w:rFonts w:ascii="Times New Roman" w:hAnsi="Times New Roman" w:cs="Times New Roman"/>
              </w:rPr>
            </w:pPr>
          </w:p>
        </w:tc>
        <w:tc>
          <w:tcPr>
            <w:tcW w:w="1276" w:type="dxa"/>
            <w:tcBorders>
              <w:top w:val="single" w:sz="4" w:space="0" w:color="auto"/>
            </w:tcBorders>
          </w:tcPr>
          <w:p w:rsidR="00F117A6" w:rsidRPr="00DD1DBE" w:rsidRDefault="00F117A6" w:rsidP="00AD1AE1">
            <w:pPr>
              <w:jc w:val="both"/>
              <w:rPr>
                <w:rFonts w:ascii="Times New Roman" w:hAnsi="Times New Roman" w:cs="Times New Roman"/>
              </w:rPr>
            </w:pPr>
          </w:p>
        </w:tc>
        <w:tc>
          <w:tcPr>
            <w:tcW w:w="1440" w:type="dxa"/>
            <w:tcBorders>
              <w:top w:val="single" w:sz="4" w:space="0" w:color="auto"/>
            </w:tcBorders>
          </w:tcPr>
          <w:p w:rsidR="00F117A6" w:rsidRPr="00DD1DBE" w:rsidRDefault="00F117A6" w:rsidP="00B00FB6">
            <w:pPr>
              <w:jc w:val="both"/>
              <w:rPr>
                <w:rFonts w:ascii="Times New Roman" w:hAnsi="Times New Roman" w:cs="Times New Roman"/>
              </w:rPr>
            </w:pPr>
            <w:r w:rsidRPr="00DD1DBE">
              <w:rPr>
                <w:rFonts w:ascii="Times New Roman" w:hAnsi="Times New Roman" w:cs="Times New Roman"/>
              </w:rPr>
              <w:t xml:space="preserve">Текущий контроль: </w:t>
            </w:r>
            <w:r w:rsidR="00B00FB6">
              <w:rPr>
                <w:rFonts w:ascii="Times New Roman" w:hAnsi="Times New Roman" w:cs="Times New Roman"/>
              </w:rPr>
              <w:t>эссе</w:t>
            </w:r>
          </w:p>
        </w:tc>
      </w:tr>
      <w:tr w:rsidR="00DD1DBE" w:rsidRPr="00DD1DBE" w:rsidTr="00554E54">
        <w:trPr>
          <w:trHeight w:val="3963"/>
        </w:trPr>
        <w:tc>
          <w:tcPr>
            <w:tcW w:w="675"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lastRenderedPageBreak/>
              <w:t>10.</w:t>
            </w: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r w:rsidRPr="00DD1DBE">
              <w:rPr>
                <w:rFonts w:ascii="Times New Roman" w:hAnsi="Times New Roman" w:cs="Times New Roman"/>
              </w:rPr>
              <w:t>11.</w:t>
            </w: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r w:rsidRPr="00DD1DBE">
              <w:rPr>
                <w:rFonts w:ascii="Times New Roman" w:hAnsi="Times New Roman" w:cs="Times New Roman"/>
              </w:rPr>
              <w:t>12.</w:t>
            </w:r>
          </w:p>
        </w:tc>
        <w:tc>
          <w:tcPr>
            <w:tcW w:w="2527" w:type="dxa"/>
          </w:tcPr>
          <w:p w:rsidR="00C349F0" w:rsidRPr="00DD1DBE" w:rsidRDefault="00F117A6" w:rsidP="00E14BEB">
            <w:pPr>
              <w:shd w:val="clear" w:color="auto" w:fill="FFFFFF"/>
              <w:jc w:val="both"/>
              <w:rPr>
                <w:rFonts w:ascii="Times New Roman" w:hAnsi="Times New Roman" w:cs="Times New Roman"/>
              </w:rPr>
            </w:pPr>
            <w:r w:rsidRPr="00DD1DBE">
              <w:rPr>
                <w:rFonts w:ascii="Times New Roman" w:hAnsi="Times New Roman" w:cs="Times New Roman"/>
              </w:rPr>
              <w:t xml:space="preserve">Тема 10. </w:t>
            </w:r>
            <w:r w:rsidR="00B00FB6">
              <w:rPr>
                <w:rFonts w:ascii="Times New Roman" w:hAnsi="Times New Roman" w:cs="Times New Roman"/>
              </w:rPr>
              <w:t>Литургическая живопись Малевича</w:t>
            </w:r>
          </w:p>
          <w:p w:rsidR="00C349F0" w:rsidRDefault="00C349F0" w:rsidP="00E14BEB">
            <w:pPr>
              <w:shd w:val="clear" w:color="auto" w:fill="FFFFFF"/>
              <w:jc w:val="both"/>
              <w:rPr>
                <w:rFonts w:ascii="Times New Roman" w:hAnsi="Times New Roman" w:cs="Times New Roman"/>
              </w:rPr>
            </w:pPr>
          </w:p>
          <w:p w:rsidR="00B00FB6" w:rsidRPr="00DD1DBE" w:rsidRDefault="00B00FB6" w:rsidP="00E14BEB">
            <w:pPr>
              <w:shd w:val="clear" w:color="auto" w:fill="FFFFFF"/>
              <w:jc w:val="both"/>
              <w:rPr>
                <w:rFonts w:ascii="Times New Roman" w:hAnsi="Times New Roman" w:cs="Times New Roman"/>
              </w:rPr>
            </w:pPr>
          </w:p>
          <w:p w:rsidR="00F117A6" w:rsidRPr="00DD1DBE" w:rsidRDefault="00BD6DBF" w:rsidP="00E14BEB">
            <w:pPr>
              <w:shd w:val="clear" w:color="auto" w:fill="FFFFFF"/>
              <w:jc w:val="both"/>
              <w:rPr>
                <w:rFonts w:ascii="Times New Roman" w:hAnsi="Times New Roman" w:cs="Times New Roman"/>
              </w:rPr>
            </w:pPr>
            <w:r w:rsidRPr="00DD1DBE">
              <w:rPr>
                <w:rFonts w:ascii="Times New Roman" w:hAnsi="Times New Roman" w:cs="Times New Roman"/>
              </w:rPr>
              <w:t xml:space="preserve">Тема 11. </w:t>
            </w:r>
            <w:r w:rsidR="00B00FB6">
              <w:rPr>
                <w:rFonts w:ascii="Times New Roman" w:hAnsi="Times New Roman" w:cs="Times New Roman"/>
              </w:rPr>
              <w:t>Философские композиции Кандинского</w:t>
            </w:r>
          </w:p>
          <w:p w:rsidR="00C349F0" w:rsidRPr="00DD1DBE" w:rsidRDefault="00C349F0" w:rsidP="00E14BEB">
            <w:pPr>
              <w:shd w:val="clear" w:color="auto" w:fill="FFFFFF"/>
              <w:jc w:val="both"/>
              <w:rPr>
                <w:rFonts w:ascii="Times New Roman" w:hAnsi="Times New Roman" w:cs="Times New Roman"/>
              </w:rPr>
            </w:pPr>
          </w:p>
          <w:p w:rsidR="00C349F0" w:rsidRPr="00DD1DBE" w:rsidRDefault="00BD6DBF" w:rsidP="00B00FB6">
            <w:pPr>
              <w:shd w:val="clear" w:color="auto" w:fill="FFFFFF"/>
              <w:jc w:val="both"/>
              <w:rPr>
                <w:rFonts w:ascii="Times New Roman" w:hAnsi="Times New Roman" w:cs="Times New Roman"/>
              </w:rPr>
            </w:pPr>
            <w:r w:rsidRPr="00DD1DBE">
              <w:rPr>
                <w:rFonts w:ascii="Times New Roman" w:hAnsi="Times New Roman" w:cs="Times New Roman"/>
              </w:rPr>
              <w:t xml:space="preserve">Тема 12. </w:t>
            </w:r>
            <w:r w:rsidR="00B00FB6">
              <w:rPr>
                <w:rFonts w:ascii="Times New Roman" w:hAnsi="Times New Roman" w:cs="Times New Roman"/>
              </w:rPr>
              <w:t xml:space="preserve">Авангард и </w:t>
            </w:r>
            <w:proofErr w:type="spellStart"/>
            <w:r w:rsidR="00B00FB6">
              <w:rPr>
                <w:rFonts w:ascii="Times New Roman" w:hAnsi="Times New Roman" w:cs="Times New Roman"/>
              </w:rPr>
              <w:t>археоаванград</w:t>
            </w:r>
            <w:proofErr w:type="spellEnd"/>
          </w:p>
        </w:tc>
        <w:tc>
          <w:tcPr>
            <w:tcW w:w="1053" w:type="dxa"/>
          </w:tcPr>
          <w:p w:rsidR="00F117A6" w:rsidRPr="00DD1DBE" w:rsidRDefault="00C349F0" w:rsidP="00AD1AE1">
            <w:pPr>
              <w:jc w:val="both"/>
              <w:rPr>
                <w:rFonts w:ascii="Times New Roman" w:hAnsi="Times New Roman" w:cs="Times New Roman"/>
              </w:rPr>
            </w:pPr>
            <w:r w:rsidRPr="00DD1DBE">
              <w:rPr>
                <w:rFonts w:ascii="Times New Roman" w:hAnsi="Times New Roman" w:cs="Times New Roman"/>
              </w:rPr>
              <w:t>2</w:t>
            </w: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r w:rsidRPr="00DD1DBE">
              <w:rPr>
                <w:rFonts w:ascii="Times New Roman" w:hAnsi="Times New Roman" w:cs="Times New Roman"/>
              </w:rPr>
              <w:t>2</w:t>
            </w: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r w:rsidRPr="00DD1DBE">
              <w:rPr>
                <w:rFonts w:ascii="Times New Roman" w:hAnsi="Times New Roman" w:cs="Times New Roman"/>
              </w:rPr>
              <w:t>4</w:t>
            </w:r>
          </w:p>
          <w:p w:rsidR="00554E54" w:rsidRPr="00DD1DBE" w:rsidRDefault="00554E54" w:rsidP="00AD1AE1">
            <w:pPr>
              <w:jc w:val="both"/>
              <w:rPr>
                <w:rFonts w:ascii="Times New Roman" w:hAnsi="Times New Roman" w:cs="Times New Roman"/>
              </w:rPr>
            </w:pPr>
          </w:p>
        </w:tc>
        <w:tc>
          <w:tcPr>
            <w:tcW w:w="988" w:type="dxa"/>
          </w:tcPr>
          <w:p w:rsidR="00F117A6" w:rsidRPr="00DD1DBE" w:rsidRDefault="005C33F5" w:rsidP="00AD1AE1">
            <w:pPr>
              <w:jc w:val="both"/>
              <w:rPr>
                <w:rFonts w:ascii="Times New Roman" w:hAnsi="Times New Roman" w:cs="Times New Roman"/>
              </w:rPr>
            </w:pPr>
            <w:r>
              <w:rPr>
                <w:rFonts w:ascii="Times New Roman" w:hAnsi="Times New Roman" w:cs="Times New Roman"/>
              </w:rPr>
              <w:t>2</w:t>
            </w: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p>
          <w:p w:rsidR="00C349F0" w:rsidRPr="00DD1DBE" w:rsidRDefault="00554E54" w:rsidP="00AD1AE1">
            <w:pPr>
              <w:jc w:val="both"/>
              <w:rPr>
                <w:rFonts w:ascii="Times New Roman" w:hAnsi="Times New Roman" w:cs="Times New Roman"/>
              </w:rPr>
            </w:pPr>
            <w:r w:rsidRPr="00DD1DBE">
              <w:rPr>
                <w:rFonts w:ascii="Times New Roman" w:hAnsi="Times New Roman" w:cs="Times New Roman"/>
              </w:rPr>
              <w:t>2</w:t>
            </w: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p>
          <w:p w:rsidR="00C349F0" w:rsidRPr="00DD1DBE" w:rsidRDefault="00C349F0" w:rsidP="00AD1AE1">
            <w:pPr>
              <w:jc w:val="both"/>
              <w:rPr>
                <w:rFonts w:ascii="Times New Roman" w:hAnsi="Times New Roman" w:cs="Times New Roman"/>
              </w:rPr>
            </w:pPr>
            <w:r w:rsidRPr="00DD1DBE">
              <w:rPr>
                <w:rFonts w:ascii="Times New Roman" w:hAnsi="Times New Roman" w:cs="Times New Roman"/>
              </w:rPr>
              <w:t>4</w:t>
            </w:r>
          </w:p>
        </w:tc>
        <w:tc>
          <w:tcPr>
            <w:tcW w:w="1386" w:type="dxa"/>
          </w:tcPr>
          <w:p w:rsidR="00F117A6" w:rsidRPr="00DD1DBE" w:rsidRDefault="00F117A6" w:rsidP="00AD1AE1">
            <w:pPr>
              <w:jc w:val="both"/>
              <w:rPr>
                <w:rFonts w:ascii="Times New Roman" w:hAnsi="Times New Roman" w:cs="Times New Roman"/>
              </w:rPr>
            </w:pPr>
          </w:p>
        </w:tc>
        <w:tc>
          <w:tcPr>
            <w:tcW w:w="1276" w:type="dxa"/>
          </w:tcPr>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r w:rsidRPr="00DD1DBE">
              <w:rPr>
                <w:rFonts w:ascii="Times New Roman" w:hAnsi="Times New Roman" w:cs="Times New Roman"/>
              </w:rPr>
              <w:t>-</w:t>
            </w: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r w:rsidRPr="00DD1DBE">
              <w:rPr>
                <w:rFonts w:ascii="Times New Roman" w:hAnsi="Times New Roman" w:cs="Times New Roman"/>
              </w:rPr>
              <w:t>-</w:t>
            </w:r>
          </w:p>
        </w:tc>
        <w:tc>
          <w:tcPr>
            <w:tcW w:w="1440"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 xml:space="preserve">Текущий контроль: </w:t>
            </w:r>
            <w:r w:rsidR="00B00FB6">
              <w:rPr>
                <w:rFonts w:ascii="Times New Roman" w:hAnsi="Times New Roman" w:cs="Times New Roman"/>
              </w:rPr>
              <w:t>эссе</w:t>
            </w:r>
          </w:p>
          <w:p w:rsidR="00554E54" w:rsidRPr="00DD1DBE" w:rsidRDefault="00554E54" w:rsidP="00AD1AE1">
            <w:pPr>
              <w:jc w:val="both"/>
              <w:rPr>
                <w:rFonts w:ascii="Times New Roman" w:hAnsi="Times New Roman" w:cs="Times New Roman"/>
              </w:rPr>
            </w:pPr>
          </w:p>
          <w:p w:rsidR="00E14BEB" w:rsidRPr="00DD1DBE" w:rsidRDefault="00554E54" w:rsidP="00AD1AE1">
            <w:pPr>
              <w:jc w:val="both"/>
              <w:rPr>
                <w:rFonts w:ascii="Times New Roman" w:hAnsi="Times New Roman" w:cs="Times New Roman"/>
              </w:rPr>
            </w:pPr>
            <w:r w:rsidRPr="00DD1DBE">
              <w:rPr>
                <w:rFonts w:ascii="Times New Roman" w:hAnsi="Times New Roman" w:cs="Times New Roman"/>
              </w:rPr>
              <w:t>-</w:t>
            </w:r>
          </w:p>
          <w:p w:rsidR="00C349F0" w:rsidRPr="00DD1DBE" w:rsidRDefault="00C349F0"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p>
          <w:p w:rsidR="00554E54" w:rsidRPr="00DD1DBE" w:rsidRDefault="00554E54" w:rsidP="00AD1AE1">
            <w:pPr>
              <w:jc w:val="both"/>
              <w:rPr>
                <w:rFonts w:ascii="Times New Roman" w:hAnsi="Times New Roman" w:cs="Times New Roman"/>
              </w:rPr>
            </w:pPr>
            <w:r w:rsidRPr="00DD1DBE">
              <w:rPr>
                <w:rFonts w:ascii="Times New Roman" w:hAnsi="Times New Roman" w:cs="Times New Roman"/>
              </w:rPr>
              <w:t>-</w:t>
            </w:r>
          </w:p>
        </w:tc>
      </w:tr>
      <w:tr w:rsidR="00DD1DBE" w:rsidRPr="00DD1DBE" w:rsidTr="00F117A6">
        <w:tc>
          <w:tcPr>
            <w:tcW w:w="675" w:type="dxa"/>
          </w:tcPr>
          <w:p w:rsidR="00F117A6" w:rsidRPr="00DD1DBE" w:rsidRDefault="00F117A6" w:rsidP="00AD1AE1">
            <w:pPr>
              <w:jc w:val="both"/>
              <w:rPr>
                <w:rFonts w:ascii="Times New Roman" w:hAnsi="Times New Roman" w:cs="Times New Roman"/>
              </w:rPr>
            </w:pPr>
          </w:p>
        </w:tc>
        <w:tc>
          <w:tcPr>
            <w:tcW w:w="2527"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Итого</w:t>
            </w:r>
          </w:p>
        </w:tc>
        <w:tc>
          <w:tcPr>
            <w:tcW w:w="1053" w:type="dxa"/>
          </w:tcPr>
          <w:p w:rsidR="00F117A6" w:rsidRPr="00DD1DBE" w:rsidRDefault="00F117A6" w:rsidP="00C349F0">
            <w:pPr>
              <w:jc w:val="both"/>
              <w:rPr>
                <w:rFonts w:ascii="Times New Roman" w:hAnsi="Times New Roman" w:cs="Times New Roman"/>
              </w:rPr>
            </w:pPr>
            <w:r w:rsidRPr="00DD1DBE">
              <w:rPr>
                <w:rFonts w:ascii="Times New Roman" w:hAnsi="Times New Roman" w:cs="Times New Roman"/>
              </w:rPr>
              <w:t>3</w:t>
            </w:r>
            <w:r w:rsidR="00C349F0" w:rsidRPr="00DD1DBE">
              <w:rPr>
                <w:rFonts w:ascii="Times New Roman" w:hAnsi="Times New Roman" w:cs="Times New Roman"/>
              </w:rPr>
              <w:t>6</w:t>
            </w:r>
          </w:p>
        </w:tc>
        <w:tc>
          <w:tcPr>
            <w:tcW w:w="988" w:type="dxa"/>
          </w:tcPr>
          <w:p w:rsidR="00F117A6" w:rsidRPr="00DD1DBE" w:rsidRDefault="005C33F5" w:rsidP="00554E54">
            <w:pPr>
              <w:jc w:val="both"/>
              <w:rPr>
                <w:rFonts w:ascii="Times New Roman" w:hAnsi="Times New Roman" w:cs="Times New Roman"/>
              </w:rPr>
            </w:pPr>
            <w:r>
              <w:rPr>
                <w:rFonts w:ascii="Times New Roman" w:hAnsi="Times New Roman" w:cs="Times New Roman"/>
              </w:rPr>
              <w:t>36</w:t>
            </w:r>
          </w:p>
        </w:tc>
        <w:tc>
          <w:tcPr>
            <w:tcW w:w="1386" w:type="dxa"/>
          </w:tcPr>
          <w:p w:rsidR="00F117A6" w:rsidRPr="00DD1DBE" w:rsidRDefault="00F117A6" w:rsidP="00AD1AE1">
            <w:pPr>
              <w:jc w:val="both"/>
              <w:rPr>
                <w:rFonts w:ascii="Times New Roman" w:hAnsi="Times New Roman" w:cs="Times New Roman"/>
              </w:rPr>
            </w:pPr>
          </w:p>
        </w:tc>
        <w:tc>
          <w:tcPr>
            <w:tcW w:w="1276" w:type="dxa"/>
          </w:tcPr>
          <w:p w:rsidR="00F117A6" w:rsidRPr="00DD1DBE" w:rsidRDefault="00F117A6" w:rsidP="00AD1AE1">
            <w:pPr>
              <w:jc w:val="both"/>
              <w:rPr>
                <w:rFonts w:ascii="Times New Roman" w:hAnsi="Times New Roman" w:cs="Times New Roman"/>
              </w:rPr>
            </w:pPr>
          </w:p>
        </w:tc>
        <w:tc>
          <w:tcPr>
            <w:tcW w:w="1440" w:type="dxa"/>
          </w:tcPr>
          <w:p w:rsidR="00F117A6" w:rsidRPr="00DD1DBE" w:rsidRDefault="00456057" w:rsidP="00AD1AE1">
            <w:pPr>
              <w:jc w:val="both"/>
              <w:rPr>
                <w:rFonts w:ascii="Times New Roman" w:hAnsi="Times New Roman" w:cs="Times New Roman"/>
              </w:rPr>
            </w:pPr>
            <w:r>
              <w:rPr>
                <w:rFonts w:ascii="Times New Roman" w:hAnsi="Times New Roman" w:cs="Times New Roman"/>
              </w:rPr>
              <w:t>экзамен</w:t>
            </w:r>
          </w:p>
        </w:tc>
      </w:tr>
    </w:tbl>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Итоговые суммы часов указываются в соответствии с учебным планом.</w:t>
      </w:r>
    </w:p>
    <w:p w:rsidR="00F117A6" w:rsidRPr="00DD1DBE" w:rsidRDefault="00F117A6" w:rsidP="00AD1AE1">
      <w:pPr>
        <w:pStyle w:val="1"/>
        <w:numPr>
          <w:ilvl w:val="0"/>
          <w:numId w:val="0"/>
        </w:numPr>
        <w:jc w:val="both"/>
      </w:pPr>
      <w:bookmarkStart w:id="0" w:name="_GoBack"/>
      <w:bookmarkEnd w:id="0"/>
      <w:r w:rsidRPr="00DD1DBE">
        <w:rPr>
          <w:b w:val="0"/>
        </w:rPr>
        <w:t>1</w:t>
      </w:r>
      <w:r w:rsidR="008E25A5">
        <w:rPr>
          <w:b w:val="0"/>
        </w:rPr>
        <w:t>0</w:t>
      </w:r>
      <w:r w:rsidRPr="00DD1DBE">
        <w:rPr>
          <w:b w:val="0"/>
        </w:rPr>
        <w:t>.</w:t>
      </w:r>
      <w:r w:rsidRPr="00DD1DBE">
        <w:rPr>
          <w:b w:val="0"/>
        </w:rPr>
        <w:tab/>
      </w:r>
      <w:r w:rsidRPr="00DD1DBE">
        <w:t xml:space="preserve">Перечень учебно-методического обеспечения для самостоятельной работы </w:t>
      </w:r>
      <w:proofErr w:type="gramStart"/>
      <w:r w:rsidRPr="00DD1DBE">
        <w:t>обучающихся</w:t>
      </w:r>
      <w:proofErr w:type="gramEnd"/>
      <w:r w:rsidRPr="00DD1DBE">
        <w:t xml:space="preserve"> и методические указания для обучающихся по освоению дисциплины</w:t>
      </w:r>
    </w:p>
    <w:tbl>
      <w:tblPr>
        <w:tblW w:w="0" w:type="auto"/>
        <w:tblLook w:val="04A0"/>
      </w:tblPr>
      <w:tblGrid>
        <w:gridCol w:w="1502"/>
        <w:gridCol w:w="2121"/>
        <w:gridCol w:w="5631"/>
      </w:tblGrid>
      <w:tr w:rsidR="00DD1DBE" w:rsidRPr="00DD1DBE" w:rsidTr="00456057">
        <w:trPr>
          <w:trHeight w:val="807"/>
        </w:trPr>
        <w:tc>
          <w:tcPr>
            <w:tcW w:w="1502" w:type="dxa"/>
            <w:vAlign w:val="center"/>
          </w:tcPr>
          <w:p w:rsidR="00F117A6" w:rsidRPr="00DD1DBE" w:rsidRDefault="00F117A6" w:rsidP="00AD1AE1">
            <w:pPr>
              <w:jc w:val="both"/>
              <w:rPr>
                <w:rFonts w:ascii="Times New Roman" w:hAnsi="Times New Roman" w:cs="Times New Roman"/>
                <w:b/>
              </w:rPr>
            </w:pPr>
            <w:r w:rsidRPr="00DD1DBE">
              <w:rPr>
                <w:rFonts w:ascii="Times New Roman" w:hAnsi="Times New Roman" w:cs="Times New Roman"/>
                <w:b/>
              </w:rPr>
              <w:t>Разделы и темы</w:t>
            </w:r>
          </w:p>
        </w:tc>
        <w:tc>
          <w:tcPr>
            <w:tcW w:w="2121" w:type="dxa"/>
          </w:tcPr>
          <w:p w:rsidR="00F117A6" w:rsidRPr="00DD1DBE" w:rsidRDefault="00F117A6" w:rsidP="00AD1AE1">
            <w:pPr>
              <w:jc w:val="both"/>
              <w:rPr>
                <w:rFonts w:ascii="Times New Roman" w:hAnsi="Times New Roman" w:cs="Times New Roman"/>
                <w:b/>
              </w:rPr>
            </w:pPr>
            <w:r w:rsidRPr="00DD1DBE">
              <w:rPr>
                <w:rFonts w:ascii="Times New Roman" w:hAnsi="Times New Roman" w:cs="Times New Roman"/>
                <w:b/>
              </w:rPr>
              <w:t>Самостоятельная работа (</w:t>
            </w:r>
            <w:proofErr w:type="spellStart"/>
            <w:r w:rsidRPr="00DD1DBE">
              <w:rPr>
                <w:rFonts w:ascii="Times New Roman" w:hAnsi="Times New Roman" w:cs="Times New Roman"/>
                <w:b/>
              </w:rPr>
              <w:t>ак.ч</w:t>
            </w:r>
            <w:proofErr w:type="spellEnd"/>
            <w:r w:rsidRPr="00DD1DBE">
              <w:rPr>
                <w:rFonts w:ascii="Times New Roman" w:hAnsi="Times New Roman" w:cs="Times New Roman"/>
                <w:b/>
              </w:rPr>
              <w:t>.)</w:t>
            </w:r>
          </w:p>
        </w:tc>
        <w:tc>
          <w:tcPr>
            <w:tcW w:w="5631" w:type="dxa"/>
            <w:vAlign w:val="center"/>
          </w:tcPr>
          <w:p w:rsidR="00F117A6" w:rsidRPr="00DD1DBE" w:rsidRDefault="00F117A6" w:rsidP="00AD1AE1">
            <w:pPr>
              <w:jc w:val="both"/>
              <w:rPr>
                <w:rFonts w:ascii="Times New Roman" w:hAnsi="Times New Roman" w:cs="Times New Roman"/>
                <w:b/>
              </w:rPr>
            </w:pPr>
            <w:r w:rsidRPr="00DD1DBE">
              <w:rPr>
                <w:rFonts w:ascii="Times New Roman" w:hAnsi="Times New Roman" w:cs="Times New Roman"/>
                <w:b/>
              </w:rPr>
              <w:t>Виды самостоятельной работы</w:t>
            </w:r>
          </w:p>
        </w:tc>
      </w:tr>
      <w:tr w:rsidR="00DD1DBE" w:rsidRPr="00DD1DBE" w:rsidTr="00456057">
        <w:trPr>
          <w:trHeight w:val="257"/>
        </w:trPr>
        <w:tc>
          <w:tcPr>
            <w:tcW w:w="1502" w:type="dxa"/>
            <w:tcBorders>
              <w:bottom w:val="single" w:sz="4" w:space="0" w:color="auto"/>
            </w:tcBorders>
          </w:tcPr>
          <w:p w:rsidR="00F117A6" w:rsidRPr="00DD1DBE" w:rsidRDefault="00F117A6" w:rsidP="00F43908">
            <w:pPr>
              <w:jc w:val="both"/>
              <w:rPr>
                <w:rFonts w:ascii="Times New Roman" w:hAnsi="Times New Roman" w:cs="Times New Roman"/>
              </w:rPr>
            </w:pPr>
            <w:r w:rsidRPr="00DD1DBE">
              <w:rPr>
                <w:rFonts w:ascii="Times New Roman" w:hAnsi="Times New Roman" w:cs="Times New Roman"/>
              </w:rPr>
              <w:t xml:space="preserve">Темы </w:t>
            </w:r>
            <w:r w:rsidR="00F43908">
              <w:rPr>
                <w:rFonts w:ascii="Times New Roman" w:hAnsi="Times New Roman" w:cs="Times New Roman"/>
              </w:rPr>
              <w:t>2</w:t>
            </w:r>
            <w:r w:rsidRPr="00DD1DBE">
              <w:rPr>
                <w:rFonts w:ascii="Times New Roman" w:hAnsi="Times New Roman" w:cs="Times New Roman"/>
              </w:rPr>
              <w:t>-</w:t>
            </w:r>
            <w:r w:rsidR="00F43908">
              <w:rPr>
                <w:rFonts w:ascii="Times New Roman" w:hAnsi="Times New Roman" w:cs="Times New Roman"/>
              </w:rPr>
              <w:t>5</w:t>
            </w:r>
          </w:p>
        </w:tc>
        <w:tc>
          <w:tcPr>
            <w:tcW w:w="2121" w:type="dxa"/>
            <w:tcBorders>
              <w:bottom w:val="single" w:sz="4" w:space="0" w:color="auto"/>
            </w:tcBorders>
          </w:tcPr>
          <w:p w:rsidR="00F117A6" w:rsidRPr="00DD1DBE" w:rsidRDefault="008E25A5" w:rsidP="008E25A5">
            <w:pPr>
              <w:jc w:val="both"/>
              <w:rPr>
                <w:rFonts w:ascii="Times New Roman" w:hAnsi="Times New Roman" w:cs="Times New Roman"/>
              </w:rPr>
            </w:pPr>
            <w:r>
              <w:rPr>
                <w:rFonts w:ascii="Times New Roman" w:hAnsi="Times New Roman" w:cs="Times New Roman"/>
              </w:rPr>
              <w:t>16</w:t>
            </w:r>
          </w:p>
        </w:tc>
        <w:tc>
          <w:tcPr>
            <w:tcW w:w="5631" w:type="dxa"/>
            <w:tcBorders>
              <w:bottom w:val="single" w:sz="4" w:space="0" w:color="auto"/>
            </w:tcBorders>
          </w:tcPr>
          <w:p w:rsidR="00F117A6" w:rsidRPr="00DD1DBE" w:rsidRDefault="00F117A6" w:rsidP="00F43908">
            <w:pPr>
              <w:jc w:val="both"/>
              <w:rPr>
                <w:rFonts w:ascii="Times New Roman" w:hAnsi="Times New Roman" w:cs="Times New Roman"/>
                <w:sz w:val="24"/>
                <w:szCs w:val="24"/>
              </w:rPr>
            </w:pPr>
            <w:r w:rsidRPr="00DD1DBE">
              <w:rPr>
                <w:rFonts w:ascii="Times New Roman" w:hAnsi="Times New Roman" w:cs="Times New Roman"/>
                <w:sz w:val="24"/>
                <w:szCs w:val="24"/>
              </w:rPr>
              <w:t xml:space="preserve">Анализ и конспектирование избранных первоисточников по темам </w:t>
            </w:r>
            <w:r w:rsidR="00F43908">
              <w:rPr>
                <w:rFonts w:ascii="Times New Roman" w:hAnsi="Times New Roman" w:cs="Times New Roman"/>
                <w:sz w:val="24"/>
                <w:szCs w:val="24"/>
              </w:rPr>
              <w:t>2</w:t>
            </w:r>
            <w:r w:rsidRPr="00DD1DBE">
              <w:rPr>
                <w:rFonts w:ascii="Times New Roman" w:hAnsi="Times New Roman" w:cs="Times New Roman"/>
                <w:sz w:val="24"/>
                <w:szCs w:val="24"/>
              </w:rPr>
              <w:t>-</w:t>
            </w:r>
            <w:r w:rsidR="00F43908">
              <w:rPr>
                <w:rFonts w:ascii="Times New Roman" w:hAnsi="Times New Roman" w:cs="Times New Roman"/>
                <w:sz w:val="24"/>
                <w:szCs w:val="24"/>
              </w:rPr>
              <w:t>5</w:t>
            </w:r>
          </w:p>
        </w:tc>
      </w:tr>
      <w:tr w:rsidR="00DD1DBE" w:rsidRPr="00DD1DBE" w:rsidTr="00456057">
        <w:trPr>
          <w:trHeight w:val="618"/>
        </w:trPr>
        <w:tc>
          <w:tcPr>
            <w:tcW w:w="1502" w:type="dxa"/>
            <w:tcBorders>
              <w:top w:val="single" w:sz="4" w:space="0" w:color="auto"/>
            </w:tcBorders>
          </w:tcPr>
          <w:p w:rsidR="00F117A6" w:rsidRPr="00DD1DBE" w:rsidRDefault="00F117A6" w:rsidP="00554E54">
            <w:pPr>
              <w:jc w:val="both"/>
              <w:rPr>
                <w:rFonts w:ascii="Times New Roman" w:hAnsi="Times New Roman" w:cs="Times New Roman"/>
              </w:rPr>
            </w:pPr>
          </w:p>
        </w:tc>
        <w:tc>
          <w:tcPr>
            <w:tcW w:w="2121" w:type="dxa"/>
            <w:tcBorders>
              <w:top w:val="single" w:sz="4" w:space="0" w:color="auto"/>
            </w:tcBorders>
          </w:tcPr>
          <w:p w:rsidR="00F117A6" w:rsidRPr="00DD1DBE" w:rsidRDefault="00F117A6" w:rsidP="00AD1AE1">
            <w:pPr>
              <w:jc w:val="both"/>
              <w:rPr>
                <w:rFonts w:ascii="Times New Roman" w:hAnsi="Times New Roman" w:cs="Times New Roman"/>
              </w:rPr>
            </w:pPr>
          </w:p>
        </w:tc>
        <w:tc>
          <w:tcPr>
            <w:tcW w:w="5631" w:type="dxa"/>
            <w:tcBorders>
              <w:top w:val="single" w:sz="4" w:space="0" w:color="auto"/>
            </w:tcBorders>
          </w:tcPr>
          <w:p w:rsidR="00F117A6" w:rsidRPr="00DD1DBE" w:rsidRDefault="00F117A6" w:rsidP="004D710C">
            <w:pPr>
              <w:jc w:val="both"/>
              <w:rPr>
                <w:rFonts w:ascii="Times New Roman" w:hAnsi="Times New Roman" w:cs="Times New Roman"/>
              </w:rPr>
            </w:pPr>
          </w:p>
        </w:tc>
      </w:tr>
      <w:tr w:rsidR="00DD1DBE" w:rsidRPr="00DD1DBE" w:rsidTr="00456057">
        <w:trPr>
          <w:trHeight w:val="309"/>
        </w:trPr>
        <w:tc>
          <w:tcPr>
            <w:tcW w:w="1502" w:type="dxa"/>
            <w:tcBorders>
              <w:bottom w:val="single" w:sz="4" w:space="0" w:color="auto"/>
            </w:tcBorders>
          </w:tcPr>
          <w:p w:rsidR="00F117A6" w:rsidRPr="00DD1DBE" w:rsidRDefault="00F117A6" w:rsidP="00554E54">
            <w:pPr>
              <w:jc w:val="both"/>
              <w:rPr>
                <w:rFonts w:ascii="Times New Roman" w:hAnsi="Times New Roman" w:cs="Times New Roman"/>
              </w:rPr>
            </w:pPr>
            <w:r w:rsidRPr="00DD1DBE">
              <w:rPr>
                <w:rFonts w:ascii="Times New Roman" w:hAnsi="Times New Roman" w:cs="Times New Roman"/>
              </w:rPr>
              <w:t>Темы 1-1</w:t>
            </w:r>
            <w:r w:rsidR="00554E54" w:rsidRPr="00DD1DBE">
              <w:rPr>
                <w:rFonts w:ascii="Times New Roman" w:hAnsi="Times New Roman" w:cs="Times New Roman"/>
              </w:rPr>
              <w:t>2</w:t>
            </w:r>
          </w:p>
        </w:tc>
        <w:tc>
          <w:tcPr>
            <w:tcW w:w="2121" w:type="dxa"/>
            <w:tcBorders>
              <w:bottom w:val="single" w:sz="4" w:space="0" w:color="auto"/>
            </w:tcBorders>
          </w:tcPr>
          <w:p w:rsidR="00F117A6" w:rsidRPr="00DD1DBE" w:rsidRDefault="008E25A5" w:rsidP="00AD1AE1">
            <w:pPr>
              <w:jc w:val="both"/>
              <w:rPr>
                <w:rFonts w:ascii="Times New Roman" w:hAnsi="Times New Roman" w:cs="Times New Roman"/>
              </w:rPr>
            </w:pPr>
            <w:r>
              <w:rPr>
                <w:rFonts w:ascii="Times New Roman" w:hAnsi="Times New Roman" w:cs="Times New Roman"/>
              </w:rPr>
              <w:t>20</w:t>
            </w:r>
          </w:p>
        </w:tc>
        <w:tc>
          <w:tcPr>
            <w:tcW w:w="5631" w:type="dxa"/>
            <w:tcBorders>
              <w:bottom w:val="single" w:sz="4" w:space="0" w:color="auto"/>
            </w:tcBorders>
          </w:tcPr>
          <w:p w:rsidR="00F117A6" w:rsidRPr="00DD1DBE" w:rsidRDefault="008E25A5" w:rsidP="00AD1AE1">
            <w:pPr>
              <w:jc w:val="both"/>
              <w:rPr>
                <w:rFonts w:ascii="Times New Roman" w:hAnsi="Times New Roman" w:cs="Times New Roman"/>
              </w:rPr>
            </w:pPr>
            <w:r>
              <w:rPr>
                <w:rFonts w:ascii="Times New Roman" w:hAnsi="Times New Roman" w:cs="Times New Roman"/>
              </w:rPr>
              <w:t xml:space="preserve">Написание </w:t>
            </w:r>
            <w:r w:rsidR="00F117A6" w:rsidRPr="00DD1DBE">
              <w:rPr>
                <w:rFonts w:ascii="Times New Roman" w:hAnsi="Times New Roman" w:cs="Times New Roman"/>
              </w:rPr>
              <w:t>эссе</w:t>
            </w:r>
          </w:p>
        </w:tc>
      </w:tr>
      <w:tr w:rsidR="00DD1DBE" w:rsidRPr="00DD1DBE" w:rsidTr="00456057">
        <w:trPr>
          <w:trHeight w:val="257"/>
        </w:trPr>
        <w:tc>
          <w:tcPr>
            <w:tcW w:w="1502" w:type="dxa"/>
            <w:tcBorders>
              <w:top w:val="single" w:sz="4" w:space="0" w:color="auto"/>
            </w:tcBorders>
          </w:tcPr>
          <w:p w:rsidR="00F117A6" w:rsidRPr="00DD1DBE" w:rsidRDefault="00F117A6" w:rsidP="008E25A5">
            <w:pPr>
              <w:jc w:val="both"/>
              <w:rPr>
                <w:rFonts w:ascii="Times New Roman" w:hAnsi="Times New Roman" w:cs="Times New Roman"/>
              </w:rPr>
            </w:pPr>
          </w:p>
        </w:tc>
        <w:tc>
          <w:tcPr>
            <w:tcW w:w="2121" w:type="dxa"/>
            <w:tcBorders>
              <w:top w:val="single" w:sz="4" w:space="0" w:color="auto"/>
            </w:tcBorders>
          </w:tcPr>
          <w:p w:rsidR="00F117A6" w:rsidRPr="00DD1DBE" w:rsidRDefault="00F117A6" w:rsidP="00AD1AE1">
            <w:pPr>
              <w:jc w:val="both"/>
              <w:rPr>
                <w:rFonts w:ascii="Times New Roman" w:hAnsi="Times New Roman" w:cs="Times New Roman"/>
              </w:rPr>
            </w:pPr>
          </w:p>
        </w:tc>
        <w:tc>
          <w:tcPr>
            <w:tcW w:w="5631" w:type="dxa"/>
            <w:tcBorders>
              <w:top w:val="single" w:sz="4" w:space="0" w:color="auto"/>
            </w:tcBorders>
          </w:tcPr>
          <w:p w:rsidR="00F117A6" w:rsidRPr="00DD1DBE" w:rsidRDefault="00F117A6" w:rsidP="004D710C">
            <w:pPr>
              <w:jc w:val="both"/>
              <w:rPr>
                <w:rFonts w:ascii="Times New Roman" w:hAnsi="Times New Roman" w:cs="Times New Roman"/>
                <w:sz w:val="24"/>
                <w:szCs w:val="24"/>
              </w:rPr>
            </w:pPr>
          </w:p>
        </w:tc>
      </w:tr>
      <w:tr w:rsidR="00474536" w:rsidRPr="00DD1DBE" w:rsidTr="00456057">
        <w:trPr>
          <w:trHeight w:val="92"/>
        </w:trPr>
        <w:tc>
          <w:tcPr>
            <w:tcW w:w="1502" w:type="dxa"/>
          </w:tcPr>
          <w:p w:rsidR="00F117A6" w:rsidRPr="00DD1DBE" w:rsidRDefault="00F117A6" w:rsidP="00AD1AE1">
            <w:pPr>
              <w:jc w:val="both"/>
              <w:rPr>
                <w:rFonts w:ascii="Times New Roman" w:hAnsi="Times New Roman" w:cs="Times New Roman"/>
              </w:rPr>
            </w:pPr>
            <w:r w:rsidRPr="00DD1DBE">
              <w:rPr>
                <w:rFonts w:ascii="Times New Roman" w:hAnsi="Times New Roman" w:cs="Times New Roman"/>
              </w:rPr>
              <w:t>Итого</w:t>
            </w:r>
          </w:p>
        </w:tc>
        <w:tc>
          <w:tcPr>
            <w:tcW w:w="2121" w:type="dxa"/>
          </w:tcPr>
          <w:p w:rsidR="00F117A6" w:rsidRPr="00DD1DBE" w:rsidRDefault="00F117A6" w:rsidP="00554E54">
            <w:pPr>
              <w:jc w:val="both"/>
              <w:rPr>
                <w:rFonts w:ascii="Times New Roman" w:hAnsi="Times New Roman" w:cs="Times New Roman"/>
              </w:rPr>
            </w:pPr>
            <w:r w:rsidRPr="00DD1DBE">
              <w:rPr>
                <w:rFonts w:ascii="Times New Roman" w:hAnsi="Times New Roman" w:cs="Times New Roman"/>
              </w:rPr>
              <w:t>3</w:t>
            </w:r>
            <w:r w:rsidR="00554E54" w:rsidRPr="00DD1DBE">
              <w:rPr>
                <w:rFonts w:ascii="Times New Roman" w:hAnsi="Times New Roman" w:cs="Times New Roman"/>
              </w:rPr>
              <w:t>6</w:t>
            </w:r>
          </w:p>
        </w:tc>
        <w:tc>
          <w:tcPr>
            <w:tcW w:w="5631" w:type="dxa"/>
          </w:tcPr>
          <w:p w:rsidR="00F117A6" w:rsidRPr="00DD1DBE" w:rsidRDefault="00F117A6" w:rsidP="00AD1AE1">
            <w:pPr>
              <w:jc w:val="both"/>
              <w:rPr>
                <w:rFonts w:ascii="Times New Roman" w:hAnsi="Times New Roman" w:cs="Times New Roman"/>
              </w:rPr>
            </w:pPr>
          </w:p>
        </w:tc>
      </w:tr>
    </w:tbl>
    <w:p w:rsidR="00456057" w:rsidRDefault="00456057" w:rsidP="00AD1AE1">
      <w:pPr>
        <w:pStyle w:val="1"/>
        <w:numPr>
          <w:ilvl w:val="0"/>
          <w:numId w:val="0"/>
        </w:numPr>
        <w:jc w:val="both"/>
      </w:pPr>
    </w:p>
    <w:p w:rsidR="00456057" w:rsidRDefault="00456057" w:rsidP="00AD1AE1">
      <w:pPr>
        <w:pStyle w:val="1"/>
        <w:numPr>
          <w:ilvl w:val="0"/>
          <w:numId w:val="0"/>
        </w:numPr>
        <w:jc w:val="both"/>
      </w:pPr>
    </w:p>
    <w:p w:rsidR="00F117A6" w:rsidRPr="00DD1DBE" w:rsidRDefault="00F117A6" w:rsidP="00AD1AE1">
      <w:pPr>
        <w:pStyle w:val="1"/>
        <w:numPr>
          <w:ilvl w:val="0"/>
          <w:numId w:val="0"/>
        </w:numPr>
        <w:jc w:val="both"/>
      </w:pPr>
      <w:r w:rsidRPr="00DD1DBE">
        <w:t>1</w:t>
      </w:r>
      <w:r w:rsidR="00B07614">
        <w:t>1</w:t>
      </w:r>
      <w:r w:rsidRPr="00DD1DBE">
        <w:t>.</w:t>
      </w:r>
      <w:r w:rsidRPr="00DD1DBE">
        <w:tab/>
        <w:t>Форма промежуточной аттестации и фонд оценочных средств</w:t>
      </w:r>
    </w:p>
    <w:p w:rsidR="00F117A6" w:rsidRPr="00DD1DBE" w:rsidRDefault="00F117A6" w:rsidP="00AD1AE1">
      <w:pPr>
        <w:pStyle w:val="11"/>
        <w:spacing w:line="276" w:lineRule="auto"/>
        <w:rPr>
          <w:sz w:val="24"/>
          <w:szCs w:val="24"/>
        </w:rPr>
      </w:pPr>
      <w:r w:rsidRPr="00DD1DBE">
        <w:rPr>
          <w:sz w:val="24"/>
          <w:szCs w:val="24"/>
        </w:rPr>
        <w:t xml:space="preserve">Формами </w:t>
      </w:r>
      <w:r w:rsidR="008E25A5">
        <w:rPr>
          <w:sz w:val="24"/>
          <w:szCs w:val="24"/>
        </w:rPr>
        <w:t xml:space="preserve">промежуточного контроля и </w:t>
      </w:r>
      <w:r w:rsidRPr="00DD1DBE">
        <w:rPr>
          <w:sz w:val="24"/>
          <w:szCs w:val="24"/>
        </w:rPr>
        <w:t xml:space="preserve">контроля самостоятельной работы студентов являются: проверка конспектов, проверка и обсуждение письменных работ (эссе). </w:t>
      </w:r>
    </w:p>
    <w:p w:rsidR="00456057" w:rsidRDefault="00456057" w:rsidP="00AD1AE1">
      <w:pPr>
        <w:pStyle w:val="21"/>
        <w:ind w:right="-5"/>
        <w:jc w:val="both"/>
        <w:rPr>
          <w:rFonts w:ascii="Times New Roman" w:hAnsi="Times New Roman" w:cs="Times New Roman"/>
          <w:b/>
          <w:sz w:val="24"/>
          <w:szCs w:val="24"/>
        </w:rPr>
      </w:pPr>
    </w:p>
    <w:p w:rsidR="00F117A6" w:rsidRPr="00DD1DBE" w:rsidRDefault="00F117A6" w:rsidP="00AD1AE1">
      <w:pPr>
        <w:pStyle w:val="21"/>
        <w:ind w:right="-5"/>
        <w:jc w:val="both"/>
        <w:rPr>
          <w:rFonts w:ascii="Times New Roman" w:hAnsi="Times New Roman" w:cs="Times New Roman"/>
          <w:b/>
          <w:sz w:val="24"/>
          <w:szCs w:val="24"/>
        </w:rPr>
      </w:pPr>
      <w:r w:rsidRPr="00DD1DBE">
        <w:rPr>
          <w:rFonts w:ascii="Times New Roman" w:hAnsi="Times New Roman" w:cs="Times New Roman"/>
          <w:b/>
          <w:sz w:val="24"/>
          <w:szCs w:val="24"/>
        </w:rPr>
        <w:t>Примерные темы для самостоятельной письменной работы (эссе):</w:t>
      </w:r>
    </w:p>
    <w:p w:rsidR="00F117A6" w:rsidRPr="00DD1DBE" w:rsidRDefault="00F43908" w:rsidP="00AD1AE1">
      <w:pPr>
        <w:pStyle w:val="21"/>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Теория искусства </w:t>
      </w:r>
      <w:proofErr w:type="spellStart"/>
      <w:r>
        <w:rPr>
          <w:rFonts w:ascii="Times New Roman" w:hAnsi="Times New Roman" w:cs="Times New Roman"/>
          <w:sz w:val="24"/>
          <w:szCs w:val="24"/>
        </w:rPr>
        <w:t>Шипиро</w:t>
      </w:r>
      <w:proofErr w:type="spellEnd"/>
      <w:r>
        <w:rPr>
          <w:rFonts w:ascii="Times New Roman" w:hAnsi="Times New Roman" w:cs="Times New Roman"/>
          <w:sz w:val="24"/>
          <w:szCs w:val="24"/>
        </w:rPr>
        <w:t>.</w:t>
      </w:r>
    </w:p>
    <w:p w:rsidR="00F117A6" w:rsidRPr="00DD1DBE" w:rsidRDefault="00F43908" w:rsidP="00AD1AE1">
      <w:pPr>
        <w:pStyle w:val="21"/>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Философия супрематизма.</w:t>
      </w:r>
    </w:p>
    <w:p w:rsidR="00F117A6" w:rsidRDefault="00F43908" w:rsidP="00AD1AE1">
      <w:pPr>
        <w:pStyle w:val="21"/>
        <w:numPr>
          <w:ilvl w:val="0"/>
          <w:numId w:val="3"/>
        </w:numPr>
        <w:spacing w:after="0" w:line="240" w:lineRule="auto"/>
        <w:ind w:right="-5"/>
        <w:jc w:val="both"/>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духовном в искусстве.</w:t>
      </w:r>
    </w:p>
    <w:p w:rsidR="008E25A5" w:rsidRDefault="00F43908" w:rsidP="00AD1AE1">
      <w:pPr>
        <w:pStyle w:val="21"/>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Принцип соборности в изображении «Троицы» Рублева</w:t>
      </w:r>
    </w:p>
    <w:p w:rsidR="008E25A5" w:rsidRDefault="00F43908" w:rsidP="00AD1AE1">
      <w:pPr>
        <w:pStyle w:val="21"/>
        <w:numPr>
          <w:ilvl w:val="0"/>
          <w:numId w:val="3"/>
        </w:numPr>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Понятие </w:t>
      </w:r>
      <w:proofErr w:type="spellStart"/>
      <w:r>
        <w:rPr>
          <w:rFonts w:ascii="Times New Roman" w:hAnsi="Times New Roman" w:cs="Times New Roman"/>
          <w:sz w:val="24"/>
          <w:szCs w:val="24"/>
        </w:rPr>
        <w:t>археоавангарда</w:t>
      </w:r>
      <w:proofErr w:type="spellEnd"/>
      <w:r>
        <w:rPr>
          <w:rFonts w:ascii="Times New Roman" w:hAnsi="Times New Roman" w:cs="Times New Roman"/>
          <w:sz w:val="24"/>
          <w:szCs w:val="24"/>
        </w:rPr>
        <w:t>.</w:t>
      </w:r>
    </w:p>
    <w:p w:rsidR="00F117A6" w:rsidRPr="00DD1DBE" w:rsidRDefault="00F117A6" w:rsidP="00AD1AE1">
      <w:pPr>
        <w:jc w:val="both"/>
        <w:rPr>
          <w:rFonts w:ascii="Times New Roman" w:hAnsi="Times New Roman" w:cs="Times New Roman"/>
          <w:b/>
        </w:rPr>
      </w:pPr>
    </w:p>
    <w:p w:rsidR="00F117A6" w:rsidRPr="008E25A5" w:rsidRDefault="00F117A6" w:rsidP="008E25A5">
      <w:pPr>
        <w:ind w:firstLine="709"/>
        <w:jc w:val="both"/>
        <w:rPr>
          <w:rFonts w:ascii="Times New Roman" w:eastAsia="Calibri" w:hAnsi="Times New Roman" w:cs="Times New Roman"/>
          <w:sz w:val="24"/>
          <w:szCs w:val="24"/>
          <w:lang w:eastAsia="ru-RU"/>
        </w:rPr>
      </w:pPr>
      <w:r w:rsidRPr="008E25A5">
        <w:rPr>
          <w:rFonts w:ascii="Times New Roman" w:eastAsia="Calibri" w:hAnsi="Times New Roman" w:cs="Times New Roman"/>
          <w:sz w:val="24"/>
          <w:szCs w:val="24"/>
          <w:lang w:eastAsia="ru-RU"/>
        </w:rPr>
        <w:lastRenderedPageBreak/>
        <w:t>Форма промежуточной аттестации в соотве</w:t>
      </w:r>
      <w:r w:rsidR="00640D57" w:rsidRPr="008E25A5">
        <w:rPr>
          <w:rFonts w:ascii="Times New Roman" w:eastAsia="Calibri" w:hAnsi="Times New Roman" w:cs="Times New Roman"/>
          <w:sz w:val="24"/>
          <w:szCs w:val="24"/>
          <w:lang w:eastAsia="ru-RU"/>
        </w:rPr>
        <w:t xml:space="preserve">тствии с учебным планом </w:t>
      </w:r>
      <w:r w:rsidR="00456057">
        <w:rPr>
          <w:rFonts w:ascii="Times New Roman" w:eastAsia="Calibri" w:hAnsi="Times New Roman" w:cs="Times New Roman"/>
          <w:sz w:val="24"/>
          <w:szCs w:val="24"/>
          <w:lang w:eastAsia="ru-RU"/>
        </w:rPr>
        <w:t>- экзамен</w:t>
      </w:r>
      <w:r w:rsidRPr="008E25A5">
        <w:rPr>
          <w:rFonts w:ascii="Times New Roman" w:eastAsia="Calibri" w:hAnsi="Times New Roman" w:cs="Times New Roman"/>
          <w:sz w:val="24"/>
          <w:szCs w:val="24"/>
          <w:lang w:eastAsia="ru-RU"/>
        </w:rPr>
        <w:t>. Проводится в устной форме с уч</w:t>
      </w:r>
      <w:r w:rsidR="00B07614">
        <w:rPr>
          <w:rFonts w:ascii="Times New Roman" w:eastAsia="Calibri" w:hAnsi="Times New Roman" w:cs="Times New Roman"/>
          <w:sz w:val="24"/>
          <w:szCs w:val="24"/>
          <w:lang w:eastAsia="ru-RU"/>
        </w:rPr>
        <w:t>е</w:t>
      </w:r>
      <w:r w:rsidRPr="008E25A5">
        <w:rPr>
          <w:rFonts w:ascii="Times New Roman" w:eastAsia="Calibri" w:hAnsi="Times New Roman" w:cs="Times New Roman"/>
          <w:sz w:val="24"/>
          <w:szCs w:val="24"/>
          <w:lang w:eastAsia="ru-RU"/>
        </w:rPr>
        <w:t xml:space="preserve">том результатов контроля самостоятельной работы студентов и промежуточного контроля. </w:t>
      </w:r>
    </w:p>
    <w:p w:rsidR="00456057" w:rsidRDefault="00456057" w:rsidP="00492787">
      <w:pPr>
        <w:spacing w:before="100" w:beforeAutospacing="1" w:after="100" w:afterAutospacing="1" w:line="240" w:lineRule="auto"/>
        <w:ind w:firstLine="284"/>
        <w:contextualSpacing/>
        <w:jc w:val="both"/>
        <w:rPr>
          <w:rFonts w:ascii="Times New Roman" w:hAnsi="Times New Roman" w:cs="Times New Roman"/>
          <w:b/>
        </w:rPr>
      </w:pPr>
    </w:p>
    <w:p w:rsidR="00F117A6" w:rsidRPr="00DD1DBE" w:rsidRDefault="00640D57" w:rsidP="00492787">
      <w:pPr>
        <w:spacing w:before="100" w:beforeAutospacing="1" w:after="100" w:afterAutospacing="1" w:line="240" w:lineRule="auto"/>
        <w:ind w:firstLine="284"/>
        <w:contextualSpacing/>
        <w:jc w:val="both"/>
        <w:rPr>
          <w:rFonts w:ascii="Times New Roman" w:hAnsi="Times New Roman" w:cs="Times New Roman"/>
          <w:b/>
        </w:rPr>
      </w:pPr>
      <w:r w:rsidRPr="00DD1DBE">
        <w:rPr>
          <w:rFonts w:ascii="Times New Roman" w:hAnsi="Times New Roman" w:cs="Times New Roman"/>
          <w:b/>
        </w:rPr>
        <w:t xml:space="preserve">Примерный список вопросов </w:t>
      </w:r>
      <w:r w:rsidR="00F117A6" w:rsidRPr="00DD1DBE">
        <w:rPr>
          <w:rFonts w:ascii="Times New Roman" w:hAnsi="Times New Roman" w:cs="Times New Roman"/>
          <w:b/>
        </w:rPr>
        <w:t>к зач</w:t>
      </w:r>
      <w:r w:rsidR="00B07614">
        <w:rPr>
          <w:rFonts w:ascii="Times New Roman" w:hAnsi="Times New Roman" w:cs="Times New Roman"/>
          <w:b/>
        </w:rPr>
        <w:t>е</w:t>
      </w:r>
      <w:r w:rsidR="00F117A6" w:rsidRPr="00DD1DBE">
        <w:rPr>
          <w:rFonts w:ascii="Times New Roman" w:hAnsi="Times New Roman" w:cs="Times New Roman"/>
          <w:b/>
        </w:rPr>
        <w:t>ту:</w:t>
      </w:r>
    </w:p>
    <w:p w:rsidR="00B07614" w:rsidRPr="00F43908" w:rsidRDefault="00F43908" w:rsidP="00F43908">
      <w:pPr>
        <w:pStyle w:val="a0"/>
        <w:numPr>
          <w:ilvl w:val="0"/>
          <w:numId w:val="16"/>
        </w:numPr>
        <w:shd w:val="clear" w:color="auto" w:fill="FFFFFF"/>
        <w:rPr>
          <w:rFonts w:eastAsia="Times New Roman"/>
          <w:lang w:eastAsia="ru-RU"/>
        </w:rPr>
      </w:pPr>
      <w:r w:rsidRPr="00F43908">
        <w:rPr>
          <w:rFonts w:eastAsia="Times New Roman"/>
          <w:lang w:eastAsia="ru-RU"/>
        </w:rPr>
        <w:t>Что такое искусство?</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Что такое авангард?</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Почему Малевич – это философ?</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Чем русский авангард отличается от западного авангарда?</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В чем совпадают абстрактная живопись и реалистическая?</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Возможна ли алгоритмическая эстетика?</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 xml:space="preserve">Что такое </w:t>
      </w:r>
      <w:proofErr w:type="spellStart"/>
      <w:r>
        <w:rPr>
          <w:rFonts w:eastAsia="Times New Roman"/>
          <w:lang w:eastAsia="ru-RU"/>
        </w:rPr>
        <w:t>археоавангард</w:t>
      </w:r>
      <w:proofErr w:type="spellEnd"/>
      <w:r>
        <w:rPr>
          <w:rFonts w:eastAsia="Times New Roman"/>
          <w:lang w:eastAsia="ru-RU"/>
        </w:rPr>
        <w:t>?</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Антропология современного искусства.</w:t>
      </w:r>
    </w:p>
    <w:p w:rsidR="00F43908" w:rsidRDefault="00F43908" w:rsidP="00F43908">
      <w:pPr>
        <w:pStyle w:val="a0"/>
        <w:numPr>
          <w:ilvl w:val="0"/>
          <w:numId w:val="16"/>
        </w:numPr>
        <w:shd w:val="clear" w:color="auto" w:fill="FFFFFF"/>
        <w:rPr>
          <w:rFonts w:eastAsia="Times New Roman"/>
          <w:lang w:eastAsia="ru-RU"/>
        </w:rPr>
      </w:pPr>
      <w:r>
        <w:rPr>
          <w:rFonts w:eastAsia="Times New Roman"/>
          <w:lang w:eastAsia="ru-RU"/>
        </w:rPr>
        <w:t>Умирает ли искусство?</w:t>
      </w:r>
    </w:p>
    <w:p w:rsidR="00B07614" w:rsidRPr="00DD1DBE" w:rsidRDefault="00B07614" w:rsidP="00640D57">
      <w:pPr>
        <w:shd w:val="clear" w:color="auto" w:fill="FFFFFF"/>
        <w:spacing w:after="0" w:line="240" w:lineRule="auto"/>
        <w:rPr>
          <w:rFonts w:ascii="Arial" w:eastAsia="Times New Roman" w:hAnsi="Arial" w:cs="Arial"/>
          <w:sz w:val="23"/>
          <w:szCs w:val="23"/>
          <w:lang w:eastAsia="ru-RU"/>
        </w:rPr>
      </w:pPr>
    </w:p>
    <w:p w:rsidR="00F117A6" w:rsidRPr="00DD1DBE" w:rsidRDefault="00F117A6" w:rsidP="00AD1AE1">
      <w:pPr>
        <w:pStyle w:val="1"/>
        <w:numPr>
          <w:ilvl w:val="0"/>
          <w:numId w:val="0"/>
        </w:numPr>
        <w:jc w:val="both"/>
      </w:pPr>
      <w:r w:rsidRPr="00DD1DBE">
        <w:rPr>
          <w:b w:val="0"/>
        </w:rPr>
        <w:t>1</w:t>
      </w:r>
      <w:r w:rsidR="00492787">
        <w:rPr>
          <w:b w:val="0"/>
        </w:rPr>
        <w:t>2</w:t>
      </w:r>
      <w:r w:rsidRPr="00DD1DBE">
        <w:rPr>
          <w:b w:val="0"/>
        </w:rPr>
        <w:t>.</w:t>
      </w:r>
      <w:r w:rsidRPr="00DD1DBE">
        <w:tab/>
        <w:t>Ресурсное обеспечение:</w:t>
      </w:r>
    </w:p>
    <w:p w:rsidR="00F117A6" w:rsidRPr="00DD1DBE" w:rsidRDefault="00F117A6" w:rsidP="00AD1AE1">
      <w:pPr>
        <w:pStyle w:val="a0"/>
        <w:numPr>
          <w:ilvl w:val="0"/>
          <w:numId w:val="1"/>
        </w:numPr>
      </w:pPr>
      <w:r w:rsidRPr="00DD1DBE">
        <w:t>Перечень основной учебной литературы</w:t>
      </w:r>
    </w:p>
    <w:p w:rsidR="00F43908" w:rsidRDefault="00F43908" w:rsidP="00EB724E">
      <w:pPr>
        <w:pStyle w:val="a0"/>
        <w:numPr>
          <w:ilvl w:val="0"/>
          <w:numId w:val="15"/>
        </w:numPr>
        <w:shd w:val="clear" w:color="auto" w:fill="FFFFFF"/>
        <w:spacing w:line="307" w:lineRule="exact"/>
      </w:pPr>
      <w:r>
        <w:t>Философия русского авангарда</w:t>
      </w:r>
      <w:proofErr w:type="gramStart"/>
      <w:r>
        <w:t>//П</w:t>
      </w:r>
      <w:proofErr w:type="gramEnd"/>
      <w:r>
        <w:t>од ред. Ростовой Н.Н. М., 2018.</w:t>
      </w:r>
    </w:p>
    <w:p w:rsidR="003C19C4" w:rsidRDefault="003C19C4" w:rsidP="00EB724E">
      <w:pPr>
        <w:pStyle w:val="a0"/>
        <w:numPr>
          <w:ilvl w:val="0"/>
          <w:numId w:val="15"/>
        </w:numPr>
        <w:shd w:val="clear" w:color="auto" w:fill="FFFFFF"/>
        <w:spacing w:line="307" w:lineRule="exact"/>
      </w:pPr>
      <w:proofErr w:type="spellStart"/>
      <w:r w:rsidRPr="00DD1DBE">
        <w:t>Гиренок</w:t>
      </w:r>
      <w:proofErr w:type="spellEnd"/>
      <w:r w:rsidRPr="00DD1DBE">
        <w:t xml:space="preserve"> Ф.И. Введение в сингулярную философию. М., 2021.</w:t>
      </w:r>
    </w:p>
    <w:p w:rsidR="00F43908" w:rsidRPr="00DD1DBE" w:rsidRDefault="00F43908" w:rsidP="00EB724E">
      <w:pPr>
        <w:pStyle w:val="a0"/>
        <w:numPr>
          <w:ilvl w:val="0"/>
          <w:numId w:val="15"/>
        </w:numPr>
        <w:shd w:val="clear" w:color="auto" w:fill="FFFFFF"/>
        <w:spacing w:line="307" w:lineRule="exact"/>
      </w:pPr>
      <w:r w:rsidRPr="00F43908">
        <w:t xml:space="preserve">Мигунов </w:t>
      </w:r>
      <w:r>
        <w:t xml:space="preserve">А.С., </w:t>
      </w:r>
      <w:r w:rsidRPr="00F43908">
        <w:t xml:space="preserve">Ерохин </w:t>
      </w:r>
      <w:r>
        <w:t>С.</w:t>
      </w:r>
      <w:r w:rsidRPr="00F43908">
        <w:t xml:space="preserve">В. </w:t>
      </w:r>
      <w:r>
        <w:t>Алгоритмическая эстетика. СПб</w:t>
      </w:r>
      <w:proofErr w:type="gramStart"/>
      <w:r>
        <w:t xml:space="preserve">., </w:t>
      </w:r>
      <w:proofErr w:type="gramEnd"/>
      <w:r>
        <w:t>2010.</w:t>
      </w:r>
    </w:p>
    <w:p w:rsidR="0093476F" w:rsidRPr="00DD1DBE" w:rsidRDefault="0093476F" w:rsidP="00AE4210">
      <w:pPr>
        <w:pStyle w:val="a0"/>
        <w:spacing w:after="160"/>
        <w:ind w:firstLine="60"/>
        <w:rPr>
          <w:sz w:val="22"/>
          <w:szCs w:val="22"/>
        </w:rPr>
      </w:pPr>
    </w:p>
    <w:p w:rsidR="00F117A6" w:rsidRPr="00DD1DBE" w:rsidRDefault="00F117A6" w:rsidP="00AD1AE1">
      <w:pPr>
        <w:pStyle w:val="a0"/>
        <w:numPr>
          <w:ilvl w:val="0"/>
          <w:numId w:val="1"/>
        </w:numPr>
      </w:pPr>
      <w:r w:rsidRPr="00DD1DBE">
        <w:t>Перечень ресурсов информационно-телекоммуникационной сети «Интернет»:</w:t>
      </w:r>
    </w:p>
    <w:p w:rsidR="00F117A6" w:rsidRPr="00DD1DBE" w:rsidRDefault="00F117A6" w:rsidP="00AD1AE1">
      <w:pPr>
        <w:pStyle w:val="a0"/>
      </w:pPr>
    </w:p>
    <w:p w:rsidR="00232252" w:rsidRPr="00DD1DBE" w:rsidRDefault="000D7102" w:rsidP="000D7102">
      <w:pPr>
        <w:pStyle w:val="a0"/>
        <w:numPr>
          <w:ilvl w:val="0"/>
          <w:numId w:val="12"/>
        </w:numPr>
        <w:rPr>
          <w:sz w:val="22"/>
          <w:szCs w:val="22"/>
        </w:rPr>
      </w:pPr>
      <w:r w:rsidRPr="00DD1DBE">
        <w:rPr>
          <w:sz w:val="22"/>
          <w:szCs w:val="22"/>
        </w:rPr>
        <w:t>Авторский сайт: http://fedor-girenok.ru</w:t>
      </w:r>
    </w:p>
    <w:p w:rsidR="00232252" w:rsidRPr="00DD1DBE" w:rsidRDefault="00232252" w:rsidP="00AD1AE1">
      <w:pPr>
        <w:pStyle w:val="a0"/>
        <w:numPr>
          <w:ilvl w:val="0"/>
          <w:numId w:val="12"/>
        </w:numPr>
        <w:rPr>
          <w:sz w:val="22"/>
          <w:szCs w:val="22"/>
        </w:rPr>
      </w:pPr>
      <w:r w:rsidRPr="00DD1DBE">
        <w:rPr>
          <w:sz w:val="22"/>
          <w:szCs w:val="22"/>
        </w:rPr>
        <w:t xml:space="preserve"> </w:t>
      </w:r>
      <w:r w:rsidR="00F117A6" w:rsidRPr="00DD1DBE">
        <w:rPr>
          <w:sz w:val="22"/>
          <w:szCs w:val="22"/>
        </w:rPr>
        <w:t xml:space="preserve">Библиотека на сайте философского факультета МГУ - </w:t>
      </w:r>
      <w:hyperlink r:id="rId6" w:history="1">
        <w:r w:rsidRPr="00DD1DBE">
          <w:rPr>
            <w:rStyle w:val="a4"/>
            <w:color w:val="auto"/>
            <w:sz w:val="22"/>
            <w:szCs w:val="22"/>
            <w:u w:val="none"/>
          </w:rPr>
          <w:t>http://www.philos.msu.ru/</w:t>
        </w:r>
      </w:hyperlink>
    </w:p>
    <w:p w:rsidR="00F117A6" w:rsidRPr="00DD1DBE" w:rsidRDefault="00232252" w:rsidP="00AD1AE1">
      <w:pPr>
        <w:pStyle w:val="a0"/>
        <w:numPr>
          <w:ilvl w:val="0"/>
          <w:numId w:val="12"/>
        </w:numPr>
        <w:rPr>
          <w:sz w:val="22"/>
          <w:szCs w:val="22"/>
        </w:rPr>
      </w:pPr>
      <w:r w:rsidRPr="00DD1DBE">
        <w:rPr>
          <w:sz w:val="22"/>
          <w:szCs w:val="22"/>
        </w:rPr>
        <w:t xml:space="preserve"> </w:t>
      </w:r>
      <w:r w:rsidR="00F117A6" w:rsidRPr="00DD1DBE">
        <w:rPr>
          <w:sz w:val="22"/>
          <w:szCs w:val="22"/>
        </w:rPr>
        <w:t>Библиотека Института Философии РАН - http://philosophy.ru/library/library.html</w:t>
      </w:r>
    </w:p>
    <w:p w:rsidR="00232252" w:rsidRPr="00DD1DBE" w:rsidRDefault="00F117A6" w:rsidP="00232252">
      <w:pPr>
        <w:jc w:val="both"/>
        <w:rPr>
          <w:rFonts w:ascii="Times New Roman" w:hAnsi="Times New Roman" w:cs="Times New Roman"/>
        </w:rPr>
      </w:pPr>
      <w:r w:rsidRPr="00DD1DBE">
        <w:rPr>
          <w:rFonts w:ascii="Times New Roman" w:hAnsi="Times New Roman" w:cs="Times New Roman"/>
        </w:rPr>
        <w:t xml:space="preserve">Философский портал </w:t>
      </w:r>
      <w:hyperlink r:id="rId7" w:history="1">
        <w:r w:rsidR="00232252" w:rsidRPr="00DD1DBE">
          <w:rPr>
            <w:rStyle w:val="a4"/>
            <w:rFonts w:ascii="Times New Roman" w:hAnsi="Times New Roman" w:cs="Times New Roman"/>
            <w:color w:val="auto"/>
            <w:u w:val="none"/>
          </w:rPr>
          <w:t>http://www.philosophy.ru</w:t>
        </w:r>
      </w:hyperlink>
    </w:p>
    <w:p w:rsidR="00F117A6" w:rsidRPr="00DD1DBE" w:rsidRDefault="00F117A6" w:rsidP="00AD1AE1">
      <w:pPr>
        <w:pStyle w:val="a0"/>
        <w:numPr>
          <w:ilvl w:val="0"/>
          <w:numId w:val="1"/>
        </w:numPr>
      </w:pPr>
      <w:r w:rsidRPr="00DD1DBE">
        <w:t>Перечень используемых информационных технологий (например, программное обеспечение, информационные справочные системы) – не используются;</w:t>
      </w:r>
    </w:p>
    <w:p w:rsidR="00F117A6" w:rsidRPr="00DD1DBE" w:rsidRDefault="00F117A6" w:rsidP="00AD1AE1">
      <w:pPr>
        <w:pStyle w:val="a0"/>
        <w:numPr>
          <w:ilvl w:val="0"/>
          <w:numId w:val="1"/>
        </w:numPr>
      </w:pPr>
      <w:r w:rsidRPr="00DD1DBE">
        <w:t>Описание материально-технической базы (требуется использование проектора, компьютерного класса, техники, воспроизв</w:t>
      </w:r>
      <w:r w:rsidR="00232252" w:rsidRPr="00DD1DBE">
        <w:t>о</w:t>
      </w:r>
      <w:r w:rsidRPr="00DD1DBE">
        <w:t>дящей аудио и т.п.)</w:t>
      </w:r>
    </w:p>
    <w:p w:rsidR="00F117A6" w:rsidRPr="00DD1DBE" w:rsidRDefault="00F117A6" w:rsidP="00AD1AE1">
      <w:pPr>
        <w:pStyle w:val="a0"/>
      </w:pPr>
      <w:r w:rsidRPr="00DD1DBE">
        <w:t>помещения – аудитории философского факультета МГУ, учебный корпус «</w:t>
      </w:r>
      <w:proofErr w:type="spellStart"/>
      <w:r w:rsidRPr="00DD1DBE">
        <w:t>Шуваловский</w:t>
      </w:r>
      <w:proofErr w:type="spellEnd"/>
      <w:r w:rsidRPr="00DD1DBE">
        <w:t>»</w:t>
      </w:r>
      <w:r w:rsidR="00E73BFA">
        <w:t xml:space="preserve">, </w:t>
      </w:r>
      <w:r w:rsidR="00E73BFA" w:rsidRPr="00E73BFA">
        <w:rPr>
          <w:b/>
          <w:u w:val="single"/>
        </w:rPr>
        <w:t>мультимедиа</w:t>
      </w:r>
      <w:r w:rsidR="00E73BFA">
        <w:t xml:space="preserve"> (экран для демонстрации слайдов/презентации)</w:t>
      </w:r>
      <w:r w:rsidRPr="00DD1DBE">
        <w:t>;</w:t>
      </w:r>
    </w:p>
    <w:p w:rsidR="00F117A6" w:rsidRPr="0012493F" w:rsidRDefault="00F117A6" w:rsidP="00AD1AE1">
      <w:pPr>
        <w:pStyle w:val="1"/>
        <w:numPr>
          <w:ilvl w:val="0"/>
          <w:numId w:val="0"/>
        </w:numPr>
        <w:jc w:val="both"/>
        <w:rPr>
          <w:b w:val="0"/>
        </w:rPr>
      </w:pPr>
      <w:r w:rsidRPr="00DD1DBE">
        <w:rPr>
          <w:b w:val="0"/>
        </w:rPr>
        <w:t>1</w:t>
      </w:r>
      <w:r w:rsidR="00492787">
        <w:rPr>
          <w:b w:val="0"/>
        </w:rPr>
        <w:t>3</w:t>
      </w:r>
      <w:r w:rsidRPr="00DD1DBE">
        <w:rPr>
          <w:b w:val="0"/>
        </w:rPr>
        <w:t>.</w:t>
      </w:r>
      <w:r w:rsidRPr="00DD1DBE">
        <w:rPr>
          <w:b w:val="0"/>
        </w:rPr>
        <w:tab/>
      </w:r>
      <w:r w:rsidRPr="00DD1DBE">
        <w:t xml:space="preserve">Язык преподавания - </w:t>
      </w:r>
      <w:r w:rsidRPr="0012493F">
        <w:rPr>
          <w:b w:val="0"/>
        </w:rPr>
        <w:t>русский.</w:t>
      </w:r>
    </w:p>
    <w:p w:rsidR="009C1408" w:rsidRPr="0012493F" w:rsidRDefault="00F117A6" w:rsidP="00492787">
      <w:pPr>
        <w:pStyle w:val="1"/>
        <w:numPr>
          <w:ilvl w:val="0"/>
          <w:numId w:val="0"/>
        </w:numPr>
        <w:jc w:val="both"/>
        <w:rPr>
          <w:b w:val="0"/>
        </w:rPr>
      </w:pPr>
      <w:r w:rsidRPr="00DD1DBE">
        <w:rPr>
          <w:b w:val="0"/>
        </w:rPr>
        <w:t>1</w:t>
      </w:r>
      <w:r w:rsidR="00492787">
        <w:rPr>
          <w:b w:val="0"/>
        </w:rPr>
        <w:t>4</w:t>
      </w:r>
      <w:r w:rsidRPr="00DD1DBE">
        <w:rPr>
          <w:b w:val="0"/>
        </w:rPr>
        <w:t>.</w:t>
      </w:r>
      <w:r w:rsidRPr="00DD1DBE">
        <w:rPr>
          <w:b w:val="0"/>
        </w:rPr>
        <w:tab/>
      </w:r>
      <w:r w:rsidR="0012493F">
        <w:t xml:space="preserve">Разработчик программы </w:t>
      </w:r>
      <w:r w:rsidR="00232252" w:rsidRPr="00DD1DBE">
        <w:t xml:space="preserve"> </w:t>
      </w:r>
      <w:r w:rsidRPr="00DD1DBE">
        <w:t>–</w:t>
      </w:r>
      <w:r w:rsidR="0012493F">
        <w:t xml:space="preserve"> </w:t>
      </w:r>
      <w:proofErr w:type="spellStart"/>
      <w:r w:rsidR="000D7102" w:rsidRPr="0012493F">
        <w:rPr>
          <w:b w:val="0"/>
        </w:rPr>
        <w:t>Гиренок</w:t>
      </w:r>
      <w:proofErr w:type="spellEnd"/>
      <w:r w:rsidR="000D7102" w:rsidRPr="0012493F">
        <w:rPr>
          <w:b w:val="0"/>
        </w:rPr>
        <w:t xml:space="preserve"> Федор Иванович</w:t>
      </w:r>
      <w:r w:rsidR="0012493F">
        <w:t xml:space="preserve">, </w:t>
      </w:r>
      <w:r w:rsidR="0012493F" w:rsidRPr="0012493F">
        <w:rPr>
          <w:b w:val="0"/>
        </w:rPr>
        <w:t>доктор философских наук, профессор кафедры философской антропологии философского факультета МГУ</w:t>
      </w:r>
    </w:p>
    <w:sectPr w:rsidR="009C1408" w:rsidRPr="0012493F" w:rsidSect="00A44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26316"/>
    <w:multiLevelType w:val="hybridMultilevel"/>
    <w:tmpl w:val="423C81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E6327D"/>
    <w:multiLevelType w:val="multilevel"/>
    <w:tmpl w:val="7982F936"/>
    <w:lvl w:ilvl="0">
      <w:start w:val="1"/>
      <w:numFmt w:val="decimal"/>
      <w:pStyle w:val="1"/>
      <w:lvlText w:val="%1."/>
      <w:lvlJc w:val="left"/>
      <w:pPr>
        <w:ind w:left="644" w:hanging="360"/>
      </w:pPr>
      <w:rPr>
        <w:rFonts w:hint="default"/>
        <w:b w:val="0"/>
        <w:i w:val="0"/>
      </w:rPr>
    </w:lvl>
    <w:lvl w:ilvl="1">
      <w:start w:val="1"/>
      <w:numFmt w:val="decimal"/>
      <w:isLgl/>
      <w:lvlText w:val="%1.%2"/>
      <w:lvlJc w:val="left"/>
      <w:pPr>
        <w:ind w:left="84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9783DA9"/>
    <w:multiLevelType w:val="hybridMultilevel"/>
    <w:tmpl w:val="8626F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02D63"/>
    <w:multiLevelType w:val="hybridMultilevel"/>
    <w:tmpl w:val="F7DE90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D440E"/>
    <w:multiLevelType w:val="hybridMultilevel"/>
    <w:tmpl w:val="4DDC4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34F31"/>
    <w:multiLevelType w:val="hybridMultilevel"/>
    <w:tmpl w:val="A7D42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81F13"/>
    <w:multiLevelType w:val="hybridMultilevel"/>
    <w:tmpl w:val="C7A0D5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44745AF"/>
    <w:multiLevelType w:val="hybridMultilevel"/>
    <w:tmpl w:val="0262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E71CB2"/>
    <w:multiLevelType w:val="hybridMultilevel"/>
    <w:tmpl w:val="FEBC2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4F6C22"/>
    <w:multiLevelType w:val="hybridMultilevel"/>
    <w:tmpl w:val="9FF2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A5445"/>
    <w:multiLevelType w:val="hybridMultilevel"/>
    <w:tmpl w:val="63AC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1B7072"/>
    <w:multiLevelType w:val="hybridMultilevel"/>
    <w:tmpl w:val="06AC39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5F6C99"/>
    <w:multiLevelType w:val="hybridMultilevel"/>
    <w:tmpl w:val="D996D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860829"/>
    <w:multiLevelType w:val="hybridMultilevel"/>
    <w:tmpl w:val="6BDA2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11337"/>
    <w:multiLevelType w:val="hybridMultilevel"/>
    <w:tmpl w:val="ED6AC0C4"/>
    <w:lvl w:ilvl="0" w:tplc="DB969BF8">
      <w:start w:val="1"/>
      <w:numFmt w:val="decimal"/>
      <w:lvlText w:val="%1."/>
      <w:lvlJc w:val="left"/>
      <w:pPr>
        <w:tabs>
          <w:tab w:val="num" w:pos="1065"/>
        </w:tabs>
        <w:ind w:left="1065" w:hanging="360"/>
      </w:pPr>
      <w:rPr>
        <w:rFonts w:hint="default"/>
        <w:b w:val="0"/>
        <w:i w:val="0"/>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CF05BF4"/>
    <w:multiLevelType w:val="hybridMultilevel"/>
    <w:tmpl w:val="D02E1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5"/>
  </w:num>
  <w:num w:numId="4">
    <w:abstractNumId w:val="14"/>
  </w:num>
  <w:num w:numId="5">
    <w:abstractNumId w:val="6"/>
  </w:num>
  <w:num w:numId="6">
    <w:abstractNumId w:val="2"/>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11"/>
  </w:num>
  <w:num w:numId="12">
    <w:abstractNumId w:val="9"/>
  </w:num>
  <w:num w:numId="13">
    <w:abstractNumId w:val="8"/>
  </w:num>
  <w:num w:numId="14">
    <w:abstractNumId w:val="13"/>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D6"/>
    <w:rsid w:val="00021292"/>
    <w:rsid w:val="00027F62"/>
    <w:rsid w:val="00063763"/>
    <w:rsid w:val="0008404E"/>
    <w:rsid w:val="000D7102"/>
    <w:rsid w:val="0012493F"/>
    <w:rsid w:val="00132FD1"/>
    <w:rsid w:val="0019343A"/>
    <w:rsid w:val="001B1DB6"/>
    <w:rsid w:val="00232252"/>
    <w:rsid w:val="003C19C4"/>
    <w:rsid w:val="003D7DC3"/>
    <w:rsid w:val="00425BEC"/>
    <w:rsid w:val="004406B8"/>
    <w:rsid w:val="00456057"/>
    <w:rsid w:val="00462256"/>
    <w:rsid w:val="00474536"/>
    <w:rsid w:val="00481E29"/>
    <w:rsid w:val="00492787"/>
    <w:rsid w:val="00494B11"/>
    <w:rsid w:val="004D6775"/>
    <w:rsid w:val="004D710C"/>
    <w:rsid w:val="004F546A"/>
    <w:rsid w:val="0054391D"/>
    <w:rsid w:val="00554E54"/>
    <w:rsid w:val="005C33F5"/>
    <w:rsid w:val="005D3856"/>
    <w:rsid w:val="00640D57"/>
    <w:rsid w:val="006A144A"/>
    <w:rsid w:val="006B5E10"/>
    <w:rsid w:val="00711EA6"/>
    <w:rsid w:val="00714CF9"/>
    <w:rsid w:val="00734896"/>
    <w:rsid w:val="007A6DD6"/>
    <w:rsid w:val="00836748"/>
    <w:rsid w:val="0089429F"/>
    <w:rsid w:val="008A3F26"/>
    <w:rsid w:val="008D6FE3"/>
    <w:rsid w:val="008E25A5"/>
    <w:rsid w:val="0093476F"/>
    <w:rsid w:val="00943172"/>
    <w:rsid w:val="009C1408"/>
    <w:rsid w:val="00A44027"/>
    <w:rsid w:val="00A47C41"/>
    <w:rsid w:val="00AD1AE1"/>
    <w:rsid w:val="00AE4210"/>
    <w:rsid w:val="00B00FB6"/>
    <w:rsid w:val="00B07614"/>
    <w:rsid w:val="00BD6DBF"/>
    <w:rsid w:val="00BF3FEA"/>
    <w:rsid w:val="00C00007"/>
    <w:rsid w:val="00C2471C"/>
    <w:rsid w:val="00C349F0"/>
    <w:rsid w:val="00C3737E"/>
    <w:rsid w:val="00DC60E0"/>
    <w:rsid w:val="00DD1DBE"/>
    <w:rsid w:val="00DE4232"/>
    <w:rsid w:val="00E14BEB"/>
    <w:rsid w:val="00E73BFA"/>
    <w:rsid w:val="00EA1A35"/>
    <w:rsid w:val="00EB724E"/>
    <w:rsid w:val="00F117A6"/>
    <w:rsid w:val="00F43908"/>
    <w:rsid w:val="00F8177E"/>
    <w:rsid w:val="00FE6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27"/>
  </w:style>
  <w:style w:type="paragraph" w:styleId="1">
    <w:name w:val="heading 1"/>
    <w:basedOn w:val="a0"/>
    <w:next w:val="a"/>
    <w:link w:val="10"/>
    <w:uiPriority w:val="9"/>
    <w:qFormat/>
    <w:rsid w:val="00F117A6"/>
    <w:pPr>
      <w:numPr>
        <w:numId w:val="2"/>
      </w:numPr>
      <w:spacing w:before="240" w:after="120"/>
      <w:ind w:left="0" w:firstLine="0"/>
      <w:jc w:val="left"/>
      <w:outlineLvl w:val="0"/>
    </w:pPr>
    <w:rPr>
      <w:b/>
    </w:rPr>
  </w:style>
  <w:style w:type="paragraph" w:styleId="2">
    <w:name w:val="heading 2"/>
    <w:basedOn w:val="a0"/>
    <w:next w:val="a"/>
    <w:link w:val="20"/>
    <w:uiPriority w:val="9"/>
    <w:unhideWhenUsed/>
    <w:qFormat/>
    <w:rsid w:val="00F117A6"/>
    <w:pPr>
      <w:spacing w:before="120" w:after="120"/>
      <w:ind w:left="0" w:firstLine="709"/>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117A6"/>
    <w:rPr>
      <w:rFonts w:ascii="Times New Roman" w:hAnsi="Times New Roman" w:cs="Times New Roman"/>
      <w:b/>
      <w:sz w:val="24"/>
      <w:szCs w:val="24"/>
    </w:rPr>
  </w:style>
  <w:style w:type="character" w:customStyle="1" w:styleId="20">
    <w:name w:val="Заголовок 2 Знак"/>
    <w:basedOn w:val="a1"/>
    <w:link w:val="2"/>
    <w:uiPriority w:val="9"/>
    <w:rsid w:val="00F117A6"/>
    <w:rPr>
      <w:rFonts w:ascii="Times New Roman" w:hAnsi="Times New Roman" w:cs="Times New Roman"/>
      <w:b/>
      <w:sz w:val="24"/>
      <w:szCs w:val="24"/>
    </w:rPr>
  </w:style>
  <w:style w:type="paragraph" w:styleId="a0">
    <w:name w:val="List Paragraph"/>
    <w:basedOn w:val="a"/>
    <w:uiPriority w:val="34"/>
    <w:qFormat/>
    <w:rsid w:val="00F117A6"/>
    <w:pPr>
      <w:spacing w:after="0" w:line="240" w:lineRule="auto"/>
      <w:ind w:left="720"/>
      <w:contextualSpacing/>
      <w:jc w:val="both"/>
    </w:pPr>
    <w:rPr>
      <w:rFonts w:ascii="Times New Roman" w:hAnsi="Times New Roman" w:cs="Times New Roman"/>
      <w:sz w:val="24"/>
      <w:szCs w:val="24"/>
    </w:rPr>
  </w:style>
  <w:style w:type="character" w:styleId="a4">
    <w:name w:val="Hyperlink"/>
    <w:basedOn w:val="a1"/>
    <w:uiPriority w:val="99"/>
    <w:unhideWhenUsed/>
    <w:rsid w:val="00F117A6"/>
    <w:rPr>
      <w:color w:val="0563C1" w:themeColor="hyperlink"/>
      <w:u w:val="single"/>
    </w:rPr>
  </w:style>
  <w:style w:type="paragraph" w:styleId="21">
    <w:name w:val="Body Text Indent 2"/>
    <w:basedOn w:val="a"/>
    <w:link w:val="22"/>
    <w:uiPriority w:val="99"/>
    <w:unhideWhenUsed/>
    <w:rsid w:val="00F117A6"/>
    <w:pPr>
      <w:spacing w:after="120" w:line="480" w:lineRule="auto"/>
      <w:ind w:left="283"/>
    </w:pPr>
  </w:style>
  <w:style w:type="character" w:customStyle="1" w:styleId="22">
    <w:name w:val="Основной текст с отступом 2 Знак"/>
    <w:basedOn w:val="a1"/>
    <w:link w:val="21"/>
    <w:uiPriority w:val="99"/>
    <w:rsid w:val="00F117A6"/>
  </w:style>
  <w:style w:type="paragraph" w:customStyle="1" w:styleId="11">
    <w:name w:val="Стиль1"/>
    <w:basedOn w:val="a"/>
    <w:rsid w:val="00F117A6"/>
    <w:pPr>
      <w:spacing w:after="0" w:line="360" w:lineRule="auto"/>
      <w:ind w:firstLine="709"/>
      <w:jc w:val="both"/>
    </w:pPr>
    <w:rPr>
      <w:rFonts w:ascii="Times New Roman" w:eastAsia="Calibri" w:hAnsi="Times New Roman" w:cs="Times New Roman"/>
      <w:sz w:val="28"/>
      <w:szCs w:val="28"/>
      <w:lang w:eastAsia="ru-RU"/>
    </w:rPr>
  </w:style>
  <w:style w:type="character" w:customStyle="1" w:styleId="FontStyle22">
    <w:name w:val="Font Style22"/>
    <w:rsid w:val="00F117A6"/>
    <w:rPr>
      <w:rFonts w:ascii="Times New Roman" w:hAnsi="Times New Roman"/>
      <w:sz w:val="26"/>
    </w:rPr>
  </w:style>
  <w:style w:type="paragraph" w:styleId="a5">
    <w:name w:val="footnote text"/>
    <w:basedOn w:val="a"/>
    <w:link w:val="a6"/>
    <w:uiPriority w:val="99"/>
    <w:rsid w:val="0002129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21292"/>
    <w:rPr>
      <w:rFonts w:ascii="Times New Roman" w:eastAsia="Times New Roman" w:hAnsi="Times New Roman" w:cs="Times New Roman"/>
      <w:sz w:val="20"/>
      <w:szCs w:val="20"/>
      <w:lang w:eastAsia="ru-RU"/>
    </w:rPr>
  </w:style>
  <w:style w:type="character" w:styleId="a7">
    <w:name w:val="Emphasis"/>
    <w:basedOn w:val="a1"/>
    <w:uiPriority w:val="20"/>
    <w:qFormat/>
    <w:rsid w:val="004D6775"/>
    <w:rPr>
      <w:i/>
      <w:iCs/>
    </w:rPr>
  </w:style>
  <w:style w:type="character" w:customStyle="1" w:styleId="st">
    <w:name w:val="st"/>
    <w:basedOn w:val="a1"/>
    <w:rsid w:val="004D6775"/>
  </w:style>
</w:styles>
</file>

<file path=word/webSettings.xml><?xml version="1.0" encoding="utf-8"?>
<w:webSettings xmlns:r="http://schemas.openxmlformats.org/officeDocument/2006/relationships" xmlns:w="http://schemas.openxmlformats.org/wordprocessingml/2006/main">
  <w:divs>
    <w:div w:id="96367953">
      <w:bodyDiv w:val="1"/>
      <w:marLeft w:val="0"/>
      <w:marRight w:val="0"/>
      <w:marTop w:val="0"/>
      <w:marBottom w:val="0"/>
      <w:divBdr>
        <w:top w:val="none" w:sz="0" w:space="0" w:color="auto"/>
        <w:left w:val="none" w:sz="0" w:space="0" w:color="auto"/>
        <w:bottom w:val="none" w:sz="0" w:space="0" w:color="auto"/>
        <w:right w:val="none" w:sz="0" w:space="0" w:color="auto"/>
      </w:divBdr>
    </w:div>
    <w:div w:id="799106033">
      <w:bodyDiv w:val="1"/>
      <w:marLeft w:val="0"/>
      <w:marRight w:val="0"/>
      <w:marTop w:val="0"/>
      <w:marBottom w:val="0"/>
      <w:divBdr>
        <w:top w:val="none" w:sz="0" w:space="0" w:color="auto"/>
        <w:left w:val="none" w:sz="0" w:space="0" w:color="auto"/>
        <w:bottom w:val="none" w:sz="0" w:space="0" w:color="auto"/>
        <w:right w:val="none" w:sz="0" w:space="0" w:color="auto"/>
      </w:divBdr>
    </w:div>
    <w:div w:id="913661589">
      <w:bodyDiv w:val="1"/>
      <w:marLeft w:val="0"/>
      <w:marRight w:val="0"/>
      <w:marTop w:val="0"/>
      <w:marBottom w:val="0"/>
      <w:divBdr>
        <w:top w:val="none" w:sz="0" w:space="0" w:color="auto"/>
        <w:left w:val="none" w:sz="0" w:space="0" w:color="auto"/>
        <w:bottom w:val="none" w:sz="0" w:space="0" w:color="auto"/>
        <w:right w:val="none" w:sz="0" w:space="0" w:color="auto"/>
      </w:divBdr>
      <w:divsChild>
        <w:div w:id="26373638">
          <w:marLeft w:val="0"/>
          <w:marRight w:val="0"/>
          <w:marTop w:val="0"/>
          <w:marBottom w:val="0"/>
          <w:divBdr>
            <w:top w:val="none" w:sz="0" w:space="0" w:color="auto"/>
            <w:left w:val="none" w:sz="0" w:space="0" w:color="auto"/>
            <w:bottom w:val="none" w:sz="0" w:space="0" w:color="auto"/>
            <w:right w:val="none" w:sz="0" w:space="0" w:color="auto"/>
          </w:divBdr>
        </w:div>
        <w:div w:id="99689756">
          <w:marLeft w:val="0"/>
          <w:marRight w:val="0"/>
          <w:marTop w:val="0"/>
          <w:marBottom w:val="0"/>
          <w:divBdr>
            <w:top w:val="none" w:sz="0" w:space="0" w:color="auto"/>
            <w:left w:val="none" w:sz="0" w:space="0" w:color="auto"/>
            <w:bottom w:val="none" w:sz="0" w:space="0" w:color="auto"/>
            <w:right w:val="none" w:sz="0" w:space="0" w:color="auto"/>
          </w:divBdr>
        </w:div>
        <w:div w:id="929510377">
          <w:marLeft w:val="0"/>
          <w:marRight w:val="0"/>
          <w:marTop w:val="0"/>
          <w:marBottom w:val="0"/>
          <w:divBdr>
            <w:top w:val="none" w:sz="0" w:space="0" w:color="auto"/>
            <w:left w:val="none" w:sz="0" w:space="0" w:color="auto"/>
            <w:bottom w:val="none" w:sz="0" w:space="0" w:color="auto"/>
            <w:right w:val="none" w:sz="0" w:space="0" w:color="auto"/>
          </w:divBdr>
        </w:div>
        <w:div w:id="2029794702">
          <w:marLeft w:val="0"/>
          <w:marRight w:val="0"/>
          <w:marTop w:val="0"/>
          <w:marBottom w:val="0"/>
          <w:divBdr>
            <w:top w:val="none" w:sz="0" w:space="0" w:color="auto"/>
            <w:left w:val="none" w:sz="0" w:space="0" w:color="auto"/>
            <w:bottom w:val="none" w:sz="0" w:space="0" w:color="auto"/>
            <w:right w:val="none" w:sz="0" w:space="0" w:color="auto"/>
          </w:divBdr>
        </w:div>
        <w:div w:id="776633287">
          <w:marLeft w:val="0"/>
          <w:marRight w:val="0"/>
          <w:marTop w:val="0"/>
          <w:marBottom w:val="0"/>
          <w:divBdr>
            <w:top w:val="none" w:sz="0" w:space="0" w:color="auto"/>
            <w:left w:val="none" w:sz="0" w:space="0" w:color="auto"/>
            <w:bottom w:val="none" w:sz="0" w:space="0" w:color="auto"/>
            <w:right w:val="none" w:sz="0" w:space="0" w:color="auto"/>
          </w:divBdr>
        </w:div>
      </w:divsChild>
    </w:div>
    <w:div w:id="1653484370">
      <w:bodyDiv w:val="1"/>
      <w:marLeft w:val="0"/>
      <w:marRight w:val="0"/>
      <w:marTop w:val="0"/>
      <w:marBottom w:val="0"/>
      <w:divBdr>
        <w:top w:val="none" w:sz="0" w:space="0" w:color="auto"/>
        <w:left w:val="none" w:sz="0" w:space="0" w:color="auto"/>
        <w:bottom w:val="none" w:sz="0" w:space="0" w:color="auto"/>
        <w:right w:val="none" w:sz="0" w:space="0" w:color="auto"/>
      </w:divBdr>
    </w:div>
    <w:div w:id="2140953649">
      <w:bodyDiv w:val="1"/>
      <w:marLeft w:val="0"/>
      <w:marRight w:val="0"/>
      <w:marTop w:val="0"/>
      <w:marBottom w:val="0"/>
      <w:divBdr>
        <w:top w:val="none" w:sz="0" w:space="0" w:color="auto"/>
        <w:left w:val="none" w:sz="0" w:space="0" w:color="auto"/>
        <w:bottom w:val="none" w:sz="0" w:space="0" w:color="auto"/>
        <w:right w:val="none" w:sz="0" w:space="0" w:color="auto"/>
      </w:divBdr>
      <w:divsChild>
        <w:div w:id="275406999">
          <w:marLeft w:val="0"/>
          <w:marRight w:val="0"/>
          <w:marTop w:val="0"/>
          <w:marBottom w:val="0"/>
          <w:divBdr>
            <w:top w:val="none" w:sz="0" w:space="0" w:color="auto"/>
            <w:left w:val="none" w:sz="0" w:space="0" w:color="auto"/>
            <w:bottom w:val="none" w:sz="0" w:space="0" w:color="auto"/>
            <w:right w:val="none" w:sz="0" w:space="0" w:color="auto"/>
          </w:divBdr>
        </w:div>
        <w:div w:id="886141018">
          <w:marLeft w:val="0"/>
          <w:marRight w:val="0"/>
          <w:marTop w:val="0"/>
          <w:marBottom w:val="0"/>
          <w:divBdr>
            <w:top w:val="none" w:sz="0" w:space="0" w:color="auto"/>
            <w:left w:val="none" w:sz="0" w:space="0" w:color="auto"/>
            <w:bottom w:val="none" w:sz="0" w:space="0" w:color="auto"/>
            <w:right w:val="none" w:sz="0" w:space="0" w:color="auto"/>
          </w:divBdr>
        </w:div>
        <w:div w:id="1222407233">
          <w:marLeft w:val="0"/>
          <w:marRight w:val="0"/>
          <w:marTop w:val="0"/>
          <w:marBottom w:val="0"/>
          <w:divBdr>
            <w:top w:val="none" w:sz="0" w:space="0" w:color="auto"/>
            <w:left w:val="none" w:sz="0" w:space="0" w:color="auto"/>
            <w:bottom w:val="none" w:sz="0" w:space="0" w:color="auto"/>
            <w:right w:val="none" w:sz="0" w:space="0" w:color="auto"/>
          </w:divBdr>
        </w:div>
        <w:div w:id="186872895">
          <w:marLeft w:val="0"/>
          <w:marRight w:val="0"/>
          <w:marTop w:val="0"/>
          <w:marBottom w:val="0"/>
          <w:divBdr>
            <w:top w:val="none" w:sz="0" w:space="0" w:color="auto"/>
            <w:left w:val="none" w:sz="0" w:space="0" w:color="auto"/>
            <w:bottom w:val="none" w:sz="0" w:space="0" w:color="auto"/>
            <w:right w:val="none" w:sz="0" w:space="0" w:color="auto"/>
          </w:divBdr>
        </w:div>
        <w:div w:id="764884271">
          <w:marLeft w:val="0"/>
          <w:marRight w:val="0"/>
          <w:marTop w:val="0"/>
          <w:marBottom w:val="0"/>
          <w:divBdr>
            <w:top w:val="none" w:sz="0" w:space="0" w:color="auto"/>
            <w:left w:val="none" w:sz="0" w:space="0" w:color="auto"/>
            <w:bottom w:val="none" w:sz="0" w:space="0" w:color="auto"/>
            <w:right w:val="none" w:sz="0" w:space="0" w:color="auto"/>
          </w:divBdr>
        </w:div>
        <w:div w:id="1478765916">
          <w:marLeft w:val="0"/>
          <w:marRight w:val="0"/>
          <w:marTop w:val="0"/>
          <w:marBottom w:val="0"/>
          <w:divBdr>
            <w:top w:val="none" w:sz="0" w:space="0" w:color="auto"/>
            <w:left w:val="none" w:sz="0" w:space="0" w:color="auto"/>
            <w:bottom w:val="none" w:sz="0" w:space="0" w:color="auto"/>
            <w:right w:val="none" w:sz="0" w:space="0" w:color="auto"/>
          </w:divBdr>
        </w:div>
        <w:div w:id="877545428">
          <w:marLeft w:val="0"/>
          <w:marRight w:val="0"/>
          <w:marTop w:val="0"/>
          <w:marBottom w:val="0"/>
          <w:divBdr>
            <w:top w:val="none" w:sz="0" w:space="0" w:color="auto"/>
            <w:left w:val="none" w:sz="0" w:space="0" w:color="auto"/>
            <w:bottom w:val="none" w:sz="0" w:space="0" w:color="auto"/>
            <w:right w:val="none" w:sz="0" w:space="0" w:color="auto"/>
          </w:divBdr>
        </w:div>
        <w:div w:id="593323166">
          <w:marLeft w:val="0"/>
          <w:marRight w:val="0"/>
          <w:marTop w:val="0"/>
          <w:marBottom w:val="0"/>
          <w:divBdr>
            <w:top w:val="none" w:sz="0" w:space="0" w:color="auto"/>
            <w:left w:val="none" w:sz="0" w:space="0" w:color="auto"/>
            <w:bottom w:val="none" w:sz="0" w:space="0" w:color="auto"/>
            <w:right w:val="none" w:sz="0" w:space="0" w:color="auto"/>
          </w:divBdr>
        </w:div>
        <w:div w:id="371616964">
          <w:marLeft w:val="0"/>
          <w:marRight w:val="0"/>
          <w:marTop w:val="0"/>
          <w:marBottom w:val="0"/>
          <w:divBdr>
            <w:top w:val="none" w:sz="0" w:space="0" w:color="auto"/>
            <w:left w:val="none" w:sz="0" w:space="0" w:color="auto"/>
            <w:bottom w:val="none" w:sz="0" w:space="0" w:color="auto"/>
            <w:right w:val="none" w:sz="0" w:space="0" w:color="auto"/>
          </w:divBdr>
        </w:div>
        <w:div w:id="905459325">
          <w:marLeft w:val="0"/>
          <w:marRight w:val="0"/>
          <w:marTop w:val="0"/>
          <w:marBottom w:val="0"/>
          <w:divBdr>
            <w:top w:val="none" w:sz="0" w:space="0" w:color="auto"/>
            <w:left w:val="none" w:sz="0" w:space="0" w:color="auto"/>
            <w:bottom w:val="none" w:sz="0" w:space="0" w:color="auto"/>
            <w:right w:val="none" w:sz="0" w:space="0" w:color="auto"/>
          </w:divBdr>
        </w:div>
        <w:div w:id="1993169745">
          <w:marLeft w:val="0"/>
          <w:marRight w:val="0"/>
          <w:marTop w:val="0"/>
          <w:marBottom w:val="0"/>
          <w:divBdr>
            <w:top w:val="none" w:sz="0" w:space="0" w:color="auto"/>
            <w:left w:val="none" w:sz="0" w:space="0" w:color="auto"/>
            <w:bottom w:val="none" w:sz="0" w:space="0" w:color="auto"/>
            <w:right w:val="none" w:sz="0" w:space="0" w:color="auto"/>
          </w:divBdr>
        </w:div>
        <w:div w:id="129101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ilosoph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os.msu.ru/" TargetMode="External"/><Relationship Id="rId5" Type="http://schemas.openxmlformats.org/officeDocument/2006/relationships/hyperlink" Target="http://philos.msu.ru/curricu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MyOrg</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Asus</dc:creator>
  <cp:lastModifiedBy>User</cp:lastModifiedBy>
  <cp:revision>4</cp:revision>
  <dcterms:created xsi:type="dcterms:W3CDTF">2022-06-23T05:18:00Z</dcterms:created>
  <dcterms:modified xsi:type="dcterms:W3CDTF">2022-06-23T08:54:00Z</dcterms:modified>
</cp:coreProperties>
</file>