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DD07" w14:textId="77777777" w:rsidR="00036FA1" w:rsidRDefault="00786588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14:paraId="254D1589" w14:textId="77777777" w:rsidR="00036FA1" w:rsidRDefault="00786588">
      <w:pPr>
        <w:jc w:val="center"/>
        <w:rPr>
          <w:iCs/>
        </w:rPr>
      </w:pPr>
      <w:r>
        <w:t>Московский государственный университет имени М. В. Ломоносова</w:t>
      </w:r>
    </w:p>
    <w:p w14:paraId="193FE0E5" w14:textId="77777777" w:rsidR="00036FA1" w:rsidRDefault="00786588">
      <w:pPr>
        <w:jc w:val="center"/>
        <w:rPr>
          <w:sz w:val="28"/>
          <w:szCs w:val="28"/>
        </w:rPr>
      </w:pPr>
      <w:r>
        <w:t>Философский факультет</w:t>
      </w:r>
    </w:p>
    <w:p w14:paraId="42A3668A" w14:textId="77777777" w:rsidR="00036FA1" w:rsidRDefault="00036FA1">
      <w:pPr>
        <w:rPr>
          <w:sz w:val="28"/>
          <w:szCs w:val="28"/>
        </w:rPr>
      </w:pPr>
    </w:p>
    <w:p w14:paraId="11A1A290" w14:textId="77777777" w:rsidR="00036FA1" w:rsidRDefault="00036FA1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750"/>
      </w:tblGrid>
      <w:tr w:rsidR="00036FA1" w14:paraId="13FBC15C" w14:textId="77777777">
        <w:tc>
          <w:tcPr>
            <w:tcW w:w="4814" w:type="dxa"/>
          </w:tcPr>
          <w:p w14:paraId="00E62D68" w14:textId="77777777" w:rsidR="00036FA1" w:rsidRDefault="00036FA1"/>
        </w:tc>
        <w:tc>
          <w:tcPr>
            <w:tcW w:w="4814" w:type="dxa"/>
          </w:tcPr>
          <w:p w14:paraId="1968A003" w14:textId="77777777" w:rsidR="00036FA1" w:rsidRDefault="00786588">
            <w:r>
              <w:t>УТВЕРЖДАЮ</w:t>
            </w:r>
          </w:p>
          <w:p w14:paraId="5DCF5387" w14:textId="77777777" w:rsidR="00036FA1" w:rsidRDefault="00786588">
            <w:r>
              <w:t>и.о. декана философского факультета МГУ</w:t>
            </w:r>
          </w:p>
          <w:p w14:paraId="75C44F79" w14:textId="77777777" w:rsidR="00036FA1" w:rsidRDefault="00036FA1"/>
          <w:p w14:paraId="0729CCFF" w14:textId="77777777" w:rsidR="00036FA1" w:rsidRDefault="00786588">
            <w:r>
              <w:t>________________________/А. П. Козырев/</w:t>
            </w:r>
          </w:p>
          <w:p w14:paraId="69AA05CF" w14:textId="77777777" w:rsidR="00036FA1" w:rsidRDefault="00036FA1"/>
          <w:p w14:paraId="3AADD8BA" w14:textId="77777777" w:rsidR="00036FA1" w:rsidRDefault="00036FA1"/>
          <w:p w14:paraId="3A601B15" w14:textId="1136E181" w:rsidR="00036FA1" w:rsidRDefault="00786588">
            <w:r>
              <w:t>«___» ________________2024 г.</w:t>
            </w:r>
          </w:p>
        </w:tc>
      </w:tr>
    </w:tbl>
    <w:p w14:paraId="3C3599E6" w14:textId="77777777" w:rsidR="00036FA1" w:rsidRDefault="00786588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</w:t>
      </w:r>
    </w:p>
    <w:p w14:paraId="6F5DDE39" w14:textId="77777777" w:rsidR="00036FA1" w:rsidRDefault="00036FA1">
      <w:pPr>
        <w:jc w:val="center"/>
        <w:rPr>
          <w:rFonts w:ascii="Cambria" w:hAnsi="Cambria" w:cs="Cambria"/>
          <w:b/>
          <w:bCs/>
        </w:rPr>
      </w:pPr>
    </w:p>
    <w:p w14:paraId="7F233075" w14:textId="77777777" w:rsidR="00036FA1" w:rsidRDefault="00036FA1">
      <w:pPr>
        <w:jc w:val="center"/>
        <w:rPr>
          <w:rFonts w:ascii="Cambria" w:hAnsi="Cambria" w:cs="Cambria"/>
          <w:b/>
          <w:bCs/>
        </w:rPr>
      </w:pPr>
    </w:p>
    <w:p w14:paraId="0406ED2C" w14:textId="77777777" w:rsidR="00036FA1" w:rsidRDefault="0078658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18C55D6B" w14:textId="77777777" w:rsidR="00036FA1" w:rsidRDefault="00036FA1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14:paraId="669DA0B2" w14:textId="77777777" w:rsidR="00036FA1" w:rsidRDefault="00786588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t>Наименование:</w:t>
      </w:r>
    </w:p>
    <w:p w14:paraId="482AA9CD" w14:textId="25003D9A" w:rsidR="00036FA1" w:rsidRDefault="00CC559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Специальный</w:t>
      </w:r>
      <w:r w:rsidR="00786588">
        <w:rPr>
          <w:b/>
          <w:bCs/>
          <w:color w:val="000000" w:themeColor="text1"/>
        </w:rPr>
        <w:t xml:space="preserve"> курс «</w:t>
      </w:r>
      <w:r w:rsidR="00211149">
        <w:rPr>
          <w:b/>
          <w:bCs/>
          <w:color w:val="000000" w:themeColor="text1"/>
        </w:rPr>
        <w:t>Антропологические конфигурации</w:t>
      </w:r>
      <w:r w:rsidR="009C07FB">
        <w:rPr>
          <w:b/>
          <w:bCs/>
          <w:color w:val="000000" w:themeColor="text1"/>
        </w:rPr>
        <w:t xml:space="preserve"> в философии</w:t>
      </w:r>
      <w:r w:rsidR="00786588">
        <w:rPr>
          <w:b/>
          <w:bCs/>
          <w:color w:val="000000" w:themeColor="text1"/>
        </w:rPr>
        <w:t>»</w:t>
      </w:r>
    </w:p>
    <w:p w14:paraId="27C0EED9" w14:textId="77777777" w:rsidR="00036FA1" w:rsidRDefault="00036FA1">
      <w:pPr>
        <w:jc w:val="center"/>
        <w:rPr>
          <w:bCs/>
          <w:i/>
        </w:rPr>
      </w:pPr>
    </w:p>
    <w:p w14:paraId="2F97B859" w14:textId="77777777" w:rsidR="00036FA1" w:rsidRDefault="00786588">
      <w:pPr>
        <w:pBdr>
          <w:bottom w:val="single" w:sz="4" w:space="1" w:color="000000"/>
        </w:pBdr>
        <w:jc w:val="center"/>
        <w:rPr>
          <w:b/>
          <w:bCs/>
        </w:rPr>
      </w:pPr>
      <w:r>
        <w:t xml:space="preserve">Уровень высшего образования: </w:t>
      </w:r>
    </w:p>
    <w:p w14:paraId="6A880D0A" w14:textId="77777777" w:rsidR="00036FA1" w:rsidRDefault="00036FA1">
      <w:pPr>
        <w:pBdr>
          <w:bottom w:val="single" w:sz="4" w:space="1" w:color="000000"/>
        </w:pBdr>
        <w:jc w:val="center"/>
        <w:rPr>
          <w:b/>
          <w:bCs/>
        </w:rPr>
      </w:pPr>
    </w:p>
    <w:p w14:paraId="00692941" w14:textId="77777777" w:rsidR="00036FA1" w:rsidRDefault="00786588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>Бакалавриат, магистратура, специалитет</w:t>
      </w:r>
    </w:p>
    <w:p w14:paraId="5D605650" w14:textId="77777777" w:rsidR="00036FA1" w:rsidRDefault="00036FA1">
      <w:pPr>
        <w:jc w:val="center"/>
        <w:rPr>
          <w:b/>
          <w:bCs/>
          <w:i/>
        </w:rPr>
      </w:pPr>
    </w:p>
    <w:p w14:paraId="53DC21A4" w14:textId="77777777" w:rsidR="00036FA1" w:rsidRDefault="00786588">
      <w:pPr>
        <w:pBdr>
          <w:bottom w:val="single" w:sz="4" w:space="1" w:color="000000"/>
        </w:pBdr>
        <w:spacing w:line="480" w:lineRule="auto"/>
        <w:jc w:val="center"/>
      </w:pPr>
      <w:r>
        <w:t>Форма обучения:</w:t>
      </w:r>
    </w:p>
    <w:p w14:paraId="3F036BFE" w14:textId="77777777" w:rsidR="00036FA1" w:rsidRDefault="00786588">
      <w:pPr>
        <w:pBdr>
          <w:bottom w:val="single" w:sz="4" w:space="0" w:color="000000"/>
        </w:pBdr>
        <w:contextualSpacing w:val="0"/>
        <w:jc w:val="center"/>
      </w:pPr>
      <w:r>
        <w:rPr>
          <w:b/>
          <w:bCs/>
        </w:rPr>
        <w:t>Очная</w:t>
      </w:r>
    </w:p>
    <w:p w14:paraId="0152B9D5" w14:textId="77777777" w:rsidR="00036FA1" w:rsidRDefault="00036FA1">
      <w:pPr>
        <w:pBdr>
          <w:bottom w:val="single" w:sz="4" w:space="0" w:color="000000"/>
        </w:pBdr>
        <w:spacing w:line="480" w:lineRule="auto"/>
        <w:jc w:val="center"/>
        <w:rPr>
          <w:b/>
          <w:bCs/>
        </w:rPr>
      </w:pPr>
    </w:p>
    <w:p w14:paraId="5DAFC997" w14:textId="77777777" w:rsidR="00036FA1" w:rsidRDefault="00786588">
      <w:pPr>
        <w:pBdr>
          <w:bottom w:val="single" w:sz="4" w:space="0" w:color="000000"/>
        </w:pBdr>
        <w:spacing w:line="480" w:lineRule="auto"/>
        <w:jc w:val="center"/>
      </w:pPr>
      <w:r>
        <w:t>Язык обучения:</w:t>
      </w:r>
    </w:p>
    <w:p w14:paraId="3BD57BF3" w14:textId="77777777" w:rsidR="00036FA1" w:rsidRDefault="00786588">
      <w:pPr>
        <w:pBdr>
          <w:bottom w:val="single" w:sz="4" w:space="0" w:color="000000"/>
        </w:pBdr>
        <w:jc w:val="center"/>
      </w:pPr>
      <w:r>
        <w:rPr>
          <w:b/>
          <w:bCs/>
        </w:rPr>
        <w:t>Русский</w:t>
      </w:r>
    </w:p>
    <w:p w14:paraId="0800F345" w14:textId="77777777" w:rsidR="00036FA1" w:rsidRDefault="00036FA1">
      <w:pPr>
        <w:jc w:val="center"/>
      </w:pPr>
    </w:p>
    <w:p w14:paraId="27815750" w14:textId="77777777" w:rsidR="00036FA1" w:rsidRDefault="00786588">
      <w:pPr>
        <w:pBdr>
          <w:bottom w:val="single" w:sz="4" w:space="0" w:color="000000"/>
        </w:pBdr>
        <w:spacing w:line="480" w:lineRule="auto"/>
        <w:jc w:val="center"/>
      </w:pPr>
      <w:r>
        <w:t>Автор(ы) программы:</w:t>
      </w:r>
    </w:p>
    <w:p w14:paraId="27FF6936" w14:textId="33566520" w:rsidR="00036FA1" w:rsidRDefault="005B1DE6">
      <w:pPr>
        <w:pBdr>
          <w:bottom w:val="single" w:sz="4" w:space="0" w:color="000000"/>
        </w:pBdr>
        <w:jc w:val="center"/>
      </w:pPr>
      <w:r>
        <w:rPr>
          <w:b/>
          <w:bCs/>
        </w:rPr>
        <w:t>Гиренок Федор Иванович, Медникова Анна Александровна</w:t>
      </w:r>
      <w:r w:rsidR="00123BDF">
        <w:rPr>
          <w:b/>
          <w:bCs/>
        </w:rPr>
        <w:t>, Холоднова Ксения Николаевна.</w:t>
      </w:r>
    </w:p>
    <w:p w14:paraId="0C740B98" w14:textId="77777777" w:rsidR="00036FA1" w:rsidRDefault="00036FA1">
      <w:pPr>
        <w:jc w:val="center"/>
      </w:pPr>
    </w:p>
    <w:p w14:paraId="5AED8AED" w14:textId="77777777" w:rsidR="00036FA1" w:rsidRDefault="00036FA1">
      <w:pPr>
        <w:spacing w:line="360" w:lineRule="auto"/>
        <w:jc w:val="right"/>
      </w:pPr>
    </w:p>
    <w:p w14:paraId="65F79597" w14:textId="77777777" w:rsidR="00036FA1" w:rsidRDefault="00786588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6632A67B" w14:textId="77777777" w:rsidR="00036FA1" w:rsidRDefault="00786588">
      <w:pPr>
        <w:spacing w:line="360" w:lineRule="auto"/>
        <w:jc w:val="right"/>
      </w:pPr>
      <w:r>
        <w:rPr>
          <w:i/>
          <w:iCs/>
        </w:rPr>
        <w:t>на заседании кафедры философской антропологии</w:t>
      </w:r>
    </w:p>
    <w:p w14:paraId="4029BAB7" w14:textId="77777777" w:rsidR="00036FA1" w:rsidRDefault="00036FA1">
      <w:pPr>
        <w:spacing w:line="360" w:lineRule="auto"/>
        <w:jc w:val="right"/>
      </w:pPr>
    </w:p>
    <w:p w14:paraId="1BECC5E4" w14:textId="77777777" w:rsidR="00036FA1" w:rsidRDefault="00036FA1">
      <w:pPr>
        <w:spacing w:line="360" w:lineRule="auto"/>
        <w:jc w:val="right"/>
      </w:pPr>
    </w:p>
    <w:p w14:paraId="65707346" w14:textId="4B716495" w:rsidR="00036FA1" w:rsidRDefault="00036FA1">
      <w:pPr>
        <w:spacing w:line="360" w:lineRule="auto"/>
        <w:jc w:val="right"/>
      </w:pPr>
    </w:p>
    <w:p w14:paraId="630E7352" w14:textId="1D293767" w:rsidR="00036FA1" w:rsidRDefault="00786588">
      <w:pPr>
        <w:spacing w:line="360" w:lineRule="auto"/>
        <w:jc w:val="center"/>
      </w:pPr>
      <w:r>
        <w:t>Москва 2024</w:t>
      </w:r>
    </w:p>
    <w:p w14:paraId="6DF425EF" w14:textId="72A0D286" w:rsidR="00036FA1" w:rsidRPr="00123BDF" w:rsidRDefault="00786588">
      <w:pPr>
        <w:spacing w:line="360" w:lineRule="auto"/>
      </w:pPr>
      <w:r>
        <w:rPr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(бакалавриата и магистратуры, реализуемых последовательно по схеме интегрированной подготовки; специалитета; магистратуры).</w:t>
      </w:r>
    </w:p>
    <w:p w14:paraId="4A602242" w14:textId="33F04929" w:rsidR="00036FA1" w:rsidRDefault="00786588" w:rsidP="005B6A90">
      <w:pPr>
        <w:pStyle w:val="Heading1"/>
        <w:numPr>
          <w:ilvl w:val="0"/>
          <w:numId w:val="2"/>
        </w:numPr>
        <w:ind w:left="180" w:hanging="180"/>
        <w:jc w:val="both"/>
      </w:pPr>
      <w:r>
        <w:t>Наименование дисциплины «</w:t>
      </w:r>
      <w:r w:rsidR="009C07FB">
        <w:t>Антропологические конфигурации в философии</w:t>
      </w:r>
    </w:p>
    <w:p w14:paraId="45D70FD4" w14:textId="77777777" w:rsidR="00DF1377" w:rsidRPr="00DF1377" w:rsidRDefault="00DF1377" w:rsidP="00DF1377"/>
    <w:p w14:paraId="650F0F1F" w14:textId="77777777" w:rsidR="00036FA1" w:rsidRDefault="00786588">
      <w:pPr>
        <w:spacing w:line="360" w:lineRule="auto"/>
        <w:rPr>
          <w:b/>
          <w:bCs/>
        </w:rPr>
      </w:pPr>
      <w:r>
        <w:rPr>
          <w:b/>
          <w:bCs/>
        </w:rPr>
        <w:t xml:space="preserve">2.   </w:t>
      </w:r>
      <w:bookmarkStart w:id="0" w:name="_Toc501124027"/>
      <w:r>
        <w:rPr>
          <w:b/>
          <w:bCs/>
        </w:rPr>
        <w:t>Аннотация к дисциплине</w:t>
      </w:r>
      <w:bookmarkEnd w:id="0"/>
    </w:p>
    <w:p w14:paraId="1A73F53F" w14:textId="77777777" w:rsidR="00147D64" w:rsidRPr="00E75739" w:rsidRDefault="00147D64" w:rsidP="00AF03BE">
      <w:pPr>
        <w:ind w:firstLine="709"/>
      </w:pPr>
    </w:p>
    <w:p w14:paraId="196AE8B1" w14:textId="583007C0" w:rsidR="000E518E" w:rsidRPr="00442E13" w:rsidRDefault="00930F99" w:rsidP="00930F99">
      <w:r>
        <w:t>В к</w:t>
      </w:r>
      <w:r w:rsidR="00123BDF" w:rsidRPr="00E75739">
        <w:t>урс «</w:t>
      </w:r>
      <w:r w:rsidR="00211149" w:rsidRPr="00E75739">
        <w:t>Антропологические конфигурации</w:t>
      </w:r>
      <w:r w:rsidR="009C07FB" w:rsidRPr="00E75739">
        <w:t xml:space="preserve"> в философии</w:t>
      </w:r>
      <w:r w:rsidR="00123BDF" w:rsidRPr="00E75739">
        <w:t>»</w:t>
      </w:r>
      <w:r w:rsidR="000319B1" w:rsidRPr="00E75739">
        <w:t xml:space="preserve"> включены основные проблемы</w:t>
      </w:r>
      <w:r w:rsidR="000319B1" w:rsidRPr="00442E13">
        <w:t xml:space="preserve"> философской антропологии.</w:t>
      </w:r>
      <w:r>
        <w:t xml:space="preserve"> В </w:t>
      </w:r>
      <w:r w:rsidR="000319B1" w:rsidRPr="00442E13">
        <w:t>рамках курса будет хронологически реконструирован дискурс о человеке в работах как отдельных философов, так и целых философских направлений. В курсе будет показано как философская антропология проделала путь от определения человека как существа разумного к идее о том, что он есть сингулярное событие.</w:t>
      </w:r>
    </w:p>
    <w:p w14:paraId="73D419BC" w14:textId="45F0E9C4" w:rsidR="00036FA1" w:rsidRDefault="00786588" w:rsidP="005B6A90">
      <w:pPr>
        <w:pStyle w:val="Heading1"/>
        <w:numPr>
          <w:ilvl w:val="0"/>
          <w:numId w:val="5"/>
        </w:numPr>
        <w:tabs>
          <w:tab w:val="left" w:pos="990"/>
        </w:tabs>
        <w:ind w:left="360"/>
      </w:pPr>
      <w:r>
        <w:t>Место дисциплины в структуре основной образовательной программы (ООП)</w:t>
      </w:r>
    </w:p>
    <w:p w14:paraId="3FE339EF" w14:textId="2B747E33" w:rsidR="00A85EBB" w:rsidRPr="00540778" w:rsidRDefault="00930F99" w:rsidP="00540778">
      <w:pPr>
        <w:rPr>
          <w:rFonts w:eastAsia="Times New Roman"/>
        </w:rPr>
      </w:pPr>
      <w:r>
        <w:rPr>
          <w:rFonts w:eastAsia="Times New Roman"/>
        </w:rPr>
        <w:t>Дисциплина является специальным курсом, относится к вариативной части.</w:t>
      </w:r>
    </w:p>
    <w:p w14:paraId="170CB058" w14:textId="77777777" w:rsidR="00036FA1" w:rsidRDefault="00786588">
      <w:pPr>
        <w:pStyle w:val="Heading1"/>
        <w:numPr>
          <w:ilvl w:val="0"/>
          <w:numId w:val="0"/>
        </w:numPr>
      </w:pPr>
      <w:r>
        <w:t xml:space="preserve">4. </w:t>
      </w:r>
      <w:bookmarkStart w:id="1" w:name="_Toc501124033"/>
      <w:r>
        <w:t>Планируемые результаты обучения по дисциплине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36FA1" w14:paraId="6B618CD2" w14:textId="77777777">
        <w:tc>
          <w:tcPr>
            <w:tcW w:w="3681" w:type="dxa"/>
          </w:tcPr>
          <w:p w14:paraId="5CD5D7F0" w14:textId="77777777" w:rsidR="00036FA1" w:rsidRDefault="00786588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12CA0654" w14:textId="77777777" w:rsidR="00036FA1" w:rsidRDefault="00786588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Планируемые результаты обучения</w:t>
            </w:r>
          </w:p>
        </w:tc>
      </w:tr>
      <w:tr w:rsidR="00036FA1" w14:paraId="177C86A2" w14:textId="77777777">
        <w:tc>
          <w:tcPr>
            <w:tcW w:w="3681" w:type="dxa"/>
            <w:vAlign w:val="center"/>
          </w:tcPr>
          <w:p w14:paraId="186438FF" w14:textId="77777777" w:rsidR="00036FA1" w:rsidRDefault="00786588">
            <w:r>
              <w:rPr>
                <w:rFonts w:eastAsia="Times New Roman"/>
                <w:b/>
                <w:bCs/>
              </w:rPr>
              <w:t>На уровне магистратуры:</w:t>
            </w:r>
            <w:r>
              <w:rPr>
                <w:rFonts w:eastAsia="Times New Roman"/>
              </w:rPr>
              <w:t xml:space="preserve"> способен использовать философские категории и концепции при решении социальных и профессиональных задач;</w:t>
            </w:r>
          </w:p>
          <w:p w14:paraId="57EB46E8" w14:textId="77777777" w:rsidR="00036FA1" w:rsidRDefault="00786588">
            <w:r>
              <w:rPr>
                <w:rFonts w:eastAsia="Times New Roman"/>
                <w:b/>
                <w:bCs/>
              </w:rPr>
              <w:t>В том числе на уровне бакалавриата:</w:t>
            </w:r>
            <w:r>
              <w:rPr>
                <w:rFonts w:eastAsia="Times New Roman"/>
              </w:rPr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>
              <w:rPr>
                <w:rFonts w:eastAsia="Times New Roman"/>
                <w:b/>
                <w:bCs/>
              </w:rPr>
              <w:t>(УК-2)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5664" w:type="dxa"/>
            <w:vAlign w:val="center"/>
          </w:tcPr>
          <w:p w14:paraId="780C1BED" w14:textId="64212A08" w:rsidR="00036FA1" w:rsidRPr="00E75739" w:rsidRDefault="00786588">
            <w:pPr>
              <w:spacing w:before="100" w:beforeAutospacing="1" w:after="100" w:afterAutospacing="1"/>
            </w:pPr>
            <w:r w:rsidRPr="00E75739">
              <w:rPr>
                <w:rFonts w:eastAsia="Times New Roman"/>
                <w:b/>
                <w:bCs/>
              </w:rPr>
              <w:t>ЗНАТЬ:</w:t>
            </w:r>
            <w:r w:rsidR="00101A68" w:rsidRPr="00E75739">
              <w:rPr>
                <w:rFonts w:eastAsia="Times New Roman"/>
                <w:b/>
                <w:bCs/>
              </w:rPr>
              <w:t xml:space="preserve"> </w:t>
            </w:r>
            <w:r w:rsidRPr="00E75739">
              <w:t xml:space="preserve">основное содержание </w:t>
            </w:r>
            <w:r w:rsidR="007D6693" w:rsidRPr="00E75739">
              <w:t>философской антропологии</w:t>
            </w:r>
          </w:p>
          <w:p w14:paraId="039857A6" w14:textId="77777777" w:rsidR="00036FA1" w:rsidRPr="00E75739" w:rsidRDefault="00036FA1"/>
          <w:p w14:paraId="759035D8" w14:textId="77777777" w:rsidR="00101A68" w:rsidRPr="00E75739" w:rsidRDefault="00786588" w:rsidP="00101A68">
            <w:pPr>
              <w:pStyle w:val="NormalWeb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E75739">
              <w:rPr>
                <w:b/>
                <w:bCs/>
                <w:lang w:val="ru-RU"/>
              </w:rPr>
              <w:t xml:space="preserve">УМЕТЬ: </w:t>
            </w:r>
            <w:r w:rsidR="00101A68" w:rsidRPr="00E75739">
              <w:rPr>
                <w:color w:val="000000"/>
                <w:lang w:val="ru-RU"/>
              </w:rPr>
              <w:t>строить философско-антропологический дискурс о человеке</w:t>
            </w:r>
          </w:p>
          <w:p w14:paraId="5B4299C1" w14:textId="77777777" w:rsidR="00036FA1" w:rsidRPr="00E75739" w:rsidRDefault="00036FA1"/>
          <w:p w14:paraId="27AF9F3C" w14:textId="4365FC65" w:rsidR="00036FA1" w:rsidRPr="009C07FB" w:rsidRDefault="00786588" w:rsidP="00101A68">
            <w:pPr>
              <w:pStyle w:val="NormalWeb"/>
              <w:spacing w:before="0" w:beforeAutospacing="0" w:after="0" w:afterAutospacing="0"/>
              <w:rPr>
                <w:color w:val="000000"/>
                <w:highlight w:val="yellow"/>
                <w:lang w:val="ru-RU"/>
              </w:rPr>
            </w:pPr>
            <w:r w:rsidRPr="00E75739">
              <w:rPr>
                <w:b/>
                <w:bCs/>
                <w:lang w:val="ru-RU"/>
              </w:rPr>
              <w:t>ВЛАДЕТЬ:</w:t>
            </w:r>
            <w:r w:rsidR="00101A68" w:rsidRPr="00E75739">
              <w:rPr>
                <w:b/>
                <w:bCs/>
                <w:lang w:val="ru-RU"/>
              </w:rPr>
              <w:t xml:space="preserve"> </w:t>
            </w:r>
            <w:r w:rsidR="00101A68" w:rsidRPr="00E75739">
              <w:rPr>
                <w:color w:val="000000"/>
                <w:lang w:val="ru-RU"/>
              </w:rPr>
              <w:t>общими навыками философской аргументации применительно к проблеме человеческого.</w:t>
            </w:r>
          </w:p>
        </w:tc>
      </w:tr>
    </w:tbl>
    <w:p w14:paraId="1F45B36B" w14:textId="77777777" w:rsidR="00036FA1" w:rsidRDefault="00036FA1"/>
    <w:p w14:paraId="4C2CF2A5" w14:textId="77777777" w:rsidR="00036FA1" w:rsidRDefault="00786588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5.</w:t>
      </w:r>
      <w:r>
        <w:rPr>
          <w:b w:val="0"/>
        </w:rPr>
        <w:tab/>
      </w:r>
      <w:r>
        <w:t>Уровень высшего образования: Бакалавриат, Магистратура</w:t>
      </w:r>
    </w:p>
    <w:p w14:paraId="7365833F" w14:textId="77777777" w:rsidR="00036FA1" w:rsidRDefault="00786588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6.</w:t>
      </w:r>
      <w:r>
        <w:rPr>
          <w:b w:val="0"/>
        </w:rPr>
        <w:tab/>
      </w:r>
      <w:r>
        <w:t xml:space="preserve">Год и семестр обучения: 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>
        <w:t xml:space="preserve"> курс бакалавриата,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курс магистратуры.</w:t>
      </w:r>
    </w:p>
    <w:p w14:paraId="186909E4" w14:textId="77777777" w:rsidR="00036FA1" w:rsidRDefault="00786588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7.</w:t>
      </w:r>
      <w:r>
        <w:rPr>
          <w:b w:val="0"/>
        </w:rPr>
        <w:tab/>
      </w:r>
      <w:r>
        <w:t>Общая трудоемкость дисциплины</w:t>
      </w:r>
    </w:p>
    <w:p w14:paraId="10AD2900" w14:textId="246B51B0" w:rsidR="00036FA1" w:rsidRDefault="00786588">
      <w:pPr>
        <w:rPr>
          <w:szCs w:val="28"/>
        </w:rPr>
      </w:pPr>
      <w:r>
        <w:rPr>
          <w:szCs w:val="28"/>
        </w:rPr>
        <w:t xml:space="preserve">Общая трудоемкость дисциплины составляет </w:t>
      </w:r>
      <w:r w:rsidR="00CC559D">
        <w:rPr>
          <w:szCs w:val="28"/>
        </w:rPr>
        <w:t xml:space="preserve">72 </w:t>
      </w:r>
      <w:proofErr w:type="spellStart"/>
      <w:r w:rsidR="00CC559D">
        <w:rPr>
          <w:szCs w:val="28"/>
        </w:rPr>
        <w:t>ак.часа</w:t>
      </w:r>
      <w:proofErr w:type="spellEnd"/>
      <w:r w:rsidR="00CC559D">
        <w:rPr>
          <w:szCs w:val="28"/>
        </w:rPr>
        <w:t xml:space="preserve">, в </w:t>
      </w:r>
      <w:proofErr w:type="spellStart"/>
      <w:r w:rsidR="00CC559D">
        <w:rPr>
          <w:szCs w:val="28"/>
        </w:rPr>
        <w:t>т.ч</w:t>
      </w:r>
      <w:proofErr w:type="spellEnd"/>
      <w:r w:rsidR="00CC559D">
        <w:rPr>
          <w:szCs w:val="28"/>
        </w:rPr>
        <w:t xml:space="preserve">. 36 – ауд., 36 – </w:t>
      </w:r>
      <w:proofErr w:type="spellStart"/>
      <w:r w:rsidR="00CC559D">
        <w:rPr>
          <w:szCs w:val="28"/>
        </w:rPr>
        <w:t>самост</w:t>
      </w:r>
      <w:proofErr w:type="spellEnd"/>
      <w:r w:rsidR="00CC559D">
        <w:rPr>
          <w:szCs w:val="28"/>
        </w:rPr>
        <w:t>. работа.</w:t>
      </w:r>
    </w:p>
    <w:p w14:paraId="5E0AAF2D" w14:textId="77777777" w:rsidR="00036FA1" w:rsidRDefault="00786588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8.</w:t>
      </w:r>
      <w:r>
        <w:rPr>
          <w:b w:val="0"/>
        </w:rPr>
        <w:tab/>
      </w:r>
      <w:r>
        <w:t>Форма обучения Очная.</w:t>
      </w:r>
    </w:p>
    <w:p w14:paraId="5AEF4ACE" w14:textId="77777777" w:rsidR="00036FA1" w:rsidRDefault="00786588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9.</w:t>
      </w:r>
      <w:r>
        <w:rPr>
          <w:b w:val="0"/>
        </w:rPr>
        <w:tab/>
      </w:r>
      <w:r>
        <w:t>Входные требования для освоения дисциплины</w:t>
      </w:r>
    </w:p>
    <w:p w14:paraId="2915AB89" w14:textId="77777777" w:rsidR="00036FA1" w:rsidRDefault="00786588">
      <w:pPr>
        <w:pStyle w:val="Heading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>Нет.</w:t>
      </w:r>
    </w:p>
    <w:p w14:paraId="5E73D97E" w14:textId="77777777" w:rsidR="00A85EBB" w:rsidRDefault="00786588" w:rsidP="00A85EBB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10.</w:t>
      </w:r>
      <w:r>
        <w:rPr>
          <w:b w:val="0"/>
        </w:rPr>
        <w:tab/>
      </w:r>
      <w:r>
        <w:t>Учебно-тематический план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048"/>
        <w:gridCol w:w="1011"/>
        <w:gridCol w:w="1026"/>
        <w:gridCol w:w="1214"/>
        <w:gridCol w:w="1343"/>
        <w:gridCol w:w="1217"/>
      </w:tblGrid>
      <w:tr w:rsidR="00A85EBB" w:rsidRPr="00A85EBB" w14:paraId="0CA58E3F" w14:textId="77777777" w:rsidTr="001938E5">
        <w:trPr>
          <w:trHeight w:val="330"/>
        </w:trPr>
        <w:tc>
          <w:tcPr>
            <w:tcW w:w="496" w:type="dxa"/>
            <w:vMerge w:val="restart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3A015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№</w:t>
            </w:r>
          </w:p>
        </w:tc>
        <w:tc>
          <w:tcPr>
            <w:tcW w:w="3048" w:type="dxa"/>
            <w:vMerge w:val="restart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52A0CD" w14:textId="77777777" w:rsidR="00A85EBB" w:rsidRPr="000319B1" w:rsidRDefault="00A85EB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000319B1">
              <w:rPr>
                <w:rFonts w:eastAsia="Times New Roman"/>
                <w:b/>
                <w:bCs/>
                <w:color w:val="000000" w:themeColor="text1"/>
                <w:lang w:val="en-US"/>
              </w:rPr>
              <w:t>Разделы</w:t>
            </w:r>
            <w:proofErr w:type="spellEnd"/>
            <w:r w:rsidRPr="000319B1">
              <w:rPr>
                <w:rFonts w:eastAsia="Times New Roman"/>
                <w:b/>
                <w:bCs/>
                <w:color w:val="000000" w:themeColor="text1"/>
                <w:lang w:val="en-US"/>
              </w:rPr>
              <w:t xml:space="preserve"> и </w:t>
            </w:r>
            <w:proofErr w:type="spellStart"/>
            <w:r w:rsidRPr="000319B1">
              <w:rPr>
                <w:rFonts w:eastAsia="Times New Roman"/>
                <w:b/>
                <w:bCs/>
                <w:color w:val="000000" w:themeColor="text1"/>
                <w:lang w:val="en-US"/>
              </w:rPr>
              <w:t>темы</w:t>
            </w:r>
            <w:proofErr w:type="spellEnd"/>
          </w:p>
        </w:tc>
        <w:tc>
          <w:tcPr>
            <w:tcW w:w="1011" w:type="dxa"/>
            <w:vMerge w:val="restart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EFC0C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Всего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ак.час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.)</w:t>
            </w:r>
          </w:p>
        </w:tc>
        <w:tc>
          <w:tcPr>
            <w:tcW w:w="3583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C33FC6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Контактная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работа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ак.час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.)</w:t>
            </w:r>
          </w:p>
        </w:tc>
        <w:tc>
          <w:tcPr>
            <w:tcW w:w="1217" w:type="dxa"/>
            <w:vMerge w:val="restart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7272A9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Формы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контроля</w:t>
            </w:r>
            <w:proofErr w:type="spellEnd"/>
          </w:p>
        </w:tc>
      </w:tr>
      <w:tr w:rsidR="00A85EBB" w:rsidRPr="00A85EBB" w14:paraId="0619C96C" w14:textId="77777777" w:rsidTr="001938E5">
        <w:trPr>
          <w:trHeight w:val="495"/>
        </w:trPr>
        <w:tc>
          <w:tcPr>
            <w:tcW w:w="496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464EB9F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3048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5541F41A" w14:textId="77777777" w:rsidR="00A85EBB" w:rsidRPr="000319B1" w:rsidRDefault="00A85EB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  <w:lang w:val="en-US"/>
              </w:rPr>
            </w:pPr>
          </w:p>
        </w:tc>
        <w:tc>
          <w:tcPr>
            <w:tcW w:w="1011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5E3E777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1026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78F66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Лекции</w:t>
            </w:r>
            <w:proofErr w:type="spellEnd"/>
          </w:p>
        </w:tc>
        <w:tc>
          <w:tcPr>
            <w:tcW w:w="1214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91AAC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Практич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занятия</w:t>
            </w:r>
            <w:proofErr w:type="spellEnd"/>
          </w:p>
        </w:tc>
        <w:tc>
          <w:tcPr>
            <w:tcW w:w="1343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17A92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Семинары</w:t>
            </w:r>
            <w:proofErr w:type="spellEnd"/>
          </w:p>
        </w:tc>
        <w:tc>
          <w:tcPr>
            <w:tcW w:w="1217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07D80A8F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</w:tr>
      <w:tr w:rsidR="00A85EBB" w:rsidRPr="00A85EBB" w14:paraId="420F73CD" w14:textId="77777777" w:rsidTr="001938E5">
        <w:trPr>
          <w:trHeight w:val="163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50F3E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1.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A8DB6" w14:textId="3D23076D" w:rsidR="00A85EBB" w:rsidRPr="0034435B" w:rsidRDefault="00A85EB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</w:rPr>
            </w:pPr>
            <w:r w:rsidRPr="0034435B">
              <w:rPr>
                <w:rFonts w:eastAsia="Times New Roman"/>
                <w:color w:val="000000" w:themeColor="text1"/>
              </w:rPr>
              <w:t>Тема 1.</w:t>
            </w:r>
            <w:r w:rsidR="0034435B">
              <w:rPr>
                <w:rFonts w:eastAsia="Times New Roman"/>
                <w:color w:val="000000" w:themeColor="text1"/>
              </w:rPr>
              <w:t xml:space="preserve"> Человек как разумное существо.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0B44F3" w14:textId="0F651B66" w:rsidR="00A85EBB" w:rsidRPr="00F20B2B" w:rsidRDefault="00F20B2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</w:rPr>
            </w:pPr>
            <w:r w:rsidRPr="00F20B2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610334" w14:textId="78FD5915" w:rsidR="00A85EBB" w:rsidRPr="00F20B2B" w:rsidRDefault="00F20B2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</w:rPr>
            </w:pPr>
            <w:r w:rsidRPr="00F20B2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C4D56F" w14:textId="77777777" w:rsidR="00A85EBB" w:rsidRPr="00F20B2B" w:rsidRDefault="00A85EB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  <w:lang w:val="en-US"/>
              </w:rPr>
            </w:pPr>
            <w:r w:rsidRPr="00F20B2B">
              <w:rPr>
                <w:rFonts w:eastAsia="Times New Roman"/>
                <w:color w:val="000000" w:themeColor="text1"/>
                <w:lang w:val="en-US"/>
              </w:rPr>
              <w:t> 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3CBA40" w14:textId="2FE98206" w:rsidR="00A85EBB" w:rsidRPr="00F20B2B" w:rsidRDefault="00A85EB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C1E231" w14:textId="77777777" w:rsidR="00A85EBB" w:rsidRPr="00FC5DCE" w:rsidRDefault="00A85EBB" w:rsidP="00A85EBB">
            <w:pPr>
              <w:contextualSpacing w:val="0"/>
              <w:jc w:val="left"/>
              <w:rPr>
                <w:rFonts w:eastAsia="Times New Roman"/>
                <w:color w:val="FF0000"/>
                <w:lang w:val="en-US"/>
              </w:rPr>
            </w:pP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Текущий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контроль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 xml:space="preserve">: </w:t>
            </w: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опрос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>. </w:t>
            </w:r>
          </w:p>
        </w:tc>
      </w:tr>
      <w:tr w:rsidR="00A85EBB" w:rsidRPr="00A85EBB" w14:paraId="571646DD" w14:textId="77777777" w:rsidTr="001938E5">
        <w:trPr>
          <w:trHeight w:val="128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DA5F01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2.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A96874" w14:textId="4BEEF22D" w:rsidR="001938E5" w:rsidRPr="00F20B2B" w:rsidRDefault="001938E5" w:rsidP="001938E5">
            <w:pPr>
              <w:contextualSpacing w:val="0"/>
              <w:jc w:val="left"/>
              <w:rPr>
                <w:rFonts w:eastAsia="Times New Roman"/>
                <w:color w:val="000000" w:themeColor="text1"/>
              </w:rPr>
            </w:pPr>
            <w:r w:rsidRPr="00F20B2B">
              <w:rPr>
                <w:rFonts w:eastAsia="Times New Roman"/>
                <w:color w:val="000000" w:themeColor="text1"/>
              </w:rPr>
              <w:t xml:space="preserve">Тема 2. </w:t>
            </w:r>
            <w:r w:rsidR="00F20B2B">
              <w:rPr>
                <w:rFonts w:eastAsia="Times New Roman"/>
                <w:color w:val="000000" w:themeColor="text1"/>
              </w:rPr>
              <w:t>Критика рациональности: иррациональность, интуиция и жизнь.</w:t>
            </w:r>
          </w:p>
          <w:p w14:paraId="057B99E9" w14:textId="27959CB4" w:rsidR="00A85EBB" w:rsidRPr="00A85EBB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CC2C60" w14:textId="7175212C" w:rsidR="00A85EBB" w:rsidRPr="00F20B2B" w:rsidRDefault="00F20B2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</w:rPr>
            </w:pPr>
            <w:r w:rsidRPr="00F20B2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CF4993" w14:textId="05D9F26A" w:rsidR="00A85EBB" w:rsidRPr="00F20B2B" w:rsidRDefault="00F20B2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</w:rPr>
            </w:pPr>
            <w:r w:rsidRPr="00F20B2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46590D" w14:textId="77777777" w:rsidR="00A85EBB" w:rsidRPr="001938E5" w:rsidRDefault="00A85EBB" w:rsidP="00A85EBB">
            <w:pPr>
              <w:contextualSpacing w:val="0"/>
              <w:jc w:val="left"/>
              <w:rPr>
                <w:rFonts w:eastAsia="Times New Roman"/>
                <w:color w:val="FF0000"/>
                <w:lang w:val="en-US"/>
              </w:rPr>
            </w:pPr>
            <w:r w:rsidRPr="001938E5">
              <w:rPr>
                <w:rFonts w:eastAsia="Times New Roman"/>
                <w:color w:val="FF0000"/>
                <w:lang w:val="en-US"/>
              </w:rPr>
              <w:t> 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D340F6" w14:textId="0E9BE007" w:rsidR="00A85EBB" w:rsidRPr="001938E5" w:rsidRDefault="00A85EBB" w:rsidP="00A85EBB">
            <w:pPr>
              <w:contextualSpacing w:val="0"/>
              <w:jc w:val="left"/>
              <w:rPr>
                <w:rFonts w:eastAsia="Times New Roman"/>
                <w:color w:val="FF0000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6FCCF3" w14:textId="77777777" w:rsidR="00A85EBB" w:rsidRPr="001938E5" w:rsidRDefault="00A85EBB" w:rsidP="00A85EBB">
            <w:pPr>
              <w:contextualSpacing w:val="0"/>
              <w:jc w:val="left"/>
              <w:rPr>
                <w:rFonts w:eastAsia="Times New Roman"/>
                <w:color w:val="FF0000"/>
                <w:lang w:val="en-US"/>
              </w:rPr>
            </w:pP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Текущий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контроль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 xml:space="preserve">: </w:t>
            </w: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опрос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>.</w:t>
            </w:r>
          </w:p>
        </w:tc>
      </w:tr>
      <w:tr w:rsidR="00A85EBB" w:rsidRPr="00A85EBB" w14:paraId="0E5A056D" w14:textId="77777777" w:rsidTr="001938E5">
        <w:trPr>
          <w:trHeight w:val="109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A97C2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3.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0CC546" w14:textId="5F5C7056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 xml:space="preserve">Тема 3. </w:t>
            </w:r>
            <w:r w:rsidR="009C07FB">
              <w:rPr>
                <w:rFonts w:eastAsia="Times New Roman"/>
                <w:color w:val="000000"/>
              </w:rPr>
              <w:t xml:space="preserve">Образ человека в феноменологии 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F8F7D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4955D6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6EE55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5FD72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CCAEC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опрос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,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эссе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  <w:tr w:rsidR="00D61797" w:rsidRPr="00A85EBB" w14:paraId="410EE9D8" w14:textId="77777777" w:rsidTr="001938E5">
        <w:trPr>
          <w:trHeight w:val="109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C8E9B" w14:textId="3C52B1C7" w:rsidR="00D61797" w:rsidRPr="00E810BF" w:rsidRDefault="00E810BF" w:rsidP="00A85EBB">
            <w:pPr>
              <w:contextualSpacing w:val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79C83" w14:textId="6EF14227" w:rsidR="00D61797" w:rsidRPr="00A85EBB" w:rsidRDefault="00D61797" w:rsidP="00A85EBB">
            <w:pPr>
              <w:contextualSpacing w:val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Тема 4. Философская антропология как дисциплина, человек как комплексное существо.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C1D04" w14:textId="3883B513" w:rsidR="00D61797" w:rsidRPr="00D61797" w:rsidRDefault="00D61797" w:rsidP="00A85EBB">
            <w:pPr>
              <w:contextualSpacing w:val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1EA9C" w14:textId="2FC66AC0" w:rsidR="00D61797" w:rsidRPr="00D61797" w:rsidRDefault="00D61797" w:rsidP="00A85EBB">
            <w:pPr>
              <w:contextualSpacing w:val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23970" w14:textId="77777777" w:rsidR="00D61797" w:rsidRPr="00D61797" w:rsidRDefault="00D61797" w:rsidP="00A85EBB">
            <w:pPr>
              <w:contextualSpacing w:val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26490" w14:textId="77777777" w:rsidR="00D61797" w:rsidRPr="00D61797" w:rsidRDefault="00D61797" w:rsidP="00A85EBB">
            <w:pPr>
              <w:contextualSpacing w:val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8D136" w14:textId="266406C7" w:rsidR="00D61797" w:rsidRPr="00D61797" w:rsidRDefault="00F20B2B" w:rsidP="00A85EBB">
            <w:pPr>
              <w:contextualSpacing w:val="0"/>
              <w:jc w:val="left"/>
              <w:rPr>
                <w:rFonts w:eastAsia="Times New Roman"/>
                <w:color w:val="000000"/>
              </w:rPr>
            </w:pP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Текущий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контроль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 xml:space="preserve">: </w:t>
            </w: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опрос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>.</w:t>
            </w:r>
          </w:p>
        </w:tc>
      </w:tr>
      <w:tr w:rsidR="00A85EBB" w:rsidRPr="00A85EBB" w14:paraId="703AD06E" w14:textId="77777777" w:rsidTr="001938E5">
        <w:trPr>
          <w:trHeight w:val="109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8EE743" w14:textId="4447A678" w:rsidR="00A85EBB" w:rsidRPr="001E54F9" w:rsidRDefault="00E810BF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  <w:lang w:val="en-US"/>
              </w:rPr>
            </w:pPr>
            <w:r w:rsidRPr="001E54F9">
              <w:rPr>
                <w:rFonts w:eastAsia="Times New Roman"/>
                <w:color w:val="000000" w:themeColor="text1"/>
              </w:rPr>
              <w:t>5</w:t>
            </w:r>
            <w:r w:rsidR="00A85EBB" w:rsidRPr="001E54F9">
              <w:rPr>
                <w:rFonts w:eastAsia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4AC5D0" w14:textId="312F0E49" w:rsidR="00A85EBB" w:rsidRPr="001E54F9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  <w:color w:val="000000" w:themeColor="text1"/>
              </w:rPr>
            </w:pPr>
            <w:r w:rsidRPr="001E54F9">
              <w:rPr>
                <w:rFonts w:eastAsia="Times New Roman"/>
                <w:color w:val="000000" w:themeColor="text1"/>
              </w:rPr>
              <w:t xml:space="preserve">Тема </w:t>
            </w:r>
            <w:r w:rsidR="001E54F9">
              <w:rPr>
                <w:rFonts w:eastAsia="Times New Roman"/>
                <w:color w:val="000000" w:themeColor="text1"/>
              </w:rPr>
              <w:t>5</w:t>
            </w:r>
            <w:r w:rsidRPr="001E54F9">
              <w:rPr>
                <w:rFonts w:eastAsia="Times New Roman"/>
                <w:color w:val="000000" w:themeColor="text1"/>
              </w:rPr>
              <w:t>.</w:t>
            </w:r>
            <w:r w:rsidR="001E54F9">
              <w:rPr>
                <w:rFonts w:eastAsia="Times New Roman"/>
                <w:color w:val="000000" w:themeColor="text1"/>
              </w:rPr>
              <w:t xml:space="preserve"> Открытие бессознательного.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93998D" w14:textId="48DD7144" w:rsidR="00A85EBB" w:rsidRPr="001E54F9" w:rsidRDefault="001E54F9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</w:rPr>
            </w:pPr>
            <w:r w:rsidRPr="001E54F9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7679A9" w14:textId="77777777" w:rsidR="00A85EBB" w:rsidRPr="001E54F9" w:rsidRDefault="00A85EB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  <w:lang w:val="en-US"/>
              </w:rPr>
            </w:pPr>
            <w:r w:rsidRPr="001E54F9">
              <w:rPr>
                <w:rFonts w:eastAsia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260E2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F9CC21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18DF49" w14:textId="6664B69D" w:rsidR="00A85EBB" w:rsidRPr="00A85EBB" w:rsidRDefault="00F20B2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Текущий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контроль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 xml:space="preserve">: </w:t>
            </w: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опрос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>.</w:t>
            </w:r>
          </w:p>
        </w:tc>
      </w:tr>
      <w:tr w:rsidR="00A85EBB" w:rsidRPr="00A85EBB" w14:paraId="0B3FF906" w14:textId="77777777" w:rsidTr="001938E5">
        <w:trPr>
          <w:trHeight w:val="109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5AEECB" w14:textId="63511B6B" w:rsidR="00A85EBB" w:rsidRPr="00A85EBB" w:rsidRDefault="00E810BF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A85EBB"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87ABB4" w14:textId="44363A6B" w:rsidR="00A85EBB" w:rsidRPr="001E54F9" w:rsidRDefault="00A85EBB" w:rsidP="00A85EBB">
            <w:pPr>
              <w:contextualSpacing w:val="0"/>
              <w:jc w:val="left"/>
              <w:rPr>
                <w:rFonts w:eastAsia="Times New Roman"/>
                <w:color w:val="FF0000"/>
              </w:rPr>
            </w:pPr>
            <w:r w:rsidRPr="001E54F9">
              <w:rPr>
                <w:rFonts w:eastAsia="Times New Roman"/>
                <w:color w:val="000000" w:themeColor="text1"/>
              </w:rPr>
              <w:t xml:space="preserve">Тема </w:t>
            </w:r>
            <w:r w:rsidR="00E810BF" w:rsidRPr="001E54F9">
              <w:rPr>
                <w:rFonts w:eastAsia="Times New Roman"/>
                <w:color w:val="000000" w:themeColor="text1"/>
              </w:rPr>
              <w:t>6</w:t>
            </w:r>
            <w:r w:rsidRPr="001E54F9">
              <w:rPr>
                <w:rFonts w:eastAsia="Times New Roman"/>
                <w:color w:val="000000" w:themeColor="text1"/>
              </w:rPr>
              <w:t>.</w:t>
            </w:r>
            <w:r w:rsidR="001E54F9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1E54F9">
              <w:rPr>
                <w:rFonts w:eastAsia="Times New Roman"/>
                <w:color w:val="000000" w:themeColor="text1"/>
              </w:rPr>
              <w:t>Экзистенциалы</w:t>
            </w:r>
            <w:proofErr w:type="spellEnd"/>
            <w:r w:rsidR="001E54F9">
              <w:rPr>
                <w:rFonts w:eastAsia="Times New Roman"/>
                <w:color w:val="000000" w:themeColor="text1"/>
              </w:rPr>
              <w:t xml:space="preserve"> человеческого бытия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D2D696" w14:textId="34CA7554" w:rsidR="00A85EBB" w:rsidRPr="001E54F9" w:rsidRDefault="001E54F9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7EE2D3" w14:textId="7CA9EA5C" w:rsidR="00A85EBB" w:rsidRPr="001E54F9" w:rsidRDefault="001E54F9" w:rsidP="00A85EBB">
            <w:pPr>
              <w:contextualSpacing w:val="0"/>
              <w:jc w:val="left"/>
              <w:rPr>
                <w:rFonts w:eastAsia="Times New Roman"/>
                <w:color w:val="FF0000"/>
              </w:rPr>
            </w:pPr>
            <w:r w:rsidRPr="001E54F9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D0AA8A" w14:textId="77777777" w:rsidR="00A85EBB" w:rsidRPr="00FC5DCE" w:rsidRDefault="00A85EBB" w:rsidP="00A85EBB">
            <w:pPr>
              <w:contextualSpacing w:val="0"/>
              <w:jc w:val="left"/>
              <w:rPr>
                <w:rFonts w:eastAsia="Times New Roman"/>
                <w:color w:val="FF0000"/>
                <w:lang w:val="en-US"/>
              </w:rPr>
            </w:pPr>
            <w:r w:rsidRPr="00FC5DCE">
              <w:rPr>
                <w:rFonts w:eastAsia="Times New Roman"/>
                <w:color w:val="FF0000"/>
                <w:lang w:val="en-US"/>
              </w:rPr>
              <w:t> 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2B73EF" w14:textId="77777777" w:rsidR="00A85EBB" w:rsidRPr="00FC5DCE" w:rsidRDefault="00A85EBB" w:rsidP="00A85EBB">
            <w:pPr>
              <w:contextualSpacing w:val="0"/>
              <w:jc w:val="left"/>
              <w:rPr>
                <w:rFonts w:eastAsia="Times New Roman"/>
                <w:color w:val="FF0000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0B5EC7" w14:textId="4CD51F1E" w:rsidR="00A85EBB" w:rsidRPr="00FC5DCE" w:rsidRDefault="00F20B2B" w:rsidP="00A85EBB">
            <w:pPr>
              <w:contextualSpacing w:val="0"/>
              <w:jc w:val="left"/>
              <w:rPr>
                <w:rFonts w:eastAsia="Times New Roman"/>
                <w:color w:val="FF0000"/>
                <w:lang w:val="en-US"/>
              </w:rPr>
            </w:pP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Текущий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контроль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 xml:space="preserve">: </w:t>
            </w: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опрос</w:t>
            </w:r>
            <w:proofErr w:type="spellEnd"/>
            <w:r w:rsidR="000E27D0">
              <w:rPr>
                <w:rFonts w:eastAsia="Times New Roman"/>
                <w:color w:val="000000" w:themeColor="text1"/>
              </w:rPr>
              <w:t>,</w:t>
            </w:r>
            <w:r w:rsidR="000E27D0" w:rsidRPr="00F20B2B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0E27D0" w:rsidRPr="00F20B2B">
              <w:rPr>
                <w:rFonts w:eastAsia="Times New Roman"/>
                <w:color w:val="000000" w:themeColor="text1"/>
                <w:lang w:val="en-US"/>
              </w:rPr>
              <w:t>эссе</w:t>
            </w:r>
            <w:proofErr w:type="spellEnd"/>
            <w:r w:rsidR="000E27D0" w:rsidRPr="00F20B2B">
              <w:rPr>
                <w:rFonts w:eastAsia="Times New Roman"/>
                <w:color w:val="000000" w:themeColor="text1"/>
                <w:lang w:val="en-US"/>
              </w:rPr>
              <w:t>. </w:t>
            </w:r>
          </w:p>
        </w:tc>
      </w:tr>
      <w:tr w:rsidR="00A85EBB" w:rsidRPr="00A85EBB" w14:paraId="18ED0F94" w14:textId="77777777" w:rsidTr="001938E5">
        <w:trPr>
          <w:trHeight w:val="109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41110E" w14:textId="133B15A7" w:rsidR="00A85EBB" w:rsidRPr="00A85EBB" w:rsidRDefault="00E810BF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A85EBB" w:rsidRPr="00A85EBB">
              <w:rPr>
                <w:rFonts w:eastAsia="Times New Roman"/>
                <w:color w:val="000000"/>
                <w:lang w:val="en-US"/>
              </w:rPr>
              <w:t>.</w:t>
            </w:r>
          </w:p>
          <w:p w14:paraId="4B38109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E05348" w14:textId="30CF63A6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 xml:space="preserve">Тема </w:t>
            </w:r>
            <w:r w:rsidR="00D61797">
              <w:rPr>
                <w:rFonts w:eastAsia="Times New Roman"/>
                <w:color w:val="000000"/>
              </w:rPr>
              <w:t>7</w:t>
            </w:r>
            <w:r w:rsidRPr="00A85EBB">
              <w:rPr>
                <w:rFonts w:eastAsia="Times New Roman"/>
                <w:color w:val="000000"/>
              </w:rPr>
              <w:t>.</w:t>
            </w:r>
            <w:r w:rsidR="00D61797">
              <w:rPr>
                <w:rFonts w:eastAsia="Times New Roman"/>
                <w:color w:val="000000"/>
              </w:rPr>
              <w:t xml:space="preserve"> Человек как ст</w:t>
            </w:r>
            <w:r w:rsidR="002662FC">
              <w:rPr>
                <w:rFonts w:eastAsia="Times New Roman"/>
                <w:color w:val="000000"/>
              </w:rPr>
              <w:t>р</w:t>
            </w:r>
            <w:r w:rsidR="00D61797">
              <w:rPr>
                <w:rFonts w:eastAsia="Times New Roman"/>
                <w:color w:val="000000"/>
              </w:rPr>
              <w:t>у</w:t>
            </w:r>
            <w:r w:rsidR="002662FC">
              <w:rPr>
                <w:rFonts w:eastAsia="Times New Roman"/>
                <w:color w:val="000000"/>
              </w:rPr>
              <w:t>кту</w:t>
            </w:r>
            <w:r w:rsidR="00D61797">
              <w:rPr>
                <w:rFonts w:eastAsia="Times New Roman"/>
                <w:color w:val="000000"/>
              </w:rPr>
              <w:t>ра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E7CB5E" w14:textId="43284EF1" w:rsidR="00A85EBB" w:rsidRPr="00D61797" w:rsidRDefault="00D61797" w:rsidP="00A85EBB">
            <w:pPr>
              <w:contextualSpacing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71C9A9" w14:textId="05BC805D" w:rsidR="00A85EBB" w:rsidRPr="00D61797" w:rsidRDefault="00D61797" w:rsidP="00A85EBB">
            <w:pPr>
              <w:contextualSpacing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52439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F8DB8B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0B208F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опрос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  <w:tr w:rsidR="00A85EBB" w:rsidRPr="00A85EBB" w14:paraId="53C368F4" w14:textId="77777777" w:rsidTr="001938E5">
        <w:trPr>
          <w:trHeight w:val="109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E90B4C" w14:textId="10C46332" w:rsidR="00A85EBB" w:rsidRPr="001E54F9" w:rsidRDefault="008406F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  <w:lang w:val="en-US"/>
              </w:rPr>
            </w:pPr>
            <w:r w:rsidRPr="001E54F9">
              <w:rPr>
                <w:rFonts w:eastAsia="Times New Roman"/>
                <w:color w:val="000000" w:themeColor="text1"/>
              </w:rPr>
              <w:t>8</w:t>
            </w:r>
            <w:r w:rsidR="00A85EBB" w:rsidRPr="001E54F9">
              <w:rPr>
                <w:rFonts w:eastAsia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632200" w14:textId="208FB52D" w:rsidR="00A85EBB" w:rsidRPr="001E54F9" w:rsidRDefault="00A85EB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</w:rPr>
            </w:pPr>
            <w:r w:rsidRPr="001E54F9">
              <w:rPr>
                <w:rFonts w:eastAsia="Times New Roman"/>
                <w:color w:val="000000" w:themeColor="text1"/>
              </w:rPr>
              <w:t xml:space="preserve">Тема </w:t>
            </w:r>
            <w:r w:rsidR="008406FB" w:rsidRPr="001E54F9">
              <w:rPr>
                <w:rFonts w:eastAsia="Times New Roman"/>
                <w:color w:val="000000" w:themeColor="text1"/>
              </w:rPr>
              <w:t>8</w:t>
            </w:r>
            <w:r w:rsidRPr="001E54F9">
              <w:rPr>
                <w:rFonts w:eastAsia="Times New Roman"/>
                <w:color w:val="000000" w:themeColor="text1"/>
              </w:rPr>
              <w:t xml:space="preserve">. </w:t>
            </w:r>
            <w:r w:rsidR="001B062E">
              <w:rPr>
                <w:rFonts w:eastAsia="Times New Roman"/>
                <w:color w:val="000000" w:themeColor="text1"/>
              </w:rPr>
              <w:t>Феномен человеческой телесности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1C271A" w14:textId="77777777" w:rsidR="00A85EBB" w:rsidRPr="001E54F9" w:rsidRDefault="00A85EB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  <w:lang w:val="en-US"/>
              </w:rPr>
            </w:pPr>
            <w:r w:rsidRPr="001E54F9">
              <w:rPr>
                <w:rFonts w:eastAsia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14E6C4" w14:textId="1A24FB25" w:rsidR="00A85EBB" w:rsidRPr="001E54F9" w:rsidRDefault="001938E5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</w:rPr>
            </w:pPr>
            <w:r w:rsidRPr="001E54F9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E5AA45" w14:textId="77777777" w:rsidR="00A85EBB" w:rsidRPr="001E54F9" w:rsidRDefault="00A85EB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  <w:lang w:val="en-US"/>
              </w:rPr>
            </w:pPr>
            <w:r w:rsidRPr="001E54F9">
              <w:rPr>
                <w:rFonts w:eastAsia="Times New Roman"/>
                <w:color w:val="000000" w:themeColor="text1"/>
                <w:lang w:val="en-US"/>
              </w:rPr>
              <w:t> 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C1F455" w14:textId="3E4EB0DD" w:rsidR="00A85EBB" w:rsidRPr="001E54F9" w:rsidRDefault="00A85EBB" w:rsidP="00A85EBB">
            <w:pPr>
              <w:contextualSpacing w:val="0"/>
              <w:jc w:val="left"/>
              <w:rPr>
                <w:rFonts w:eastAsia="Times New Roman"/>
                <w:color w:val="000000" w:themeColor="text1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C71D7F" w14:textId="7422F8DA" w:rsidR="00A85EBB" w:rsidRPr="000E27D0" w:rsidRDefault="00A85EBB" w:rsidP="00A85EBB">
            <w:pPr>
              <w:contextualSpacing w:val="0"/>
              <w:jc w:val="left"/>
              <w:rPr>
                <w:rFonts w:eastAsia="Times New Roman"/>
                <w:color w:val="FF0000"/>
              </w:rPr>
            </w:pP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Текущий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контроль</w:t>
            </w:r>
            <w:proofErr w:type="spellEnd"/>
            <w:r w:rsidRPr="00F20B2B">
              <w:rPr>
                <w:rFonts w:eastAsia="Times New Roman"/>
                <w:color w:val="000000" w:themeColor="text1"/>
                <w:lang w:val="en-US"/>
              </w:rPr>
              <w:t xml:space="preserve">: </w:t>
            </w:r>
            <w:proofErr w:type="spellStart"/>
            <w:r w:rsidRPr="00F20B2B">
              <w:rPr>
                <w:rFonts w:eastAsia="Times New Roman"/>
                <w:color w:val="000000" w:themeColor="text1"/>
                <w:lang w:val="en-US"/>
              </w:rPr>
              <w:t>опрос</w:t>
            </w:r>
            <w:proofErr w:type="spellEnd"/>
            <w:r w:rsidR="000E27D0">
              <w:rPr>
                <w:rFonts w:eastAsia="Times New Roman"/>
                <w:color w:val="000000" w:themeColor="text1"/>
              </w:rPr>
              <w:t>.</w:t>
            </w:r>
          </w:p>
        </w:tc>
      </w:tr>
      <w:tr w:rsidR="00A85EBB" w:rsidRPr="00A85EBB" w14:paraId="69F57659" w14:textId="77777777" w:rsidTr="001938E5">
        <w:trPr>
          <w:trHeight w:val="109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9E2DFD" w14:textId="7BB70B6E" w:rsidR="00A85EBB" w:rsidRPr="00A85EBB" w:rsidRDefault="008406F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="00A85EBB"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56F21D" w14:textId="1168E891" w:rsidR="00A85EBB" w:rsidRPr="00A85EBB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 xml:space="preserve">Тема </w:t>
            </w:r>
            <w:r w:rsidR="008406FB">
              <w:rPr>
                <w:rFonts w:eastAsia="Times New Roman"/>
                <w:color w:val="000000"/>
              </w:rPr>
              <w:t>9</w:t>
            </w:r>
            <w:r w:rsidRPr="00A85EBB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="00D61797">
              <w:rPr>
                <w:rFonts w:eastAsia="Times New Roman"/>
                <w:color w:val="000000"/>
              </w:rPr>
              <w:t>Постгумани</w:t>
            </w:r>
            <w:r w:rsidR="00C67F81">
              <w:rPr>
                <w:rFonts w:eastAsia="Times New Roman"/>
                <w:color w:val="000000"/>
              </w:rPr>
              <w:t>зм</w:t>
            </w:r>
            <w:proofErr w:type="spellEnd"/>
            <w:r w:rsidR="00D61797">
              <w:rPr>
                <w:rFonts w:eastAsia="Times New Roman"/>
                <w:color w:val="000000"/>
              </w:rPr>
              <w:t>: преодоление человека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932D02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3283E9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B67D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CBC061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A02D4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опрос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  <w:tr w:rsidR="00A85EBB" w:rsidRPr="00A85EBB" w14:paraId="6321BF4F" w14:textId="77777777" w:rsidTr="001938E5">
        <w:trPr>
          <w:trHeight w:val="271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C4F2E0" w14:textId="47E55AFB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1</w:t>
            </w:r>
            <w:r w:rsidR="008406FB">
              <w:rPr>
                <w:rFonts w:eastAsia="Times New Roman"/>
                <w:color w:val="000000"/>
              </w:rPr>
              <w:t>0</w:t>
            </w:r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A65477" w14:textId="6BE265C8" w:rsidR="00F26978" w:rsidRPr="00D61797" w:rsidRDefault="00A85EBB" w:rsidP="00F26978">
            <w:pPr>
              <w:shd w:val="clear" w:color="auto" w:fill="FFFFFF"/>
              <w:contextualSpacing w:val="0"/>
              <w:jc w:val="left"/>
              <w:rPr>
                <w:rFonts w:eastAsia="Times New Roman"/>
                <w:color w:val="000000"/>
              </w:rPr>
            </w:pPr>
            <w:r w:rsidRPr="002A4C2F">
              <w:rPr>
                <w:rFonts w:eastAsia="Times New Roman"/>
                <w:color w:val="000000"/>
              </w:rPr>
              <w:t>Тема 1</w:t>
            </w:r>
            <w:r w:rsidR="008406FB">
              <w:rPr>
                <w:rFonts w:eastAsia="Times New Roman"/>
                <w:color w:val="000000"/>
              </w:rPr>
              <w:t>0</w:t>
            </w:r>
            <w:r w:rsidRPr="002A4C2F">
              <w:rPr>
                <w:rFonts w:eastAsia="Times New Roman"/>
                <w:color w:val="000000"/>
              </w:rPr>
              <w:t xml:space="preserve">. </w:t>
            </w:r>
            <w:r w:rsidR="00D61797">
              <w:rPr>
                <w:rFonts w:eastAsia="Times New Roman"/>
                <w:color w:val="000000"/>
              </w:rPr>
              <w:t>Что такое философия</w:t>
            </w:r>
            <w:r w:rsidR="002A4C2F">
              <w:rPr>
                <w:rFonts w:eastAsia="Times New Roman"/>
                <w:color w:val="000000"/>
              </w:rPr>
              <w:t xml:space="preserve"> сегодня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65F955" w14:textId="239C1C2E" w:rsidR="00F26978" w:rsidRPr="00F26978" w:rsidRDefault="00A85EBB" w:rsidP="00F26978">
            <w:pPr>
              <w:contextualSpacing w:val="0"/>
              <w:jc w:val="left"/>
              <w:rPr>
                <w:rFonts w:eastAsia="Times New Roman"/>
                <w:color w:val="000000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5859F8" w14:textId="326F6938" w:rsidR="00F26978" w:rsidRPr="00F26978" w:rsidRDefault="00A85EBB" w:rsidP="00F26978">
            <w:pPr>
              <w:contextualSpacing w:val="0"/>
              <w:jc w:val="left"/>
              <w:rPr>
                <w:rFonts w:eastAsia="Times New Roman"/>
                <w:color w:val="000000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8052C9" w14:textId="2868C531" w:rsidR="00F26978" w:rsidRPr="00F26978" w:rsidRDefault="00F26978" w:rsidP="00F26978">
            <w:pPr>
              <w:tabs>
                <w:tab w:val="left" w:pos="860"/>
              </w:tabs>
              <w:rPr>
                <w:rFonts w:eastAsia="Times New Roman"/>
                <w:lang w:val="en-US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CB457B" w14:textId="77777777" w:rsidR="00F26978" w:rsidRDefault="00F26978" w:rsidP="00F26978">
            <w:pPr>
              <w:rPr>
                <w:rFonts w:eastAsia="Times New Roman"/>
                <w:lang w:val="en-US"/>
              </w:rPr>
            </w:pPr>
          </w:p>
          <w:p w14:paraId="2F235AEC" w14:textId="20059900" w:rsidR="00F26978" w:rsidRPr="00F26978" w:rsidRDefault="00F26978" w:rsidP="00F26978">
            <w:pPr>
              <w:rPr>
                <w:rFonts w:eastAsia="Times New Roman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63D650" w14:textId="7766545F" w:rsidR="00A85EBB" w:rsidRPr="00A85EBB" w:rsidRDefault="002662FC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опрос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  <w:tr w:rsidR="00A85EBB" w:rsidRPr="00A85EBB" w14:paraId="2589E123" w14:textId="77777777" w:rsidTr="001938E5">
        <w:trPr>
          <w:trHeight w:val="190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B52A78" w14:textId="65EBEFD1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lastRenderedPageBreak/>
              <w:t>1</w:t>
            </w:r>
            <w:r w:rsidR="008406FB">
              <w:rPr>
                <w:rFonts w:eastAsia="Times New Roman"/>
                <w:color w:val="000000"/>
              </w:rPr>
              <w:t>1</w:t>
            </w:r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  <w:p w14:paraId="612AFF3B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F04B57" w14:textId="05CDAC11" w:rsidR="00A85EBB" w:rsidRPr="00D61797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Тема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1</w:t>
            </w:r>
            <w:r w:rsidR="008406FB">
              <w:rPr>
                <w:rFonts w:eastAsia="Times New Roman"/>
                <w:color w:val="000000"/>
              </w:rPr>
              <w:t>1</w:t>
            </w:r>
            <w:r w:rsidRPr="00A85EBB">
              <w:rPr>
                <w:rFonts w:eastAsia="Times New Roman"/>
                <w:color w:val="000000"/>
                <w:lang w:val="en-US"/>
              </w:rPr>
              <w:t>. </w:t>
            </w:r>
            <w:r w:rsidR="002A4C2F">
              <w:rPr>
                <w:rFonts w:eastAsia="Times New Roman"/>
              </w:rPr>
              <w:t>Современная</w:t>
            </w:r>
            <w:r w:rsidR="002662FC">
              <w:rPr>
                <w:rFonts w:eastAsia="Times New Roman"/>
              </w:rPr>
              <w:t xml:space="preserve"> культура</w:t>
            </w:r>
          </w:p>
          <w:p w14:paraId="41873746" w14:textId="77777777" w:rsidR="00A85EBB" w:rsidRPr="00A85EBB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  <w:p w14:paraId="7B605D34" w14:textId="77777777" w:rsidR="00A85EBB" w:rsidRPr="00A85EBB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E49FDB" w14:textId="6B381DCF" w:rsidR="00A85EBB" w:rsidRPr="002662FC" w:rsidRDefault="002662FC" w:rsidP="00A85EBB">
            <w:pPr>
              <w:contextualSpacing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D57A1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B97C8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EC100E" w14:textId="7C80C1E4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30B30B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опрос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  <w:p w14:paraId="43516B3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A85EBB" w:rsidRPr="00A85EBB" w14:paraId="56DC7FBE" w14:textId="77777777" w:rsidTr="001938E5">
        <w:trPr>
          <w:trHeight w:val="136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8EC73E" w14:textId="0F57D63B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1</w:t>
            </w:r>
            <w:r w:rsidR="008406FB">
              <w:rPr>
                <w:rFonts w:eastAsia="Times New Roman"/>
                <w:color w:val="000000"/>
              </w:rPr>
              <w:t>2</w:t>
            </w:r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7E72F6" w14:textId="3568FB9A" w:rsidR="00A85EBB" w:rsidRPr="00A85EBB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Тема 1</w:t>
            </w:r>
            <w:r w:rsidR="008406FB">
              <w:rPr>
                <w:rFonts w:eastAsia="Times New Roman"/>
                <w:color w:val="000000"/>
              </w:rPr>
              <w:t>2</w:t>
            </w:r>
            <w:r w:rsidRPr="00A85EBB">
              <w:rPr>
                <w:rFonts w:eastAsia="Times New Roman"/>
                <w:color w:val="000000"/>
              </w:rPr>
              <w:t xml:space="preserve">. </w:t>
            </w:r>
            <w:r w:rsidR="002662FC">
              <w:rPr>
                <w:rFonts w:eastAsia="Times New Roman"/>
                <w:color w:val="000000"/>
              </w:rPr>
              <w:t>Сингулярная антропология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0D0E40" w14:textId="2E48E342" w:rsidR="00A85EBB" w:rsidRPr="002662FC" w:rsidRDefault="002A4C2F" w:rsidP="00A85EBB">
            <w:pPr>
              <w:contextualSpacing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E880A6" w14:textId="4CE80F99" w:rsidR="00A85EBB" w:rsidRPr="002662FC" w:rsidRDefault="002A4C2F" w:rsidP="00A85EBB">
            <w:pPr>
              <w:contextualSpacing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9C1A2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A4065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93E59D" w14:textId="4C134822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r w:rsidR="00F20B2B">
              <w:rPr>
                <w:rFonts w:eastAsia="Times New Roman"/>
                <w:color w:val="000000"/>
              </w:rPr>
              <w:t>зачет</w:t>
            </w:r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  <w:tr w:rsidR="00A85EBB" w:rsidRPr="00A85EBB" w14:paraId="7C32976D" w14:textId="77777777" w:rsidTr="001938E5">
        <w:trPr>
          <w:trHeight w:val="28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1D6F5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455C3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EF43E7" w14:textId="25D9D8EB" w:rsidR="00A85EBB" w:rsidRPr="002A4C2F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3</w:t>
            </w:r>
            <w:r w:rsidR="002A4C2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0CEF47" w14:textId="5642881D" w:rsidR="00A85EBB" w:rsidRPr="002A4C2F" w:rsidRDefault="002A4C2F" w:rsidP="00A85EBB">
            <w:pPr>
              <w:contextualSpacing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44421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8819D" w14:textId="6BE3D9F6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6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81374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</w:tbl>
    <w:p w14:paraId="1C034BC6" w14:textId="274BE857" w:rsidR="00036FA1" w:rsidRPr="00A85EBB" w:rsidRDefault="00786588" w:rsidP="00A85EBB">
      <w:pPr>
        <w:pStyle w:val="Heading1"/>
        <w:numPr>
          <w:ilvl w:val="0"/>
          <w:numId w:val="0"/>
        </w:numPr>
        <w:jc w:val="both"/>
        <w:rPr>
          <w:b w:val="0"/>
          <w:bCs/>
        </w:rPr>
      </w:pPr>
      <w:r w:rsidRPr="00A85EBB">
        <w:rPr>
          <w:b w:val="0"/>
          <w:bCs/>
        </w:rPr>
        <w:t>Итоговые суммы часов указываются в соответствии с учебным планом.</w:t>
      </w:r>
    </w:p>
    <w:p w14:paraId="38FAC517" w14:textId="77777777" w:rsidR="006865BA" w:rsidRDefault="006865BA" w:rsidP="00A85EBB">
      <w:pPr>
        <w:rPr>
          <w:b/>
          <w:sz w:val="28"/>
          <w:szCs w:val="28"/>
        </w:rPr>
      </w:pPr>
    </w:p>
    <w:p w14:paraId="2855CD83" w14:textId="68103C2A" w:rsidR="00036FA1" w:rsidRDefault="00786588">
      <w:pPr>
        <w:jc w:val="center"/>
        <w:rPr>
          <w:b/>
          <w:sz w:val="28"/>
          <w:szCs w:val="28"/>
        </w:rPr>
      </w:pPr>
      <w:r w:rsidRPr="00911202">
        <w:rPr>
          <w:b/>
          <w:sz w:val="28"/>
          <w:szCs w:val="28"/>
        </w:rPr>
        <w:t>Учебная программа</w:t>
      </w:r>
    </w:p>
    <w:p w14:paraId="51E0FA63" w14:textId="77777777" w:rsidR="00A85EBB" w:rsidRDefault="00A85EBB">
      <w:pPr>
        <w:jc w:val="center"/>
        <w:rPr>
          <w:b/>
          <w:sz w:val="28"/>
          <w:szCs w:val="28"/>
        </w:rPr>
      </w:pPr>
    </w:p>
    <w:p w14:paraId="355866C1" w14:textId="5DB5F844" w:rsidR="00A85EBB" w:rsidRPr="00F20B2B" w:rsidRDefault="00A85EBB" w:rsidP="00A85EBB">
      <w:pPr>
        <w:contextualSpacing w:val="0"/>
        <w:jc w:val="left"/>
        <w:rPr>
          <w:rFonts w:eastAsia="Times New Roman"/>
          <w:color w:val="000000" w:themeColor="text1"/>
        </w:rPr>
      </w:pPr>
      <w:r w:rsidRPr="00F20B2B">
        <w:rPr>
          <w:rFonts w:eastAsia="Times New Roman"/>
          <w:b/>
          <w:bCs/>
          <w:color w:val="000000" w:themeColor="text1"/>
        </w:rPr>
        <w:t xml:space="preserve">Тема 1. </w:t>
      </w:r>
      <w:r w:rsidR="001E54F9" w:rsidRPr="001E54F9">
        <w:rPr>
          <w:rFonts w:eastAsia="Times New Roman"/>
          <w:b/>
          <w:bCs/>
          <w:color w:val="000000" w:themeColor="text1"/>
        </w:rPr>
        <w:t>Человек как разумное существо.</w:t>
      </w:r>
    </w:p>
    <w:p w14:paraId="1B6AD48C" w14:textId="6D1D6840" w:rsidR="00A85EBB" w:rsidRPr="00F20B2B" w:rsidRDefault="00A85EBB" w:rsidP="00A85EBB">
      <w:pPr>
        <w:contextualSpacing w:val="0"/>
        <w:jc w:val="left"/>
        <w:rPr>
          <w:rFonts w:eastAsia="Times New Roman"/>
          <w:color w:val="000000" w:themeColor="text1"/>
        </w:rPr>
      </w:pPr>
      <w:r w:rsidRPr="00F20B2B">
        <w:rPr>
          <w:rFonts w:eastAsia="Times New Roman"/>
          <w:color w:val="000000" w:themeColor="text1"/>
        </w:rPr>
        <w:t xml:space="preserve">1.1. </w:t>
      </w:r>
      <w:r w:rsidR="00211149" w:rsidRPr="00F20B2B">
        <w:rPr>
          <w:rFonts w:eastAsia="Times New Roman"/>
          <w:color w:val="000000" w:themeColor="text1"/>
        </w:rPr>
        <w:t>Р. Декарт: вопрос о человеке</w:t>
      </w:r>
    </w:p>
    <w:p w14:paraId="6C68CEC5" w14:textId="27C2C979" w:rsidR="00A85EBB" w:rsidRPr="00F20B2B" w:rsidRDefault="00A85EBB" w:rsidP="00A85EBB">
      <w:pPr>
        <w:contextualSpacing w:val="0"/>
        <w:jc w:val="left"/>
        <w:rPr>
          <w:rFonts w:eastAsia="Times New Roman"/>
          <w:color w:val="000000" w:themeColor="text1"/>
        </w:rPr>
      </w:pPr>
      <w:r w:rsidRPr="00F20B2B">
        <w:rPr>
          <w:rFonts w:eastAsia="Times New Roman"/>
          <w:color w:val="000000" w:themeColor="text1"/>
        </w:rPr>
        <w:t xml:space="preserve">1.2. </w:t>
      </w:r>
      <w:r w:rsidR="00211149" w:rsidRPr="00F20B2B">
        <w:rPr>
          <w:rFonts w:eastAsia="Times New Roman"/>
          <w:color w:val="000000" w:themeColor="text1"/>
        </w:rPr>
        <w:t>Б. Спиноза: свободное как разумное</w:t>
      </w:r>
      <w:r w:rsidRPr="00F20B2B">
        <w:rPr>
          <w:rFonts w:eastAsia="Times New Roman"/>
          <w:color w:val="000000" w:themeColor="text1"/>
        </w:rPr>
        <w:br/>
        <w:t xml:space="preserve">1.3. </w:t>
      </w:r>
      <w:r w:rsidR="00211149" w:rsidRPr="00F20B2B">
        <w:rPr>
          <w:rFonts w:eastAsia="Times New Roman"/>
          <w:color w:val="000000" w:themeColor="text1"/>
        </w:rPr>
        <w:t xml:space="preserve">И. Кант: чистый разум </w:t>
      </w:r>
      <w:r w:rsidR="00211149" w:rsidRPr="00F20B2B">
        <w:rPr>
          <w:rFonts w:eastAsia="Times New Roman"/>
          <w:color w:val="000000" w:themeColor="text1"/>
          <w:lang w:val="en-US"/>
        </w:rPr>
        <w:t>vs</w:t>
      </w:r>
      <w:r w:rsidR="00211149" w:rsidRPr="00F20B2B">
        <w:rPr>
          <w:rFonts w:eastAsia="Times New Roman"/>
          <w:color w:val="000000" w:themeColor="text1"/>
        </w:rPr>
        <w:t xml:space="preserve"> человеческий разум</w:t>
      </w:r>
      <w:r w:rsidRPr="00F20B2B">
        <w:rPr>
          <w:rFonts w:eastAsia="Times New Roman"/>
          <w:color w:val="000000" w:themeColor="text1"/>
        </w:rPr>
        <w:br/>
      </w:r>
    </w:p>
    <w:p w14:paraId="1D46690D" w14:textId="77777777" w:rsidR="00036FA1" w:rsidRPr="001E54F9" w:rsidRDefault="00036FA1">
      <w:pPr>
        <w:rPr>
          <w:b/>
          <w:bCs/>
          <w:color w:val="000000" w:themeColor="text1"/>
        </w:rPr>
      </w:pPr>
    </w:p>
    <w:p w14:paraId="72E64191" w14:textId="317835D9" w:rsidR="00A85EBB" w:rsidRPr="001E54F9" w:rsidRDefault="00A85EBB" w:rsidP="00A85EBB">
      <w:pPr>
        <w:contextualSpacing w:val="0"/>
        <w:jc w:val="left"/>
        <w:rPr>
          <w:rFonts w:eastAsia="Times New Roman"/>
          <w:b/>
          <w:bCs/>
          <w:color w:val="000000" w:themeColor="text1"/>
        </w:rPr>
      </w:pPr>
      <w:r w:rsidRPr="001E54F9">
        <w:rPr>
          <w:rFonts w:eastAsia="Times New Roman"/>
          <w:b/>
          <w:bCs/>
          <w:color w:val="000000" w:themeColor="text1"/>
        </w:rPr>
        <w:t xml:space="preserve">Тема 2. </w:t>
      </w:r>
      <w:r w:rsidR="001E54F9" w:rsidRPr="001E54F9">
        <w:rPr>
          <w:rFonts w:eastAsia="Times New Roman"/>
          <w:b/>
          <w:bCs/>
          <w:color w:val="000000" w:themeColor="text1"/>
        </w:rPr>
        <w:t>Критика рациональности: иррациональность, интуиция и жизнь.</w:t>
      </w:r>
    </w:p>
    <w:p w14:paraId="07A42856" w14:textId="0AA0C33C" w:rsidR="00A85EBB" w:rsidRPr="00F20B2B" w:rsidRDefault="00A85EBB" w:rsidP="001938E5">
      <w:pPr>
        <w:contextualSpacing w:val="0"/>
        <w:jc w:val="left"/>
        <w:rPr>
          <w:rFonts w:eastAsia="Times New Roman"/>
          <w:color w:val="000000" w:themeColor="text1"/>
        </w:rPr>
      </w:pPr>
      <w:r w:rsidRPr="00F20B2B">
        <w:rPr>
          <w:rFonts w:eastAsia="Times New Roman"/>
          <w:color w:val="000000" w:themeColor="text1"/>
        </w:rPr>
        <w:t xml:space="preserve">2.1. </w:t>
      </w:r>
      <w:r w:rsidR="001938E5" w:rsidRPr="00F20B2B">
        <w:rPr>
          <w:rFonts w:eastAsia="Times New Roman"/>
          <w:color w:val="000000" w:themeColor="text1"/>
        </w:rPr>
        <w:t>Бергсон: интуиция как способ постижения реальности</w:t>
      </w:r>
      <w:r w:rsidRPr="00F20B2B">
        <w:rPr>
          <w:rFonts w:eastAsia="Times New Roman"/>
          <w:color w:val="000000" w:themeColor="text1"/>
        </w:rPr>
        <w:t xml:space="preserve"> </w:t>
      </w:r>
      <w:r w:rsidRPr="00F20B2B">
        <w:rPr>
          <w:rFonts w:eastAsia="Times New Roman"/>
          <w:color w:val="000000" w:themeColor="text1"/>
        </w:rPr>
        <w:br/>
        <w:t xml:space="preserve">2.2. </w:t>
      </w:r>
      <w:r w:rsidR="001938E5" w:rsidRPr="00F20B2B">
        <w:rPr>
          <w:rFonts w:eastAsia="Times New Roman"/>
          <w:color w:val="000000" w:themeColor="text1"/>
        </w:rPr>
        <w:t>Шопенгауэр: двойственный человек</w:t>
      </w:r>
    </w:p>
    <w:p w14:paraId="173E5958" w14:textId="5EABFFBD" w:rsidR="009D6B7F" w:rsidRPr="00F20B2B" w:rsidRDefault="009D6B7F" w:rsidP="001938E5">
      <w:pPr>
        <w:contextualSpacing w:val="0"/>
        <w:jc w:val="left"/>
        <w:rPr>
          <w:rFonts w:eastAsia="Times New Roman"/>
          <w:color w:val="000000" w:themeColor="text1"/>
        </w:rPr>
      </w:pPr>
      <w:r w:rsidRPr="00F20B2B">
        <w:rPr>
          <w:rFonts w:eastAsia="Times New Roman"/>
          <w:color w:val="000000" w:themeColor="text1"/>
        </w:rPr>
        <w:t>2.3. Ф. Ницше: «человеческое, слишком человеческое»</w:t>
      </w:r>
    </w:p>
    <w:p w14:paraId="79E36727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</w:p>
    <w:p w14:paraId="3810DBB8" w14:textId="046049E4" w:rsidR="00A163BD" w:rsidRPr="00A163BD" w:rsidRDefault="00A85EBB" w:rsidP="00A85EBB">
      <w:pPr>
        <w:contextualSpacing w:val="0"/>
        <w:jc w:val="left"/>
        <w:rPr>
          <w:rFonts w:eastAsia="Times New Roman"/>
          <w:b/>
          <w:bCs/>
          <w:color w:val="000000"/>
        </w:rPr>
      </w:pPr>
      <w:r w:rsidRPr="00A85EBB">
        <w:rPr>
          <w:rFonts w:eastAsia="Times New Roman"/>
          <w:b/>
          <w:bCs/>
          <w:color w:val="000000"/>
        </w:rPr>
        <w:t xml:space="preserve">Тема 3. </w:t>
      </w:r>
      <w:r w:rsidR="00A163BD">
        <w:rPr>
          <w:rFonts w:eastAsia="Times New Roman"/>
          <w:b/>
          <w:bCs/>
          <w:color w:val="000000"/>
        </w:rPr>
        <w:t>Образ человека в феноменологии</w:t>
      </w:r>
    </w:p>
    <w:p w14:paraId="6DA717F8" w14:textId="5F9A9D3D" w:rsidR="00A163BD" w:rsidRDefault="00A85EBB" w:rsidP="00A163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left"/>
      </w:pPr>
      <w:r w:rsidRPr="00A163BD">
        <w:rPr>
          <w:rFonts w:eastAsia="Times New Roman"/>
          <w:color w:val="000000"/>
        </w:rPr>
        <w:t xml:space="preserve">3.1. </w:t>
      </w:r>
      <w:r w:rsidR="00A163BD" w:rsidRPr="00A163BD">
        <w:t>Экспликация человека из трансцендентального сознания</w:t>
      </w:r>
    </w:p>
    <w:p w14:paraId="779AB9C1" w14:textId="26BD9EE4" w:rsidR="00071A9C" w:rsidRPr="00A163BD" w:rsidRDefault="00A163BD" w:rsidP="00A163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left"/>
      </w:pPr>
      <w:r>
        <w:t xml:space="preserve">3.2. </w:t>
      </w:r>
      <w:r w:rsidRPr="00A163BD">
        <w:t>Человек как универсальность</w:t>
      </w:r>
    </w:p>
    <w:p w14:paraId="557FA5EF" w14:textId="3994B893" w:rsidR="00A85EBB" w:rsidRPr="00A163BD" w:rsidRDefault="00071A9C" w:rsidP="00A163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left"/>
      </w:pPr>
      <w:r>
        <w:rPr>
          <w:rFonts w:eastAsia="Times New Roman"/>
          <w:color w:val="000000"/>
        </w:rPr>
        <w:t xml:space="preserve">3.3. </w:t>
      </w:r>
      <w:r w:rsidR="00A163BD" w:rsidRPr="00A163BD">
        <w:t xml:space="preserve">Основные характеристики человека: восприятие и </w:t>
      </w:r>
      <w:proofErr w:type="spellStart"/>
      <w:r w:rsidR="00A163BD" w:rsidRPr="00A163BD">
        <w:t>идеация</w:t>
      </w:r>
      <w:proofErr w:type="spellEnd"/>
      <w:r w:rsidR="00A163BD" w:rsidRPr="00A163BD">
        <w:t xml:space="preserve"> </w:t>
      </w:r>
    </w:p>
    <w:p w14:paraId="1D0DA209" w14:textId="1F6BC48E" w:rsidR="00A85EBB" w:rsidRPr="00A163BD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163BD">
        <w:rPr>
          <w:rFonts w:eastAsia="Times New Roman"/>
          <w:color w:val="000000"/>
        </w:rPr>
        <w:t>3.</w:t>
      </w:r>
      <w:r w:rsidR="00071A9C" w:rsidRPr="00A163BD">
        <w:rPr>
          <w:rFonts w:eastAsia="Times New Roman"/>
          <w:color w:val="000000"/>
        </w:rPr>
        <w:t>4</w:t>
      </w:r>
      <w:r w:rsidRPr="00A163BD">
        <w:rPr>
          <w:rFonts w:eastAsia="Times New Roman"/>
          <w:color w:val="000000"/>
        </w:rPr>
        <w:t xml:space="preserve">. </w:t>
      </w:r>
      <w:r w:rsidR="00A163BD" w:rsidRPr="00A163BD">
        <w:t>Разделение на психику и сознание; на тело, душу и дух</w:t>
      </w:r>
    </w:p>
    <w:p w14:paraId="14BA38CF" w14:textId="2460ADBE" w:rsidR="00A163BD" w:rsidRPr="00A163BD" w:rsidRDefault="00A163BD" w:rsidP="00A163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left"/>
      </w:pPr>
      <w:r w:rsidRPr="00A163BD">
        <w:t>3.5</w:t>
      </w:r>
      <w:r w:rsidR="005A0019">
        <w:t>.</w:t>
      </w:r>
      <w:r w:rsidRPr="00A163BD">
        <w:t xml:space="preserve"> </w:t>
      </w:r>
      <w:r w:rsidRPr="00A163BD">
        <w:t>Критика философской антропологии</w:t>
      </w:r>
    </w:p>
    <w:p w14:paraId="02141875" w14:textId="77777777" w:rsidR="005A0019" w:rsidRDefault="005A0019" w:rsidP="005A0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left"/>
      </w:pPr>
      <w:r>
        <w:t xml:space="preserve">3.6. </w:t>
      </w:r>
      <w:r w:rsidR="00A163BD" w:rsidRPr="00A163BD">
        <w:t>Поиск нового основания для философской антропологии</w:t>
      </w:r>
    </w:p>
    <w:p w14:paraId="03ABACA7" w14:textId="583983B2" w:rsidR="00A85EBB" w:rsidRDefault="005A0019" w:rsidP="005A0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left"/>
      </w:pPr>
      <w:r>
        <w:t xml:space="preserve">3.7. </w:t>
      </w:r>
      <w:r w:rsidR="00A163BD" w:rsidRPr="005A0019">
        <w:t>Сущ</w:t>
      </w:r>
      <w:r>
        <w:t>ествование как сущность</w:t>
      </w:r>
      <w:r w:rsidR="00A163BD" w:rsidRPr="005A0019">
        <w:t xml:space="preserve"> человека</w:t>
      </w:r>
      <w:r>
        <w:t>.</w:t>
      </w:r>
    </w:p>
    <w:p w14:paraId="0F44D0BC" w14:textId="7A48A706" w:rsidR="00A430F5" w:rsidRPr="00A85EBB" w:rsidRDefault="00A430F5" w:rsidP="00A430F5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 xml:space="preserve">Тема </w:t>
      </w:r>
      <w:r>
        <w:rPr>
          <w:rFonts w:eastAsia="Times New Roman"/>
          <w:b/>
          <w:bCs/>
          <w:color w:val="000000"/>
        </w:rPr>
        <w:t>4</w:t>
      </w:r>
      <w:r w:rsidRPr="00A85EBB">
        <w:rPr>
          <w:rFonts w:eastAsia="Times New Roman"/>
          <w:b/>
          <w:bCs/>
          <w:color w:val="000000"/>
        </w:rPr>
        <w:t>.</w:t>
      </w:r>
      <w:r>
        <w:rPr>
          <w:rFonts w:eastAsia="Times New Roman"/>
          <w:b/>
          <w:bCs/>
          <w:color w:val="000000"/>
        </w:rPr>
        <w:t xml:space="preserve"> </w:t>
      </w:r>
      <w:r w:rsidRPr="00806FF5">
        <w:rPr>
          <w:rFonts w:eastAsia="Times New Roman"/>
          <w:b/>
          <w:bCs/>
          <w:color w:val="000000"/>
        </w:rPr>
        <w:t>Ф</w:t>
      </w:r>
      <w:r>
        <w:rPr>
          <w:rFonts w:eastAsia="Times New Roman"/>
          <w:b/>
          <w:bCs/>
          <w:color w:val="000000"/>
        </w:rPr>
        <w:t>ормирование ф</w:t>
      </w:r>
      <w:r w:rsidRPr="00806FF5">
        <w:rPr>
          <w:rFonts w:eastAsia="Times New Roman"/>
          <w:b/>
          <w:bCs/>
          <w:color w:val="000000"/>
        </w:rPr>
        <w:t>илософск</w:t>
      </w:r>
      <w:r>
        <w:rPr>
          <w:rFonts w:eastAsia="Times New Roman"/>
          <w:b/>
          <w:bCs/>
          <w:color w:val="000000"/>
        </w:rPr>
        <w:t>ой</w:t>
      </w:r>
      <w:r w:rsidRPr="00806FF5">
        <w:rPr>
          <w:rFonts w:eastAsia="Times New Roman"/>
          <w:b/>
          <w:bCs/>
          <w:color w:val="000000"/>
        </w:rPr>
        <w:t xml:space="preserve"> антропологи</w:t>
      </w:r>
      <w:r>
        <w:rPr>
          <w:rFonts w:eastAsia="Times New Roman"/>
          <w:b/>
          <w:bCs/>
          <w:color w:val="000000"/>
        </w:rPr>
        <w:t xml:space="preserve">и: </w:t>
      </w:r>
      <w:r w:rsidRPr="00806FF5">
        <w:rPr>
          <w:rFonts w:eastAsia="Times New Roman"/>
          <w:b/>
          <w:bCs/>
          <w:color w:val="000000"/>
        </w:rPr>
        <w:t>человек как комплексное существо.</w:t>
      </w:r>
    </w:p>
    <w:p w14:paraId="5E086F19" w14:textId="3B9A1144" w:rsidR="00A430F5" w:rsidRPr="00A85EBB" w:rsidRDefault="00A430F5" w:rsidP="00A430F5">
      <w:pPr>
        <w:contextualSpacing w:val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</w:t>
      </w:r>
      <w:r w:rsidRPr="00A85EBB">
        <w:rPr>
          <w:rFonts w:eastAsia="Times New Roman"/>
          <w:color w:val="000000"/>
        </w:rPr>
        <w:t>.1.</w:t>
      </w:r>
      <w:r>
        <w:rPr>
          <w:rFonts w:eastAsia="Times New Roman"/>
          <w:color w:val="000000"/>
        </w:rPr>
        <w:t xml:space="preserve"> Проекты философской антропологии как дисциплины</w:t>
      </w:r>
    </w:p>
    <w:p w14:paraId="317E211A" w14:textId="188075A9" w:rsidR="00A430F5" w:rsidRPr="00A430F5" w:rsidRDefault="00A430F5" w:rsidP="00A430F5">
      <w:pPr>
        <w:contextualSpacing w:val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</w:t>
      </w:r>
      <w:r w:rsidRPr="00A85EBB">
        <w:rPr>
          <w:rFonts w:eastAsia="Times New Roman"/>
          <w:color w:val="000000"/>
        </w:rPr>
        <w:t xml:space="preserve">.2. </w:t>
      </w:r>
      <w:r>
        <w:rPr>
          <w:rFonts w:eastAsia="Times New Roman"/>
          <w:color w:val="000000"/>
        </w:rPr>
        <w:t>Человек как пересечение знаний</w:t>
      </w:r>
    </w:p>
    <w:p w14:paraId="0314CEEA" w14:textId="77777777" w:rsidR="00A430F5" w:rsidRPr="005A0019" w:rsidRDefault="00A430F5" w:rsidP="005A0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left"/>
      </w:pPr>
    </w:p>
    <w:p w14:paraId="52F7CF43" w14:textId="0FEF5303" w:rsidR="00A85EBB" w:rsidRPr="001E54F9" w:rsidRDefault="00A85EBB" w:rsidP="00A85EBB">
      <w:pPr>
        <w:contextualSpacing w:val="0"/>
        <w:jc w:val="left"/>
        <w:rPr>
          <w:rFonts w:eastAsia="Times New Roman"/>
          <w:color w:val="000000" w:themeColor="text1"/>
        </w:rPr>
      </w:pPr>
      <w:r w:rsidRPr="001E54F9">
        <w:rPr>
          <w:rFonts w:eastAsia="Times New Roman"/>
          <w:b/>
          <w:bCs/>
          <w:color w:val="000000" w:themeColor="text1"/>
        </w:rPr>
        <w:t xml:space="preserve">Тема </w:t>
      </w:r>
      <w:r w:rsidR="00E810BF" w:rsidRPr="001E54F9">
        <w:rPr>
          <w:rFonts w:eastAsia="Times New Roman"/>
          <w:b/>
          <w:bCs/>
          <w:color w:val="000000" w:themeColor="text1"/>
        </w:rPr>
        <w:t>5</w:t>
      </w:r>
      <w:r w:rsidRPr="001E54F9">
        <w:rPr>
          <w:rFonts w:eastAsia="Times New Roman"/>
          <w:b/>
          <w:bCs/>
          <w:color w:val="000000" w:themeColor="text1"/>
        </w:rPr>
        <w:t xml:space="preserve">. </w:t>
      </w:r>
      <w:r w:rsidR="001E54F9" w:rsidRPr="001E54F9">
        <w:rPr>
          <w:rFonts w:eastAsia="Times New Roman"/>
          <w:b/>
          <w:bCs/>
          <w:color w:val="000000" w:themeColor="text1"/>
        </w:rPr>
        <w:t>Открытие бессознательного.</w:t>
      </w:r>
    </w:p>
    <w:p w14:paraId="07D7256B" w14:textId="4FD41CCE" w:rsidR="00A85EBB" w:rsidRPr="001E54F9" w:rsidRDefault="00E810BF" w:rsidP="00A85EBB">
      <w:pPr>
        <w:contextualSpacing w:val="0"/>
        <w:jc w:val="left"/>
        <w:rPr>
          <w:rFonts w:eastAsia="Times New Roman"/>
          <w:color w:val="000000" w:themeColor="text1"/>
        </w:rPr>
      </w:pPr>
      <w:r w:rsidRPr="001E54F9">
        <w:rPr>
          <w:rFonts w:eastAsia="Times New Roman"/>
          <w:color w:val="000000" w:themeColor="text1"/>
        </w:rPr>
        <w:t>5</w:t>
      </w:r>
      <w:r w:rsidR="00A85EBB" w:rsidRPr="001E54F9">
        <w:rPr>
          <w:rFonts w:eastAsia="Times New Roman"/>
          <w:color w:val="000000" w:themeColor="text1"/>
        </w:rPr>
        <w:t xml:space="preserve">.1. </w:t>
      </w:r>
      <w:r w:rsidR="00211149" w:rsidRPr="001E54F9">
        <w:rPr>
          <w:rFonts w:eastAsia="Times New Roman"/>
          <w:color w:val="000000" w:themeColor="text1"/>
        </w:rPr>
        <w:t>Г. Лейбниц: сознание и бессознательное</w:t>
      </w:r>
    </w:p>
    <w:p w14:paraId="63C338CF" w14:textId="202462D1" w:rsidR="00A85EBB" w:rsidRPr="001E54F9" w:rsidRDefault="00E810BF" w:rsidP="00A85EBB">
      <w:pPr>
        <w:contextualSpacing w:val="0"/>
        <w:jc w:val="left"/>
        <w:rPr>
          <w:rFonts w:eastAsia="Times New Roman"/>
          <w:color w:val="000000" w:themeColor="text1"/>
        </w:rPr>
      </w:pPr>
      <w:r w:rsidRPr="001E54F9">
        <w:rPr>
          <w:rFonts w:eastAsia="Times New Roman"/>
          <w:color w:val="000000" w:themeColor="text1"/>
        </w:rPr>
        <w:t>5</w:t>
      </w:r>
      <w:r w:rsidR="00A85EBB" w:rsidRPr="001E54F9">
        <w:rPr>
          <w:rFonts w:eastAsia="Times New Roman"/>
          <w:color w:val="000000" w:themeColor="text1"/>
        </w:rPr>
        <w:t xml:space="preserve">.2. </w:t>
      </w:r>
      <w:r w:rsidR="00211149" w:rsidRPr="001E54F9">
        <w:rPr>
          <w:rFonts w:eastAsia="Times New Roman"/>
          <w:color w:val="000000" w:themeColor="text1"/>
        </w:rPr>
        <w:t>З. Фрейд: психоанализ</w:t>
      </w:r>
      <w:r w:rsidR="00A85EBB" w:rsidRPr="001E54F9">
        <w:rPr>
          <w:rFonts w:eastAsia="Times New Roman"/>
          <w:color w:val="000000" w:themeColor="text1"/>
          <w:lang w:val="en-US"/>
        </w:rPr>
        <w:t>    </w:t>
      </w:r>
    </w:p>
    <w:p w14:paraId="53674D37" w14:textId="3CC5616E" w:rsidR="00A85EBB" w:rsidRPr="001E54F9" w:rsidRDefault="00E810BF" w:rsidP="00A85EBB">
      <w:pPr>
        <w:contextualSpacing w:val="0"/>
        <w:jc w:val="left"/>
        <w:rPr>
          <w:rFonts w:eastAsia="Times New Roman"/>
          <w:color w:val="000000" w:themeColor="text1"/>
        </w:rPr>
      </w:pPr>
      <w:r w:rsidRPr="001E54F9">
        <w:rPr>
          <w:rFonts w:eastAsia="Times New Roman"/>
          <w:color w:val="000000" w:themeColor="text1"/>
        </w:rPr>
        <w:t>5</w:t>
      </w:r>
      <w:r w:rsidR="00A85EBB" w:rsidRPr="001E54F9">
        <w:rPr>
          <w:rFonts w:eastAsia="Times New Roman"/>
          <w:color w:val="000000" w:themeColor="text1"/>
        </w:rPr>
        <w:t xml:space="preserve">.3. </w:t>
      </w:r>
      <w:r w:rsidR="00211149" w:rsidRPr="001E54F9">
        <w:rPr>
          <w:rFonts w:eastAsia="Times New Roman"/>
          <w:color w:val="000000" w:themeColor="text1"/>
        </w:rPr>
        <w:t>К. Юнг: аналитическая психология</w:t>
      </w:r>
    </w:p>
    <w:p w14:paraId="3D0A2606" w14:textId="1F2CC6F5" w:rsidR="00A85EBB" w:rsidRPr="001E54F9" w:rsidRDefault="00E810BF" w:rsidP="00A85EBB">
      <w:pPr>
        <w:contextualSpacing w:val="0"/>
        <w:jc w:val="left"/>
        <w:rPr>
          <w:rFonts w:eastAsia="Times New Roman"/>
          <w:color w:val="000000" w:themeColor="text1"/>
        </w:rPr>
      </w:pPr>
      <w:r w:rsidRPr="001E54F9">
        <w:rPr>
          <w:rFonts w:eastAsia="Times New Roman"/>
          <w:color w:val="000000" w:themeColor="text1"/>
        </w:rPr>
        <w:t>5</w:t>
      </w:r>
      <w:r w:rsidR="00A85EBB" w:rsidRPr="001E54F9">
        <w:rPr>
          <w:rFonts w:eastAsia="Times New Roman"/>
          <w:color w:val="000000" w:themeColor="text1"/>
        </w:rPr>
        <w:t xml:space="preserve">.4. </w:t>
      </w:r>
      <w:r w:rsidR="00211149" w:rsidRPr="001E54F9">
        <w:rPr>
          <w:rFonts w:eastAsia="Times New Roman"/>
          <w:color w:val="000000" w:themeColor="text1"/>
        </w:rPr>
        <w:t>Бессознательное: гносеологический аспект (И. Кант, А. Шопенгауэр)</w:t>
      </w:r>
    </w:p>
    <w:p w14:paraId="29C38E4E" w14:textId="77777777" w:rsidR="00036FA1" w:rsidRDefault="00036FA1"/>
    <w:p w14:paraId="5AF69C36" w14:textId="6DDF5051" w:rsidR="00A85EBB" w:rsidRPr="001E54F9" w:rsidRDefault="00A85EBB" w:rsidP="00211149">
      <w:pPr>
        <w:contextualSpacing w:val="0"/>
        <w:jc w:val="left"/>
        <w:rPr>
          <w:rFonts w:eastAsia="Times New Roman"/>
          <w:b/>
          <w:bCs/>
          <w:color w:val="000000" w:themeColor="text1"/>
        </w:rPr>
      </w:pPr>
      <w:r w:rsidRPr="001E54F9">
        <w:rPr>
          <w:rFonts w:eastAsia="Times New Roman"/>
          <w:b/>
          <w:bCs/>
          <w:color w:val="000000" w:themeColor="text1"/>
        </w:rPr>
        <w:t xml:space="preserve">Тема </w:t>
      </w:r>
      <w:r w:rsidR="00E810BF" w:rsidRPr="001E54F9">
        <w:rPr>
          <w:rFonts w:eastAsia="Times New Roman"/>
          <w:b/>
          <w:bCs/>
          <w:color w:val="000000" w:themeColor="text1"/>
        </w:rPr>
        <w:t>6</w:t>
      </w:r>
      <w:r w:rsidRPr="001E54F9">
        <w:rPr>
          <w:rFonts w:eastAsia="Times New Roman"/>
          <w:b/>
          <w:bCs/>
          <w:color w:val="000000" w:themeColor="text1"/>
        </w:rPr>
        <w:t xml:space="preserve">. </w:t>
      </w:r>
      <w:proofErr w:type="spellStart"/>
      <w:r w:rsidR="001E54F9" w:rsidRPr="001E54F9">
        <w:rPr>
          <w:rFonts w:eastAsia="Times New Roman"/>
          <w:b/>
          <w:bCs/>
          <w:color w:val="000000" w:themeColor="text1"/>
        </w:rPr>
        <w:t>Экзистенциалы</w:t>
      </w:r>
      <w:proofErr w:type="spellEnd"/>
      <w:r w:rsidR="001E54F9" w:rsidRPr="001E54F9">
        <w:rPr>
          <w:rFonts w:eastAsia="Times New Roman"/>
          <w:b/>
          <w:bCs/>
          <w:color w:val="000000" w:themeColor="text1"/>
        </w:rPr>
        <w:t xml:space="preserve"> человеческого бытия</w:t>
      </w:r>
    </w:p>
    <w:p w14:paraId="6DE78B6B" w14:textId="6CB2113F" w:rsidR="00211149" w:rsidRPr="001E54F9" w:rsidRDefault="00E810BF" w:rsidP="00211149">
      <w:pPr>
        <w:contextualSpacing w:val="0"/>
        <w:jc w:val="left"/>
        <w:rPr>
          <w:rFonts w:eastAsia="Times New Roman"/>
          <w:color w:val="000000" w:themeColor="text1"/>
        </w:rPr>
      </w:pPr>
      <w:r w:rsidRPr="001E54F9">
        <w:rPr>
          <w:rFonts w:eastAsia="Times New Roman"/>
          <w:color w:val="000000" w:themeColor="text1"/>
        </w:rPr>
        <w:t>6</w:t>
      </w:r>
      <w:r w:rsidR="00211149" w:rsidRPr="001E54F9">
        <w:rPr>
          <w:rFonts w:eastAsia="Times New Roman"/>
          <w:color w:val="000000" w:themeColor="text1"/>
        </w:rPr>
        <w:t>.1. Ужас (Кьеркегор, Хайдеггер, Сартр, Достоевский, Шестов)</w:t>
      </w:r>
    </w:p>
    <w:p w14:paraId="34F62201" w14:textId="3F8B6174" w:rsidR="00211149" w:rsidRPr="001E54F9" w:rsidRDefault="00E810BF" w:rsidP="00211149">
      <w:pPr>
        <w:contextualSpacing w:val="0"/>
        <w:jc w:val="left"/>
        <w:rPr>
          <w:rFonts w:eastAsia="Times New Roman"/>
          <w:color w:val="000000" w:themeColor="text1"/>
        </w:rPr>
      </w:pPr>
      <w:r w:rsidRPr="001E54F9">
        <w:rPr>
          <w:rFonts w:eastAsia="Times New Roman"/>
          <w:color w:val="000000" w:themeColor="text1"/>
        </w:rPr>
        <w:t>6</w:t>
      </w:r>
      <w:r w:rsidR="00211149" w:rsidRPr="001E54F9">
        <w:rPr>
          <w:rFonts w:eastAsia="Times New Roman"/>
          <w:color w:val="000000" w:themeColor="text1"/>
        </w:rPr>
        <w:t>.2. Заброшенность (Сартр, Хайдеггер, Бубер)</w:t>
      </w:r>
    </w:p>
    <w:p w14:paraId="59E17248" w14:textId="1CD39D29" w:rsidR="00211149" w:rsidRPr="001E54F9" w:rsidRDefault="00E810BF" w:rsidP="00211149">
      <w:pPr>
        <w:contextualSpacing w:val="0"/>
        <w:jc w:val="left"/>
        <w:rPr>
          <w:rFonts w:eastAsia="Times New Roman"/>
          <w:color w:val="000000" w:themeColor="text1"/>
        </w:rPr>
      </w:pPr>
      <w:r w:rsidRPr="001E54F9">
        <w:rPr>
          <w:rFonts w:eastAsia="Times New Roman"/>
          <w:color w:val="000000" w:themeColor="text1"/>
        </w:rPr>
        <w:lastRenderedPageBreak/>
        <w:t>6</w:t>
      </w:r>
      <w:r w:rsidR="00211149" w:rsidRPr="001E54F9">
        <w:rPr>
          <w:rFonts w:eastAsia="Times New Roman"/>
          <w:color w:val="000000" w:themeColor="text1"/>
        </w:rPr>
        <w:t>.3. Вина (Кьеркегор, Хайдеггер, Сартр)</w:t>
      </w:r>
    </w:p>
    <w:p w14:paraId="5D1699B4" w14:textId="3CAE2FB6" w:rsidR="00211149" w:rsidRPr="001E54F9" w:rsidRDefault="00E810BF" w:rsidP="00211149">
      <w:pPr>
        <w:contextualSpacing w:val="0"/>
        <w:jc w:val="left"/>
        <w:rPr>
          <w:rFonts w:eastAsia="Times New Roman"/>
          <w:color w:val="000000" w:themeColor="text1"/>
        </w:rPr>
      </w:pPr>
      <w:r w:rsidRPr="001E54F9">
        <w:rPr>
          <w:rFonts w:eastAsia="Times New Roman"/>
          <w:color w:val="000000" w:themeColor="text1"/>
        </w:rPr>
        <w:t>6</w:t>
      </w:r>
      <w:r w:rsidR="00211149" w:rsidRPr="001E54F9">
        <w:rPr>
          <w:rFonts w:eastAsia="Times New Roman"/>
          <w:color w:val="000000" w:themeColor="text1"/>
        </w:rPr>
        <w:t>.4. Абсурд и бунт (Достоевский, Камю)</w:t>
      </w:r>
    </w:p>
    <w:p w14:paraId="41D3B3DC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  <w:lang w:val="en-US"/>
        </w:rPr>
        <w:t> </w:t>
      </w:r>
    </w:p>
    <w:p w14:paraId="71A7DC81" w14:textId="3A64C33B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 xml:space="preserve">Тема </w:t>
      </w:r>
      <w:r w:rsidR="00E810BF">
        <w:rPr>
          <w:rFonts w:eastAsia="Times New Roman"/>
          <w:b/>
          <w:bCs/>
          <w:color w:val="000000"/>
        </w:rPr>
        <w:t>7</w:t>
      </w:r>
      <w:r w:rsidRPr="00A430F5">
        <w:rPr>
          <w:rFonts w:eastAsia="Times New Roman"/>
          <w:b/>
          <w:bCs/>
          <w:color w:val="000000"/>
        </w:rPr>
        <w:t>.</w:t>
      </w:r>
      <w:r w:rsidR="00806FF5" w:rsidRPr="00A430F5">
        <w:rPr>
          <w:rFonts w:eastAsia="Times New Roman"/>
          <w:b/>
          <w:bCs/>
          <w:color w:val="000000"/>
        </w:rPr>
        <w:t xml:space="preserve"> </w:t>
      </w:r>
      <w:r w:rsidR="00A430F5" w:rsidRPr="00A430F5">
        <w:rPr>
          <w:rFonts w:eastAsia="Times New Roman"/>
          <w:b/>
          <w:bCs/>
          <w:color w:val="000000"/>
        </w:rPr>
        <w:t>Человек как структура</w:t>
      </w:r>
      <w:r w:rsidR="005A0019" w:rsidRPr="00A430F5">
        <w:rPr>
          <w:rFonts w:eastAsia="Times New Roman"/>
          <w:b/>
          <w:bCs/>
          <w:color w:val="000000"/>
        </w:rPr>
        <w:t>.</w:t>
      </w:r>
    </w:p>
    <w:p w14:paraId="4FC33C0B" w14:textId="62D193E5" w:rsidR="00A85EBB" w:rsidRPr="00A85EBB" w:rsidRDefault="00E810BF" w:rsidP="00A85EBB">
      <w:pPr>
        <w:contextualSpacing w:val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</w:t>
      </w:r>
      <w:r w:rsidR="00A85EBB" w:rsidRPr="00A85EBB">
        <w:rPr>
          <w:rFonts w:eastAsia="Times New Roman"/>
          <w:color w:val="000000"/>
        </w:rPr>
        <w:t>.1.</w:t>
      </w:r>
      <w:r w:rsidR="00806FF5">
        <w:rPr>
          <w:rFonts w:eastAsia="Times New Roman"/>
          <w:color w:val="000000"/>
        </w:rPr>
        <w:t xml:space="preserve"> </w:t>
      </w:r>
      <w:r w:rsidR="00C67F81">
        <w:rPr>
          <w:rFonts w:eastAsia="Times New Roman"/>
          <w:color w:val="000000"/>
        </w:rPr>
        <w:t>Структурная антропология</w:t>
      </w:r>
    </w:p>
    <w:p w14:paraId="0FE36384" w14:textId="79A5E311" w:rsidR="00A85EBB" w:rsidRDefault="00E810BF" w:rsidP="00A85EBB">
      <w:pPr>
        <w:contextualSpacing w:val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</w:t>
      </w:r>
      <w:r w:rsidR="00A85EBB" w:rsidRPr="00A85EBB">
        <w:rPr>
          <w:rFonts w:eastAsia="Times New Roman"/>
          <w:color w:val="000000"/>
        </w:rPr>
        <w:t xml:space="preserve">.2. </w:t>
      </w:r>
      <w:r w:rsidR="00C67F81">
        <w:rPr>
          <w:rFonts w:eastAsia="Times New Roman"/>
          <w:color w:val="000000"/>
        </w:rPr>
        <w:t xml:space="preserve">Структура сознания </w:t>
      </w:r>
    </w:p>
    <w:p w14:paraId="556E92E0" w14:textId="141537F5" w:rsidR="00C67F81" w:rsidRDefault="00E810BF" w:rsidP="00A85EBB">
      <w:pPr>
        <w:contextualSpacing w:val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</w:t>
      </w:r>
      <w:r w:rsidR="00C67F81">
        <w:rPr>
          <w:rFonts w:eastAsia="Times New Roman"/>
          <w:color w:val="000000"/>
        </w:rPr>
        <w:t>.3. Человек - складка</w:t>
      </w:r>
    </w:p>
    <w:p w14:paraId="052B0F15" w14:textId="77777777" w:rsidR="0024372C" w:rsidRPr="00A85EBB" w:rsidRDefault="0024372C" w:rsidP="00A85EBB">
      <w:pPr>
        <w:contextualSpacing w:val="0"/>
        <w:jc w:val="left"/>
        <w:rPr>
          <w:rFonts w:eastAsia="Times New Roman"/>
          <w:color w:val="000000"/>
        </w:rPr>
      </w:pPr>
    </w:p>
    <w:p w14:paraId="1456303B" w14:textId="21FFA60E" w:rsidR="001938E5" w:rsidRPr="001B062E" w:rsidRDefault="001938E5" w:rsidP="001938E5">
      <w:pPr>
        <w:contextualSpacing w:val="0"/>
        <w:jc w:val="left"/>
        <w:rPr>
          <w:rFonts w:eastAsia="Times New Roman"/>
          <w:b/>
          <w:bCs/>
          <w:color w:val="000000" w:themeColor="text1"/>
        </w:rPr>
      </w:pPr>
      <w:r w:rsidRPr="001B062E">
        <w:rPr>
          <w:rFonts w:eastAsia="Times New Roman"/>
          <w:b/>
          <w:bCs/>
          <w:color w:val="000000" w:themeColor="text1"/>
        </w:rPr>
        <w:t xml:space="preserve">Тема 8. </w:t>
      </w:r>
      <w:r w:rsidR="001B062E" w:rsidRPr="001B062E">
        <w:rPr>
          <w:rFonts w:eastAsia="Times New Roman"/>
          <w:b/>
          <w:bCs/>
          <w:color w:val="000000" w:themeColor="text1"/>
        </w:rPr>
        <w:t>Феномен человеческой телесности</w:t>
      </w:r>
    </w:p>
    <w:p w14:paraId="49850300" w14:textId="4814FCBC" w:rsidR="001938E5" w:rsidRPr="001B062E" w:rsidRDefault="00E810BF" w:rsidP="001938E5">
      <w:pPr>
        <w:contextualSpacing w:val="0"/>
        <w:jc w:val="left"/>
        <w:rPr>
          <w:rFonts w:eastAsia="Times New Roman"/>
          <w:color w:val="000000" w:themeColor="text1"/>
        </w:rPr>
      </w:pPr>
      <w:r w:rsidRPr="001B062E">
        <w:rPr>
          <w:rFonts w:eastAsia="Times New Roman"/>
          <w:color w:val="000000" w:themeColor="text1"/>
        </w:rPr>
        <w:t>8</w:t>
      </w:r>
      <w:r w:rsidR="001938E5" w:rsidRPr="001B062E">
        <w:rPr>
          <w:rFonts w:eastAsia="Times New Roman"/>
          <w:color w:val="000000" w:themeColor="text1"/>
        </w:rPr>
        <w:t xml:space="preserve">.1. Ж. Делез. Ф. </w:t>
      </w:r>
      <w:proofErr w:type="spellStart"/>
      <w:r w:rsidR="001938E5" w:rsidRPr="001B062E">
        <w:rPr>
          <w:rFonts w:eastAsia="Times New Roman"/>
          <w:color w:val="000000" w:themeColor="text1"/>
        </w:rPr>
        <w:t>Гваттари</w:t>
      </w:r>
      <w:proofErr w:type="spellEnd"/>
      <w:r w:rsidR="001938E5" w:rsidRPr="001B062E">
        <w:rPr>
          <w:rFonts w:eastAsia="Times New Roman"/>
          <w:color w:val="000000" w:themeColor="text1"/>
        </w:rPr>
        <w:t>: «тело без органов»</w:t>
      </w:r>
    </w:p>
    <w:p w14:paraId="0ED1005A" w14:textId="2CECBD29" w:rsidR="001938E5" w:rsidRPr="001B062E" w:rsidRDefault="00E810BF" w:rsidP="001938E5">
      <w:pPr>
        <w:contextualSpacing w:val="0"/>
        <w:jc w:val="left"/>
        <w:rPr>
          <w:rFonts w:eastAsia="Times New Roman"/>
          <w:color w:val="000000" w:themeColor="text1"/>
        </w:rPr>
      </w:pPr>
      <w:r w:rsidRPr="001B062E">
        <w:rPr>
          <w:rFonts w:eastAsia="Times New Roman"/>
          <w:color w:val="000000" w:themeColor="text1"/>
        </w:rPr>
        <w:t>8</w:t>
      </w:r>
      <w:r w:rsidR="001938E5" w:rsidRPr="001B062E">
        <w:rPr>
          <w:rFonts w:eastAsia="Times New Roman"/>
          <w:color w:val="000000" w:themeColor="text1"/>
        </w:rPr>
        <w:t>.2. Ж. Бодрийяр: культ тела</w:t>
      </w:r>
    </w:p>
    <w:p w14:paraId="03073F03" w14:textId="51833C1C" w:rsidR="001938E5" w:rsidRPr="001B062E" w:rsidRDefault="00E810BF" w:rsidP="001938E5">
      <w:pPr>
        <w:contextualSpacing w:val="0"/>
        <w:jc w:val="left"/>
        <w:rPr>
          <w:rFonts w:eastAsia="Times New Roman"/>
          <w:color w:val="000000" w:themeColor="text1"/>
        </w:rPr>
      </w:pPr>
      <w:r w:rsidRPr="001B062E">
        <w:rPr>
          <w:rFonts w:eastAsia="Times New Roman"/>
          <w:color w:val="000000" w:themeColor="text1"/>
        </w:rPr>
        <w:t>8</w:t>
      </w:r>
      <w:r w:rsidR="001938E5" w:rsidRPr="001B062E">
        <w:rPr>
          <w:rFonts w:eastAsia="Times New Roman"/>
          <w:color w:val="000000" w:themeColor="text1"/>
        </w:rPr>
        <w:t>.3. Ж. Батай: внутренний опыт человека</w:t>
      </w:r>
    </w:p>
    <w:p w14:paraId="4809000D" w14:textId="1EB60444" w:rsidR="001938E5" w:rsidRPr="001B062E" w:rsidRDefault="00E810BF" w:rsidP="001938E5">
      <w:pPr>
        <w:contextualSpacing w:val="0"/>
        <w:jc w:val="left"/>
        <w:rPr>
          <w:rFonts w:eastAsia="Times New Roman"/>
          <w:color w:val="000000" w:themeColor="text1"/>
        </w:rPr>
      </w:pPr>
      <w:r w:rsidRPr="001B062E">
        <w:rPr>
          <w:rFonts w:eastAsia="Times New Roman"/>
          <w:color w:val="000000" w:themeColor="text1"/>
        </w:rPr>
        <w:t>8</w:t>
      </w:r>
      <w:r w:rsidR="001938E5" w:rsidRPr="001B062E">
        <w:rPr>
          <w:rFonts w:eastAsia="Times New Roman"/>
          <w:color w:val="000000" w:themeColor="text1"/>
        </w:rPr>
        <w:t>.4. М. Мерло-Понти: связь тела и смысла</w:t>
      </w:r>
    </w:p>
    <w:p w14:paraId="2C6B502A" w14:textId="77777777" w:rsidR="00A85EBB" w:rsidRPr="001B062E" w:rsidRDefault="00A85EBB" w:rsidP="00A85EBB">
      <w:pPr>
        <w:contextualSpacing w:val="0"/>
        <w:jc w:val="left"/>
        <w:rPr>
          <w:rFonts w:eastAsia="Times New Roman"/>
          <w:color w:val="000000" w:themeColor="text1"/>
        </w:rPr>
      </w:pPr>
      <w:r w:rsidRPr="001B062E">
        <w:rPr>
          <w:rFonts w:eastAsia="Times New Roman"/>
          <w:b/>
          <w:bCs/>
          <w:color w:val="000000" w:themeColor="text1"/>
          <w:lang w:val="en-US"/>
        </w:rPr>
        <w:t> </w:t>
      </w:r>
    </w:p>
    <w:p w14:paraId="2BEF2969" w14:textId="66CF304D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 xml:space="preserve">Тема 9. </w:t>
      </w:r>
      <w:proofErr w:type="spellStart"/>
      <w:r w:rsidR="00C67F81" w:rsidRPr="00C67F81">
        <w:rPr>
          <w:rFonts w:eastAsia="Times New Roman"/>
          <w:b/>
          <w:bCs/>
          <w:color w:val="000000"/>
        </w:rPr>
        <w:t>Постгуманизм</w:t>
      </w:r>
      <w:proofErr w:type="spellEnd"/>
      <w:r w:rsidR="00C67F81" w:rsidRPr="00C67F81">
        <w:rPr>
          <w:rFonts w:eastAsia="Times New Roman"/>
          <w:b/>
          <w:bCs/>
          <w:color w:val="000000"/>
        </w:rPr>
        <w:t>: преодоление человека</w:t>
      </w:r>
      <w:r w:rsidRPr="00A85EBB">
        <w:rPr>
          <w:rFonts w:eastAsia="Times New Roman"/>
          <w:b/>
          <w:bCs/>
          <w:color w:val="000000"/>
          <w:lang w:val="en-US"/>
        </w:rPr>
        <w:t> </w:t>
      </w:r>
    </w:p>
    <w:p w14:paraId="111465EF" w14:textId="15EF0455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9.1. </w:t>
      </w:r>
      <w:proofErr w:type="spellStart"/>
      <w:r w:rsidR="00695CBA">
        <w:rPr>
          <w:rFonts w:eastAsia="Times New Roman"/>
          <w:color w:val="000000"/>
        </w:rPr>
        <w:t>Постгуманизм</w:t>
      </w:r>
      <w:proofErr w:type="spellEnd"/>
      <w:r w:rsidR="00695CBA">
        <w:rPr>
          <w:rFonts w:eastAsia="Times New Roman"/>
          <w:color w:val="000000"/>
        </w:rPr>
        <w:t xml:space="preserve"> и </w:t>
      </w:r>
      <w:proofErr w:type="spellStart"/>
      <w:r w:rsidR="00695CBA">
        <w:rPr>
          <w:rFonts w:eastAsia="Times New Roman"/>
          <w:color w:val="000000"/>
        </w:rPr>
        <w:t>трансгуманзм</w:t>
      </w:r>
      <w:proofErr w:type="spellEnd"/>
    </w:p>
    <w:p w14:paraId="56972B8F" w14:textId="6CB28ADD" w:rsidR="00A85EBB" w:rsidRPr="009304EA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9.2. </w:t>
      </w:r>
      <w:r w:rsidR="00E810BF">
        <w:rPr>
          <w:rFonts w:eastAsia="Times New Roman"/>
          <w:color w:val="000000"/>
        </w:rPr>
        <w:t>Онтологические стратегии в философии.</w:t>
      </w:r>
    </w:p>
    <w:p w14:paraId="3A98798C" w14:textId="511561B8" w:rsidR="00A85EBB" w:rsidRDefault="00A85EBB" w:rsidP="00E810BF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9.3</w:t>
      </w:r>
      <w:r w:rsidR="00E810BF">
        <w:rPr>
          <w:rFonts w:eastAsia="Times New Roman"/>
          <w:color w:val="000000"/>
        </w:rPr>
        <w:t xml:space="preserve">. </w:t>
      </w:r>
      <w:proofErr w:type="spellStart"/>
      <w:r w:rsidR="00E810BF">
        <w:rPr>
          <w:rFonts w:eastAsia="Times New Roman"/>
          <w:color w:val="000000"/>
        </w:rPr>
        <w:t>Постчеловек</w:t>
      </w:r>
      <w:proofErr w:type="spellEnd"/>
      <w:r w:rsidR="00E810BF">
        <w:rPr>
          <w:rFonts w:eastAsia="Times New Roman"/>
          <w:color w:val="000000"/>
        </w:rPr>
        <w:t xml:space="preserve">: </w:t>
      </w:r>
      <w:proofErr w:type="spellStart"/>
      <w:r w:rsidR="00E810BF">
        <w:rPr>
          <w:rFonts w:eastAsia="Times New Roman"/>
          <w:color w:val="000000"/>
        </w:rPr>
        <w:t>децентрированность</w:t>
      </w:r>
      <w:proofErr w:type="spellEnd"/>
      <w:r w:rsidR="00E810BF">
        <w:rPr>
          <w:rFonts w:eastAsia="Times New Roman"/>
          <w:color w:val="000000"/>
        </w:rPr>
        <w:t xml:space="preserve"> дискурса</w:t>
      </w:r>
    </w:p>
    <w:p w14:paraId="66802544" w14:textId="77777777" w:rsidR="00E810BF" w:rsidRPr="00A85EBB" w:rsidRDefault="00E810BF" w:rsidP="00E810BF">
      <w:pPr>
        <w:contextualSpacing w:val="0"/>
        <w:jc w:val="left"/>
        <w:rPr>
          <w:rFonts w:eastAsia="Times New Roman"/>
          <w:color w:val="000000"/>
        </w:rPr>
      </w:pPr>
    </w:p>
    <w:p w14:paraId="067BB3C0" w14:textId="0B761383" w:rsidR="00A85EBB" w:rsidRPr="00A85EBB" w:rsidRDefault="00A85EBB" w:rsidP="00A85EBB">
      <w:pPr>
        <w:shd w:val="clear" w:color="auto" w:fill="FFFFFF"/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 xml:space="preserve">Тема 10. </w:t>
      </w:r>
      <w:r w:rsidR="008406FB" w:rsidRPr="008406FB">
        <w:rPr>
          <w:rFonts w:eastAsia="Times New Roman"/>
          <w:b/>
          <w:bCs/>
          <w:color w:val="000000"/>
        </w:rPr>
        <w:t>Что такое философия</w:t>
      </w:r>
    </w:p>
    <w:p w14:paraId="52AB7B0E" w14:textId="61159414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10.1. </w:t>
      </w:r>
      <w:r w:rsidR="001267D5">
        <w:rPr>
          <w:rFonts w:eastAsia="Times New Roman"/>
          <w:color w:val="000000"/>
        </w:rPr>
        <w:t>Почему знать не означает понимать?</w:t>
      </w:r>
    </w:p>
    <w:p w14:paraId="179CABAB" w14:textId="4F7FEA54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10.2. </w:t>
      </w:r>
      <w:r w:rsidR="002A4C2F">
        <w:rPr>
          <w:rFonts w:eastAsia="Times New Roman"/>
          <w:color w:val="000000"/>
        </w:rPr>
        <w:t xml:space="preserve">Кто понимает, что происходит </w:t>
      </w:r>
      <w:r w:rsidR="001267D5">
        <w:rPr>
          <w:rFonts w:eastAsia="Times New Roman"/>
          <w:color w:val="000000"/>
        </w:rPr>
        <w:t>в философии, тот понимает, что происходит в мире</w:t>
      </w:r>
    </w:p>
    <w:p w14:paraId="707281F4" w14:textId="78300C3F" w:rsid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10.3. </w:t>
      </w:r>
      <w:r w:rsidR="001267D5">
        <w:rPr>
          <w:rFonts w:eastAsia="Times New Roman"/>
          <w:color w:val="000000"/>
        </w:rPr>
        <w:t>Есть ли у человека сущность?</w:t>
      </w:r>
    </w:p>
    <w:p w14:paraId="73F06EBD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</w:p>
    <w:p w14:paraId="69D547A9" w14:textId="7C5722FD" w:rsidR="00A85EBB" w:rsidRPr="008406FB" w:rsidRDefault="00A85EBB" w:rsidP="00A85EBB">
      <w:pPr>
        <w:shd w:val="clear" w:color="auto" w:fill="FFFFFF"/>
        <w:contextualSpacing w:val="0"/>
        <w:jc w:val="left"/>
        <w:rPr>
          <w:rFonts w:eastAsia="Times New Roman"/>
          <w:b/>
          <w:bCs/>
          <w:color w:val="000000"/>
        </w:rPr>
      </w:pPr>
      <w:r w:rsidRPr="00A85EBB">
        <w:rPr>
          <w:rFonts w:eastAsia="Times New Roman"/>
          <w:b/>
          <w:bCs/>
          <w:color w:val="000000"/>
        </w:rPr>
        <w:t xml:space="preserve">Тема 11. </w:t>
      </w:r>
      <w:r w:rsidR="008406FB" w:rsidRPr="008406FB">
        <w:rPr>
          <w:rFonts w:eastAsia="Times New Roman"/>
          <w:b/>
          <w:bCs/>
        </w:rPr>
        <w:t>Что такое культура</w:t>
      </w:r>
    </w:p>
    <w:p w14:paraId="7266EE78" w14:textId="7342D8B4" w:rsidR="001267D5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11.1. </w:t>
      </w:r>
      <w:r w:rsidR="001267D5">
        <w:rPr>
          <w:rFonts w:eastAsia="Times New Roman"/>
          <w:color w:val="000000"/>
        </w:rPr>
        <w:t>Культура есть колея во времени</w:t>
      </w:r>
    </w:p>
    <w:p w14:paraId="2E952D04" w14:textId="47447922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11.2. </w:t>
      </w:r>
      <w:r w:rsidR="001267D5">
        <w:rPr>
          <w:rFonts w:eastAsia="Times New Roman"/>
          <w:color w:val="000000"/>
        </w:rPr>
        <w:t>Существует ли культурный код?</w:t>
      </w:r>
    </w:p>
    <w:p w14:paraId="3324906C" w14:textId="1C2D778C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11.3. </w:t>
      </w:r>
      <w:r w:rsidR="001267D5">
        <w:rPr>
          <w:rFonts w:eastAsia="Times New Roman"/>
          <w:color w:val="000000"/>
        </w:rPr>
        <w:t>Пелагий и Августин</w:t>
      </w:r>
    </w:p>
    <w:p w14:paraId="1CC55E79" w14:textId="77777777" w:rsidR="00A85EBB" w:rsidRPr="008406FB" w:rsidRDefault="00A85EBB" w:rsidP="00A85EBB">
      <w:pPr>
        <w:contextualSpacing w:val="0"/>
        <w:jc w:val="left"/>
        <w:rPr>
          <w:rFonts w:eastAsia="Times New Roman"/>
          <w:b/>
          <w:bCs/>
          <w:color w:val="000000"/>
        </w:rPr>
      </w:pPr>
    </w:p>
    <w:p w14:paraId="3A71829A" w14:textId="77777777" w:rsidR="008406FB" w:rsidRPr="008406FB" w:rsidRDefault="00A85EBB" w:rsidP="008406FB">
      <w:pPr>
        <w:shd w:val="clear" w:color="auto" w:fill="FFFFFF"/>
        <w:contextualSpacing w:val="0"/>
        <w:jc w:val="left"/>
        <w:rPr>
          <w:rFonts w:eastAsia="Times New Roman"/>
          <w:b/>
          <w:bCs/>
          <w:color w:val="000000"/>
        </w:rPr>
      </w:pPr>
      <w:r w:rsidRPr="008406FB">
        <w:rPr>
          <w:rFonts w:eastAsia="Times New Roman"/>
          <w:b/>
          <w:bCs/>
          <w:color w:val="000000"/>
        </w:rPr>
        <w:t xml:space="preserve">Тема 12. </w:t>
      </w:r>
      <w:r w:rsidR="008406FB" w:rsidRPr="008406FB">
        <w:rPr>
          <w:rFonts w:eastAsia="Times New Roman"/>
          <w:b/>
          <w:bCs/>
          <w:color w:val="000000"/>
        </w:rPr>
        <w:t>Сингулярная антропология</w:t>
      </w:r>
      <w:r w:rsidR="008406FB" w:rsidRPr="008406FB">
        <w:rPr>
          <w:rFonts w:eastAsia="Times New Roman"/>
          <w:b/>
          <w:bCs/>
          <w:color w:val="000000"/>
        </w:rPr>
        <w:t xml:space="preserve"> </w:t>
      </w:r>
    </w:p>
    <w:p w14:paraId="77854BEB" w14:textId="502298C7" w:rsidR="00A85EBB" w:rsidRPr="00A85EBB" w:rsidRDefault="00A85EBB" w:rsidP="008406FB">
      <w:pPr>
        <w:shd w:val="clear" w:color="auto" w:fill="FFFFFF"/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11.1. </w:t>
      </w:r>
      <w:r w:rsidR="001267D5">
        <w:rPr>
          <w:rFonts w:eastAsia="Times New Roman"/>
          <w:color w:val="000000"/>
        </w:rPr>
        <w:t>Антропология и онтология</w:t>
      </w:r>
    </w:p>
    <w:p w14:paraId="4FBE5F92" w14:textId="0C494893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11.2. </w:t>
      </w:r>
      <w:r w:rsidR="001267D5">
        <w:rPr>
          <w:rFonts w:eastAsia="Times New Roman"/>
          <w:color w:val="000000"/>
        </w:rPr>
        <w:t>Человек как сингулярная событие</w:t>
      </w:r>
    </w:p>
    <w:p w14:paraId="282630DC" w14:textId="2348DD72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11.3. </w:t>
      </w:r>
      <w:r w:rsidR="001267D5">
        <w:rPr>
          <w:rFonts w:eastAsia="Times New Roman"/>
          <w:color w:val="000000"/>
        </w:rPr>
        <w:t>Взрыв галлюцинаций</w:t>
      </w:r>
    </w:p>
    <w:p w14:paraId="79184D60" w14:textId="77777777" w:rsidR="00036FA1" w:rsidRDefault="00036FA1"/>
    <w:p w14:paraId="345D6452" w14:textId="77777777" w:rsidR="00036FA1" w:rsidRDefault="00786588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10.</w:t>
      </w:r>
      <w:r>
        <w:rPr>
          <w:b w:val="0"/>
        </w:rPr>
        <w:tab/>
      </w:r>
      <w:r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14:paraId="57A0D649" w14:textId="77777777" w:rsidR="00A85EBB" w:rsidRDefault="00A85EBB">
      <w:pPr>
        <w:pStyle w:val="Heading1"/>
        <w:numPr>
          <w:ilvl w:val="0"/>
          <w:numId w:val="0"/>
        </w:numPr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2915"/>
        <w:gridCol w:w="4895"/>
      </w:tblGrid>
      <w:tr w:rsidR="00A85EBB" w:rsidRPr="00A85EBB" w14:paraId="44AEF9FB" w14:textId="77777777" w:rsidTr="00A85EBB">
        <w:trPr>
          <w:trHeight w:val="54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00474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Разделы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и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темы</w:t>
            </w:r>
            <w:proofErr w:type="spellEnd"/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BAF516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Самостоятельная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работа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ак.ч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.)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5930B9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Виды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самостоятельной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работы</w:t>
            </w:r>
            <w:proofErr w:type="spellEnd"/>
          </w:p>
        </w:tc>
      </w:tr>
      <w:tr w:rsidR="00A85EBB" w:rsidRPr="00A85EBB" w14:paraId="02E9D3DA" w14:textId="77777777" w:rsidTr="00A85EBB">
        <w:trPr>
          <w:trHeight w:val="555"/>
        </w:trPr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B8E4AF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Тема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1 -3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29C086" w14:textId="4775F6CE" w:rsidR="00A85EBB" w:rsidRPr="001267D5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1</w:t>
            </w:r>
            <w:r w:rsidR="001267D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CBC24C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Чтение и анализ рекомендованных источников по теме, написание эссе</w:t>
            </w:r>
          </w:p>
        </w:tc>
      </w:tr>
      <w:tr w:rsidR="00A85EBB" w:rsidRPr="00A85EBB" w14:paraId="53FC4A23" w14:textId="77777777" w:rsidTr="00A85EBB">
        <w:trPr>
          <w:trHeight w:val="540"/>
        </w:trPr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70F79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D7017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60507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</w:p>
        </w:tc>
      </w:tr>
      <w:tr w:rsidR="00A85EBB" w:rsidRPr="00A85EBB" w14:paraId="2414F740" w14:textId="77777777" w:rsidTr="00A85EBB">
        <w:trPr>
          <w:trHeight w:val="285"/>
        </w:trPr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B4F72F" w14:textId="48602BDF" w:rsidR="00A85EBB" w:rsidRPr="000E27D0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Темы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4-</w:t>
            </w:r>
            <w:r w:rsidR="000E27D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7B9115" w14:textId="4704392E" w:rsidR="00A85EBB" w:rsidRPr="000E27D0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1</w:t>
            </w:r>
            <w:r w:rsidR="000E27D0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797F49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Чтение и анализ рекомендованных источников по теме, написание эссе</w:t>
            </w:r>
          </w:p>
        </w:tc>
      </w:tr>
      <w:tr w:rsidR="00A85EBB" w:rsidRPr="00A85EBB" w14:paraId="65592783" w14:textId="77777777" w:rsidTr="00A85EBB">
        <w:trPr>
          <w:trHeight w:val="285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5E2306" w14:textId="4104777D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Темы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0E27D0">
              <w:rPr>
                <w:rFonts w:eastAsia="Times New Roman"/>
                <w:color w:val="000000"/>
              </w:rPr>
              <w:t>7</w:t>
            </w:r>
            <w:r w:rsidRPr="00A85EBB">
              <w:rPr>
                <w:rFonts w:eastAsia="Times New Roman"/>
                <w:color w:val="000000"/>
                <w:lang w:val="en-US"/>
              </w:rPr>
              <w:t>-12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726FAD" w14:textId="4812AC72" w:rsidR="00A85EBB" w:rsidRPr="000E27D0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1</w:t>
            </w:r>
            <w:r w:rsidR="000E27D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33192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Чтение и анализ рекомендованных источников по теме</w:t>
            </w:r>
          </w:p>
        </w:tc>
      </w:tr>
      <w:tr w:rsidR="00A85EBB" w:rsidRPr="00A85EBB" w14:paraId="005C289A" w14:textId="77777777" w:rsidTr="00A85EBB">
        <w:trPr>
          <w:trHeight w:val="285"/>
        </w:trPr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4DC2D4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380A9E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FC33C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A85EBB" w:rsidRPr="00A85EBB" w14:paraId="1607AF75" w14:textId="77777777" w:rsidTr="00A85EBB">
        <w:trPr>
          <w:trHeight w:val="27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8E4959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A0DE61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36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8031EB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</w:tbl>
    <w:p w14:paraId="56CE7230" w14:textId="10DB7C89" w:rsidR="00A85EBB" w:rsidRDefault="00A85EBB">
      <w:pPr>
        <w:pStyle w:val="Heading1"/>
        <w:numPr>
          <w:ilvl w:val="0"/>
          <w:numId w:val="0"/>
        </w:numPr>
        <w:jc w:val="both"/>
      </w:pPr>
    </w:p>
    <w:p w14:paraId="0CC9E4E1" w14:textId="77777777" w:rsidR="00A85EBB" w:rsidRDefault="00A85EBB">
      <w:pPr>
        <w:pStyle w:val="Heading1"/>
        <w:numPr>
          <w:ilvl w:val="0"/>
          <w:numId w:val="0"/>
        </w:numPr>
        <w:jc w:val="both"/>
      </w:pPr>
    </w:p>
    <w:p w14:paraId="5AA8D87D" w14:textId="48FF7F77" w:rsidR="00036FA1" w:rsidRDefault="00786588">
      <w:pPr>
        <w:pStyle w:val="Heading1"/>
        <w:numPr>
          <w:ilvl w:val="0"/>
          <w:numId w:val="0"/>
        </w:numPr>
        <w:jc w:val="both"/>
      </w:pPr>
      <w:r>
        <w:t>11.</w:t>
      </w:r>
      <w:r>
        <w:tab/>
        <w:t>Форма промежуточной аттестации и фонд оценочных средств</w:t>
      </w:r>
    </w:p>
    <w:p w14:paraId="28434D8C" w14:textId="6B3BF2AA" w:rsidR="00036FA1" w:rsidRDefault="00786588" w:rsidP="007D6693">
      <w:pPr>
        <w:pStyle w:val="1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Формами промежуточного контроля и контроля самостоятельной работы студентов являются: проверка конспектов, проверка и обсуждение письменных работ (эссе). </w:t>
      </w:r>
    </w:p>
    <w:p w14:paraId="75D95EDD" w14:textId="77777777" w:rsidR="007D6693" w:rsidRPr="007D6693" w:rsidRDefault="007D6693" w:rsidP="007D6693">
      <w:pPr>
        <w:pStyle w:val="10"/>
        <w:spacing w:line="276" w:lineRule="auto"/>
        <w:rPr>
          <w:sz w:val="24"/>
          <w:szCs w:val="24"/>
        </w:rPr>
      </w:pPr>
    </w:p>
    <w:p w14:paraId="3902B9D8" w14:textId="77777777" w:rsidR="00036FA1" w:rsidRDefault="00786588">
      <w:pPr>
        <w:pStyle w:val="210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14:paraId="645F07CE" w14:textId="019C2B02" w:rsidR="007D6693" w:rsidRPr="007D6693" w:rsidRDefault="000E27D0" w:rsidP="005B6A90">
      <w:pPr>
        <w:numPr>
          <w:ilvl w:val="0"/>
          <w:numId w:val="3"/>
        </w:numPr>
        <w:contextualSpacing w:val="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Разум или иррациональность является основанием человеческого?</w:t>
      </w:r>
    </w:p>
    <w:p w14:paraId="39DB92D3" w14:textId="6D8CEACD" w:rsidR="007D6693" w:rsidRDefault="000E27D0" w:rsidP="005B6A90">
      <w:pPr>
        <w:pStyle w:val="ListParagraph"/>
        <w:numPr>
          <w:ilvl w:val="0"/>
          <w:numId w:val="3"/>
        </w:numPr>
        <w:contextualSpacing w:val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Человек после смерти Бога: анализ одного из </w:t>
      </w:r>
      <w:proofErr w:type="spellStart"/>
      <w:r>
        <w:rPr>
          <w:rFonts w:eastAsia="Times New Roman"/>
          <w:color w:val="000000"/>
        </w:rPr>
        <w:t>экзистенциалов</w:t>
      </w:r>
      <w:proofErr w:type="spellEnd"/>
      <w:r>
        <w:rPr>
          <w:rFonts w:eastAsia="Times New Roman"/>
          <w:color w:val="000000"/>
        </w:rPr>
        <w:t xml:space="preserve">. </w:t>
      </w:r>
    </w:p>
    <w:p w14:paraId="35E1381C" w14:textId="77777777" w:rsidR="000E27D0" w:rsidRPr="000E27D0" w:rsidRDefault="000E27D0" w:rsidP="000E27D0">
      <w:pPr>
        <w:pStyle w:val="ListParagraph"/>
        <w:contextualSpacing w:val="0"/>
        <w:jc w:val="left"/>
        <w:rPr>
          <w:rFonts w:eastAsia="Times New Roman"/>
          <w:color w:val="000000"/>
        </w:rPr>
      </w:pPr>
    </w:p>
    <w:p w14:paraId="4B27D35E" w14:textId="712A0BC8" w:rsidR="007D6693" w:rsidRPr="007D6693" w:rsidRDefault="007D6693" w:rsidP="007D6693">
      <w:pPr>
        <w:contextualSpacing w:val="0"/>
        <w:jc w:val="left"/>
        <w:rPr>
          <w:rFonts w:eastAsia="Times New Roman"/>
          <w:color w:val="000000"/>
        </w:rPr>
      </w:pPr>
      <w:r w:rsidRPr="007D6693">
        <w:rPr>
          <w:rFonts w:eastAsia="Times New Roman"/>
          <w:color w:val="000000"/>
        </w:rPr>
        <w:t xml:space="preserve">Форма промежуточной аттестации в соответствии с учебным планом - </w:t>
      </w:r>
      <w:r w:rsidR="000E27D0">
        <w:rPr>
          <w:rFonts w:eastAsia="Times New Roman"/>
          <w:color w:val="000000"/>
        </w:rPr>
        <w:t>зачет</w:t>
      </w:r>
      <w:r w:rsidRPr="007D6693">
        <w:rPr>
          <w:rFonts w:eastAsia="Times New Roman"/>
          <w:color w:val="000000"/>
        </w:rPr>
        <w:t>. Проводится в устной форме с учетом результатов контроля самостоятельной работы студентов и промежуточного контроля.</w:t>
      </w:r>
      <w:r w:rsidRPr="007D6693">
        <w:rPr>
          <w:rFonts w:eastAsia="Times New Roman"/>
          <w:color w:val="000000"/>
          <w:lang w:val="en-US"/>
        </w:rPr>
        <w:t> </w:t>
      </w:r>
    </w:p>
    <w:p w14:paraId="781D1EA7" w14:textId="77777777" w:rsidR="00DF1377" w:rsidRDefault="00DF1377" w:rsidP="007D6693">
      <w:pPr>
        <w:spacing w:before="100" w:beforeAutospacing="1" w:after="100" w:afterAutospacing="1"/>
        <w:rPr>
          <w:b/>
        </w:rPr>
      </w:pPr>
    </w:p>
    <w:p w14:paraId="246BD679" w14:textId="65C4FB6C" w:rsidR="007D6693" w:rsidRPr="007D6693" w:rsidRDefault="007D6693" w:rsidP="007D6693">
      <w:pPr>
        <w:pStyle w:val="NormalWeb"/>
        <w:spacing w:before="0" w:beforeAutospacing="0" w:after="0" w:afterAutospacing="0"/>
        <w:ind w:firstLine="280"/>
        <w:rPr>
          <w:color w:val="000000"/>
          <w:lang w:val="ru-RU"/>
        </w:rPr>
      </w:pPr>
      <w:r w:rsidRPr="007D6693">
        <w:rPr>
          <w:b/>
          <w:bCs/>
          <w:color w:val="000000"/>
          <w:lang w:val="ru-RU"/>
        </w:rPr>
        <w:t xml:space="preserve">Примерный список вопросов к </w:t>
      </w:r>
      <w:r w:rsidR="000E27D0">
        <w:rPr>
          <w:b/>
          <w:bCs/>
          <w:color w:val="000000"/>
          <w:lang w:val="ru-RU"/>
        </w:rPr>
        <w:t>зачету</w:t>
      </w:r>
      <w:r w:rsidRPr="007D6693">
        <w:rPr>
          <w:b/>
          <w:bCs/>
          <w:color w:val="000000"/>
          <w:lang w:val="ru-RU"/>
        </w:rPr>
        <w:t>:</w:t>
      </w:r>
    </w:p>
    <w:p w14:paraId="580FB48D" w14:textId="77777777" w:rsidR="007D6693" w:rsidRDefault="007D6693" w:rsidP="007D6693">
      <w:pPr>
        <w:rPr>
          <w:color w:val="000000"/>
        </w:rPr>
      </w:pPr>
    </w:p>
    <w:p w14:paraId="6D8E61D5" w14:textId="54148252" w:rsidR="007D6693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 xml:space="preserve">1. </w:t>
      </w:r>
      <w:r w:rsidR="00FC5DCE" w:rsidRPr="000E27D0">
        <w:rPr>
          <w:color w:val="000000" w:themeColor="text1"/>
          <w:lang w:val="ru-RU"/>
        </w:rPr>
        <w:t>И. Кант, Н.А. Бердяев: разум чистый или человеческий?</w:t>
      </w:r>
    </w:p>
    <w:p w14:paraId="0A4C15B4" w14:textId="3BD17352" w:rsidR="007D6693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 xml:space="preserve">2. </w:t>
      </w:r>
      <w:r w:rsidR="00FC5DCE" w:rsidRPr="000E27D0">
        <w:rPr>
          <w:color w:val="000000" w:themeColor="text1"/>
          <w:lang w:val="ru-RU"/>
        </w:rPr>
        <w:t>Вопрос о человеке в европейской философии</w:t>
      </w:r>
    </w:p>
    <w:p w14:paraId="23E94E78" w14:textId="543EBAF4" w:rsidR="007D6693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>3.</w:t>
      </w:r>
      <w:r w:rsidRPr="000E27D0">
        <w:rPr>
          <w:color w:val="000000" w:themeColor="text1"/>
        </w:rPr>
        <w:t> </w:t>
      </w:r>
      <w:r w:rsidR="00FC5DCE" w:rsidRPr="000E27D0">
        <w:rPr>
          <w:color w:val="000000" w:themeColor="text1"/>
          <w:lang w:val="ru-RU"/>
        </w:rPr>
        <w:t>Ф. Ницше: что значит философствовать молотом?</w:t>
      </w:r>
    </w:p>
    <w:p w14:paraId="11A27424" w14:textId="421263B6" w:rsidR="007D6693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 xml:space="preserve">4. </w:t>
      </w:r>
      <w:r w:rsidR="00FC5DCE" w:rsidRPr="000E27D0">
        <w:rPr>
          <w:color w:val="000000" w:themeColor="text1"/>
          <w:lang w:val="ru-RU"/>
        </w:rPr>
        <w:t>Гносеологический аспект бессознательного (Кант, Шопенгауэр)</w:t>
      </w:r>
    </w:p>
    <w:p w14:paraId="2754E54E" w14:textId="33F11171" w:rsidR="007D6693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 xml:space="preserve">5. </w:t>
      </w:r>
      <w:r w:rsidR="00FC5DCE" w:rsidRPr="000E27D0">
        <w:rPr>
          <w:color w:val="000000" w:themeColor="text1"/>
          <w:lang w:val="ru-RU"/>
        </w:rPr>
        <w:t>Фрейд и Юнг: человек в психоанализе</w:t>
      </w:r>
    </w:p>
    <w:p w14:paraId="7EEDB28E" w14:textId="676E238B" w:rsidR="007D6693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>6.</w:t>
      </w:r>
      <w:r w:rsidRPr="000E27D0">
        <w:rPr>
          <w:color w:val="000000" w:themeColor="text1"/>
        </w:rPr>
        <w:t> </w:t>
      </w:r>
      <w:r w:rsidR="00FC5DCE" w:rsidRPr="000E27D0">
        <w:rPr>
          <w:color w:val="000000" w:themeColor="text1"/>
          <w:lang w:val="ru-RU"/>
        </w:rPr>
        <w:t xml:space="preserve">Основные </w:t>
      </w:r>
      <w:proofErr w:type="spellStart"/>
      <w:r w:rsidR="00FC5DCE" w:rsidRPr="000E27D0">
        <w:rPr>
          <w:color w:val="000000" w:themeColor="text1"/>
          <w:lang w:val="ru-RU"/>
        </w:rPr>
        <w:t>экзистенциалы</w:t>
      </w:r>
      <w:proofErr w:type="spellEnd"/>
    </w:p>
    <w:p w14:paraId="7FE7EDE3" w14:textId="53FF3EA3" w:rsidR="007D6693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 xml:space="preserve">7. </w:t>
      </w:r>
      <w:r w:rsidR="00FC5DCE" w:rsidRPr="000E27D0">
        <w:rPr>
          <w:color w:val="000000" w:themeColor="text1"/>
          <w:lang w:val="ru-RU"/>
        </w:rPr>
        <w:t xml:space="preserve">Ужас как </w:t>
      </w:r>
      <w:proofErr w:type="spellStart"/>
      <w:r w:rsidR="00FC5DCE" w:rsidRPr="000E27D0">
        <w:rPr>
          <w:color w:val="000000" w:themeColor="text1"/>
          <w:lang w:val="ru-RU"/>
        </w:rPr>
        <w:t>экзистенциал</w:t>
      </w:r>
      <w:proofErr w:type="spellEnd"/>
      <w:r w:rsidR="00FC5DCE" w:rsidRPr="000E27D0">
        <w:rPr>
          <w:color w:val="000000" w:themeColor="text1"/>
          <w:lang w:val="ru-RU"/>
        </w:rPr>
        <w:t xml:space="preserve"> (сравнительная аналитика концептуализации ужаса в русской и европейской философии)</w:t>
      </w:r>
    </w:p>
    <w:p w14:paraId="7F9E2ADA" w14:textId="7D64D834" w:rsidR="007D6693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>8.</w:t>
      </w:r>
      <w:r w:rsidRPr="000E27D0">
        <w:rPr>
          <w:color w:val="000000" w:themeColor="text1"/>
        </w:rPr>
        <w:t> </w:t>
      </w:r>
      <w:r w:rsidR="00B10DBF" w:rsidRPr="000E27D0">
        <w:rPr>
          <w:color w:val="000000" w:themeColor="text1"/>
          <w:lang w:val="ru-RU"/>
        </w:rPr>
        <w:t xml:space="preserve">Заброшенность как </w:t>
      </w:r>
      <w:proofErr w:type="spellStart"/>
      <w:r w:rsidR="00B10DBF" w:rsidRPr="000E27D0">
        <w:rPr>
          <w:color w:val="000000" w:themeColor="text1"/>
          <w:lang w:val="ru-RU"/>
        </w:rPr>
        <w:t>экзистенциал</w:t>
      </w:r>
      <w:proofErr w:type="spellEnd"/>
    </w:p>
    <w:p w14:paraId="71DEE41B" w14:textId="60F24699" w:rsidR="007D6693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>9.</w:t>
      </w:r>
      <w:r w:rsidRPr="000E27D0">
        <w:rPr>
          <w:color w:val="000000" w:themeColor="text1"/>
        </w:rPr>
        <w:t> </w:t>
      </w:r>
      <w:r w:rsidRPr="000E27D0">
        <w:rPr>
          <w:color w:val="000000" w:themeColor="text1"/>
          <w:lang w:val="ru-RU"/>
        </w:rPr>
        <w:t xml:space="preserve"> </w:t>
      </w:r>
      <w:r w:rsidR="00B10DBF" w:rsidRPr="000E27D0">
        <w:rPr>
          <w:color w:val="000000" w:themeColor="text1"/>
          <w:lang w:val="ru-RU"/>
        </w:rPr>
        <w:t xml:space="preserve">Вина как </w:t>
      </w:r>
      <w:proofErr w:type="spellStart"/>
      <w:r w:rsidR="00B10DBF" w:rsidRPr="000E27D0">
        <w:rPr>
          <w:color w:val="000000" w:themeColor="text1"/>
          <w:lang w:val="ru-RU"/>
        </w:rPr>
        <w:t>экзистенциал</w:t>
      </w:r>
      <w:proofErr w:type="spellEnd"/>
    </w:p>
    <w:p w14:paraId="3CFE75A8" w14:textId="1CD06EBB" w:rsidR="007D6693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>10.</w:t>
      </w:r>
      <w:r w:rsidRPr="000E27D0">
        <w:rPr>
          <w:color w:val="000000" w:themeColor="text1"/>
        </w:rPr>
        <w:t> </w:t>
      </w:r>
      <w:r w:rsidRPr="000E27D0">
        <w:rPr>
          <w:color w:val="000000" w:themeColor="text1"/>
          <w:lang w:val="ru-RU"/>
        </w:rPr>
        <w:t>А</w:t>
      </w:r>
      <w:r w:rsidR="00B10DBF" w:rsidRPr="000E27D0">
        <w:rPr>
          <w:color w:val="000000" w:themeColor="text1"/>
          <w:lang w:val="ru-RU"/>
        </w:rPr>
        <w:t>бсурд и бунт (Достоевский, Камю, Ницше)</w:t>
      </w:r>
    </w:p>
    <w:p w14:paraId="0622D578" w14:textId="1AC470B4" w:rsidR="007D6693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 xml:space="preserve">11. </w:t>
      </w:r>
      <w:r w:rsidR="00B10DBF" w:rsidRPr="000E27D0">
        <w:rPr>
          <w:color w:val="000000" w:themeColor="text1"/>
          <w:lang w:val="ru-RU"/>
        </w:rPr>
        <w:t>Ж. Батай: опыт смерти</w:t>
      </w:r>
      <w:r w:rsidRPr="000E27D0">
        <w:rPr>
          <w:color w:val="000000" w:themeColor="text1"/>
        </w:rPr>
        <w:t> </w:t>
      </w:r>
    </w:p>
    <w:p w14:paraId="0163FF37" w14:textId="4B785429" w:rsidR="007D6693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 xml:space="preserve">12. </w:t>
      </w:r>
      <w:r w:rsidR="00B10DBF" w:rsidRPr="000E27D0">
        <w:rPr>
          <w:color w:val="000000" w:themeColor="text1"/>
          <w:lang w:val="ru-RU"/>
        </w:rPr>
        <w:t>Ж. Бодрийяр: культ тела и общество потребления</w:t>
      </w:r>
    </w:p>
    <w:p w14:paraId="76D036A9" w14:textId="24A0B830" w:rsidR="007D6693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 xml:space="preserve">13. </w:t>
      </w:r>
      <w:r w:rsidR="00B10DBF" w:rsidRPr="000E27D0">
        <w:rPr>
          <w:color w:val="000000" w:themeColor="text1"/>
          <w:lang w:val="ru-RU"/>
        </w:rPr>
        <w:t>М. Мерло-Понти: как связаны тело и смысл?</w:t>
      </w:r>
    </w:p>
    <w:p w14:paraId="69A4A3FF" w14:textId="139B04FD" w:rsidR="009B2390" w:rsidRPr="000E27D0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 w:themeColor="text1"/>
          <w:lang w:val="ru-RU"/>
        </w:rPr>
      </w:pPr>
      <w:r w:rsidRPr="000E27D0">
        <w:rPr>
          <w:color w:val="000000" w:themeColor="text1"/>
          <w:lang w:val="ru-RU"/>
        </w:rPr>
        <w:t xml:space="preserve">14. </w:t>
      </w:r>
      <w:r w:rsidR="009B2390" w:rsidRPr="000E27D0">
        <w:rPr>
          <w:color w:val="000000" w:themeColor="text1"/>
          <w:lang w:val="ru-RU"/>
        </w:rPr>
        <w:t>Ж. Делез: «тело без органов»</w:t>
      </w:r>
    </w:p>
    <w:p w14:paraId="3A7329DE" w14:textId="3AACD45E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15.</w:t>
      </w:r>
      <w:r>
        <w:rPr>
          <w:color w:val="000000"/>
        </w:rPr>
        <w:t> </w:t>
      </w:r>
      <w:r w:rsidRPr="007D6693">
        <w:rPr>
          <w:color w:val="000000"/>
          <w:lang w:val="ru-RU"/>
        </w:rPr>
        <w:t xml:space="preserve">Философско-антропологические проекты Шелера, </w:t>
      </w:r>
      <w:proofErr w:type="spellStart"/>
      <w:r w:rsidRPr="007D6693">
        <w:rPr>
          <w:color w:val="000000"/>
          <w:lang w:val="ru-RU"/>
        </w:rPr>
        <w:t>Гелена</w:t>
      </w:r>
      <w:proofErr w:type="spellEnd"/>
      <w:r w:rsidR="000A39E2">
        <w:rPr>
          <w:color w:val="000000"/>
          <w:lang w:val="ru-RU"/>
        </w:rPr>
        <w:t>,</w:t>
      </w:r>
      <w:r w:rsidRPr="007D6693">
        <w:rPr>
          <w:color w:val="000000"/>
          <w:lang w:val="ru-RU"/>
        </w:rPr>
        <w:t xml:space="preserve"> Плеснера</w:t>
      </w:r>
    </w:p>
    <w:p w14:paraId="0B47E5FC" w14:textId="77777777" w:rsidR="000A39E2" w:rsidRDefault="007D6693" w:rsidP="000A39E2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16.</w:t>
      </w:r>
      <w:r>
        <w:rPr>
          <w:color w:val="000000"/>
        </w:rPr>
        <w:t> </w:t>
      </w:r>
      <w:r w:rsidR="000A39E2">
        <w:rPr>
          <w:color w:val="000000"/>
          <w:lang w:val="ru-RU"/>
        </w:rPr>
        <w:t>Человек как структура</w:t>
      </w:r>
    </w:p>
    <w:p w14:paraId="6EC15C85" w14:textId="77777777" w:rsidR="00EA37AF" w:rsidRDefault="000A39E2" w:rsidP="00EA37AF">
      <w:pPr>
        <w:pStyle w:val="NormalWeb"/>
        <w:spacing w:before="0" w:beforeAutospacing="0" w:after="200" w:afterAutospacing="0"/>
        <w:ind w:left="720" w:hanging="360"/>
        <w:rPr>
          <w:lang w:val="ru-RU"/>
        </w:rPr>
      </w:pPr>
      <w:r>
        <w:rPr>
          <w:color w:val="000000"/>
          <w:lang w:val="ru-RU"/>
        </w:rPr>
        <w:t xml:space="preserve">17. </w:t>
      </w:r>
      <w:r w:rsidRPr="00A163BD">
        <w:rPr>
          <w:lang w:val="ru-RU"/>
        </w:rPr>
        <w:t>Экспликация человека из трансцендентального сознания</w:t>
      </w:r>
    </w:p>
    <w:p w14:paraId="2CF20667" w14:textId="329C7BEF" w:rsidR="00EA37AF" w:rsidRPr="000A39E2" w:rsidRDefault="00EA37AF" w:rsidP="00EA37AF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>
        <w:rPr>
          <w:color w:val="000000"/>
          <w:lang w:val="ru-RU"/>
        </w:rPr>
        <w:t xml:space="preserve">18. </w:t>
      </w:r>
      <w:r w:rsidRPr="00A163BD">
        <w:rPr>
          <w:lang w:val="ru-RU"/>
        </w:rPr>
        <w:t>Критика философской антропологии</w:t>
      </w:r>
      <w:r>
        <w:rPr>
          <w:color w:val="000000"/>
          <w:lang w:val="ru-RU"/>
        </w:rPr>
        <w:t xml:space="preserve"> </w:t>
      </w:r>
    </w:p>
    <w:p w14:paraId="0F640E7D" w14:textId="3116527B" w:rsidR="007D6693" w:rsidRPr="007D6693" w:rsidRDefault="007D6693" w:rsidP="00EA37AF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19.</w:t>
      </w:r>
      <w:r>
        <w:rPr>
          <w:color w:val="000000"/>
        </w:rPr>
        <w:t> </w:t>
      </w:r>
      <w:r w:rsidRPr="007D6693">
        <w:rPr>
          <w:color w:val="000000"/>
          <w:lang w:val="ru-RU"/>
        </w:rPr>
        <w:t>Проблема расширения реальности посредством мнимостей</w:t>
      </w:r>
    </w:p>
    <w:p w14:paraId="0C8C9B5E" w14:textId="77777777" w:rsidR="007D6693" w:rsidRDefault="007D6693" w:rsidP="007D6693">
      <w:pPr>
        <w:pStyle w:val="Heading1"/>
        <w:numPr>
          <w:ilvl w:val="0"/>
          <w:numId w:val="0"/>
        </w:numPr>
        <w:spacing w:before="480"/>
        <w:jc w:val="both"/>
        <w:rPr>
          <w:color w:val="000000"/>
        </w:rPr>
      </w:pPr>
      <w:r>
        <w:rPr>
          <w:b w:val="0"/>
          <w:bCs/>
          <w:color w:val="000000"/>
        </w:rPr>
        <w:lastRenderedPageBreak/>
        <w:t>12.</w:t>
      </w:r>
      <w:r>
        <w:rPr>
          <w:color w:val="000000"/>
        </w:rPr>
        <w:t xml:space="preserve">       Ресурсное обеспечение:</w:t>
      </w:r>
    </w:p>
    <w:p w14:paraId="09312358" w14:textId="5D1BAE27" w:rsidR="007D6693" w:rsidRPr="007D6693" w:rsidRDefault="007D6693" w:rsidP="007D6693">
      <w:pPr>
        <w:pStyle w:val="NormalWeb"/>
        <w:spacing w:before="0" w:beforeAutospacing="0" w:after="0" w:afterAutospacing="0"/>
        <w:ind w:left="720"/>
        <w:rPr>
          <w:color w:val="000000" w:themeColor="text1"/>
          <w:lang w:val="ru-RU"/>
        </w:rPr>
      </w:pPr>
      <w:r w:rsidRPr="007D6693">
        <w:rPr>
          <w:color w:val="000000" w:themeColor="text1"/>
          <w:lang w:val="ru-RU"/>
        </w:rPr>
        <w:t>Перечень основной учебной литературы</w:t>
      </w:r>
    </w:p>
    <w:p w14:paraId="09F4ED8E" w14:textId="77777777" w:rsidR="007D6693" w:rsidRPr="007D6693" w:rsidRDefault="007D6693" w:rsidP="007D6693">
      <w:pPr>
        <w:pStyle w:val="NormalWeb"/>
        <w:spacing w:before="0" w:beforeAutospacing="0" w:after="0" w:afterAutospacing="0"/>
        <w:ind w:left="720"/>
        <w:rPr>
          <w:color w:val="000000" w:themeColor="text1"/>
          <w:lang w:val="ru-RU"/>
        </w:rPr>
      </w:pPr>
    </w:p>
    <w:p w14:paraId="1810EF6E" w14:textId="77777777" w:rsidR="00740DEB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EA37AF">
        <w:rPr>
          <w:color w:val="000000" w:themeColor="text1"/>
        </w:rPr>
        <w:t>Аристотель</w:t>
      </w:r>
      <w:proofErr w:type="spellEnd"/>
      <w:r w:rsidRPr="00EA37AF">
        <w:rPr>
          <w:color w:val="000000" w:themeColor="text1"/>
        </w:rPr>
        <w:t xml:space="preserve">. </w:t>
      </w:r>
      <w:proofErr w:type="spellStart"/>
      <w:r w:rsidRPr="00EA37AF">
        <w:rPr>
          <w:color w:val="000000" w:themeColor="text1"/>
        </w:rPr>
        <w:t>Политика</w:t>
      </w:r>
      <w:proofErr w:type="spellEnd"/>
      <w:r w:rsidRPr="00EA37AF">
        <w:rPr>
          <w:color w:val="000000" w:themeColor="text1"/>
        </w:rPr>
        <w:t>.</w:t>
      </w:r>
    </w:p>
    <w:p w14:paraId="7A0F8F13" w14:textId="77777777" w:rsidR="00740DEB" w:rsidRPr="00EA37AF" w:rsidRDefault="00740DEB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Батай Ж</w:t>
      </w:r>
      <w:r w:rsidRPr="00EA37AF">
        <w:rPr>
          <w:i/>
          <w:iCs/>
          <w:color w:val="000000" w:themeColor="text1"/>
          <w:lang w:val="ru-RU"/>
        </w:rPr>
        <w:t>.</w:t>
      </w:r>
      <w:r w:rsidRPr="00EA37AF">
        <w:rPr>
          <w:color w:val="000000" w:themeColor="text1"/>
          <w:lang w:val="ru-RU"/>
        </w:rPr>
        <w:t xml:space="preserve"> Внутренний опыт. СПб.: Аксиома: </w:t>
      </w:r>
      <w:proofErr w:type="spellStart"/>
      <w:r w:rsidRPr="00EA37AF">
        <w:rPr>
          <w:color w:val="000000" w:themeColor="text1"/>
          <w:lang w:val="ru-RU"/>
        </w:rPr>
        <w:t>Мифрил</w:t>
      </w:r>
      <w:proofErr w:type="spellEnd"/>
      <w:r w:rsidRPr="00EA37AF">
        <w:rPr>
          <w:color w:val="000000" w:themeColor="text1"/>
          <w:lang w:val="ru-RU"/>
        </w:rPr>
        <w:t>, 1997. 336 с.</w:t>
      </w:r>
    </w:p>
    <w:p w14:paraId="5208CB46" w14:textId="77777777" w:rsidR="00EA37AF" w:rsidRPr="00EA37AF" w:rsidRDefault="00740DEB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Батай Ж. Из «Внутреннего опыта» // </w:t>
      </w:r>
      <w:proofErr w:type="spellStart"/>
      <w:r w:rsidRPr="00EA37AF">
        <w:rPr>
          <w:color w:val="000000" w:themeColor="text1"/>
          <w:lang w:val="ru-RU"/>
        </w:rPr>
        <w:t>Танатография</w:t>
      </w:r>
      <w:proofErr w:type="spellEnd"/>
      <w:r w:rsidRPr="00EA37AF">
        <w:rPr>
          <w:color w:val="000000" w:themeColor="text1"/>
          <w:lang w:val="ru-RU"/>
        </w:rPr>
        <w:t xml:space="preserve"> Эроса: Жорж </w:t>
      </w:r>
      <w:proofErr w:type="spellStart"/>
      <w:r w:rsidRPr="00EA37AF">
        <w:rPr>
          <w:color w:val="000000" w:themeColor="text1"/>
          <w:lang w:val="ru-RU"/>
        </w:rPr>
        <w:t>Батай</w:t>
      </w:r>
      <w:proofErr w:type="spellEnd"/>
      <w:r w:rsidRPr="00EA37AF">
        <w:rPr>
          <w:color w:val="000000" w:themeColor="text1"/>
          <w:lang w:val="ru-RU"/>
        </w:rPr>
        <w:t xml:space="preserve"> и французская мысль середины </w:t>
      </w:r>
      <w:r w:rsidRPr="00EA37AF">
        <w:rPr>
          <w:color w:val="000000" w:themeColor="text1"/>
        </w:rPr>
        <w:t>XX</w:t>
      </w:r>
      <w:r w:rsidRPr="00EA37AF">
        <w:rPr>
          <w:color w:val="000000" w:themeColor="text1"/>
          <w:lang w:val="ru-RU"/>
        </w:rPr>
        <w:t xml:space="preserve"> века / </w:t>
      </w:r>
      <w:r w:rsidRPr="00EA37AF">
        <w:rPr>
          <w:color w:val="000000" w:themeColor="text1"/>
        </w:rPr>
        <w:t>c</w:t>
      </w:r>
      <w:r w:rsidRPr="00EA37AF">
        <w:rPr>
          <w:color w:val="000000" w:themeColor="text1"/>
          <w:lang w:val="ru-RU"/>
        </w:rPr>
        <w:t>ост</w:t>
      </w:r>
      <w:proofErr w:type="gramStart"/>
      <w:r w:rsidRPr="00EA37AF">
        <w:rPr>
          <w:color w:val="000000" w:themeColor="text1"/>
          <w:lang w:val="ru-RU"/>
        </w:rPr>
        <w:t>.</w:t>
      </w:r>
      <w:proofErr w:type="gramEnd"/>
      <w:r w:rsidRPr="00EA37AF">
        <w:rPr>
          <w:color w:val="000000" w:themeColor="text1"/>
          <w:lang w:val="ru-RU"/>
        </w:rPr>
        <w:t xml:space="preserve"> и пер. С.Л. Фокин. СПб.: </w:t>
      </w:r>
      <w:proofErr w:type="spellStart"/>
      <w:r w:rsidRPr="00EA37AF">
        <w:rPr>
          <w:color w:val="000000" w:themeColor="text1"/>
          <w:lang w:val="ru-RU"/>
        </w:rPr>
        <w:t>Мифрил</w:t>
      </w:r>
      <w:proofErr w:type="spellEnd"/>
      <w:r w:rsidRPr="00EA37AF">
        <w:rPr>
          <w:color w:val="000000" w:themeColor="text1"/>
          <w:lang w:val="ru-RU"/>
        </w:rPr>
        <w:t>, 1994. С. 223–243.</w:t>
      </w:r>
    </w:p>
    <w:p w14:paraId="679B7C25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Бердяев Н.А. Самопознание / Смысл истории; Русская идея; Самопознание: философские труды. СПб.: Азбука, Азбука-Аттикус, 2022. С. 405-726.</w:t>
      </w:r>
    </w:p>
    <w:p w14:paraId="27870C97" w14:textId="77777777" w:rsidR="00EA37AF" w:rsidRPr="00EA37AF" w:rsidRDefault="00BC247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proofErr w:type="spellStart"/>
      <w:r w:rsidRPr="00EA37AF">
        <w:rPr>
          <w:color w:val="000000" w:themeColor="text1"/>
          <w:lang w:val="ru-RU"/>
        </w:rPr>
        <w:t>Бодрийяр</w:t>
      </w:r>
      <w:proofErr w:type="spellEnd"/>
      <w:r w:rsidRPr="00EA37AF">
        <w:rPr>
          <w:color w:val="000000" w:themeColor="text1"/>
          <w:lang w:val="ru-RU"/>
        </w:rPr>
        <w:t xml:space="preserve"> Ж. </w:t>
      </w:r>
      <w:r w:rsidR="00740DEB" w:rsidRPr="00EA37AF">
        <w:rPr>
          <w:color w:val="000000" w:themeColor="text1"/>
          <w:lang w:val="ru-RU"/>
        </w:rPr>
        <w:t>Символический обмен и смерть. М.: РИПОЛ классик, 2021. – 512 с.</w:t>
      </w:r>
    </w:p>
    <w:p w14:paraId="603361F9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proofErr w:type="spellStart"/>
      <w:r w:rsidRPr="00EA37AF">
        <w:rPr>
          <w:color w:val="000000" w:themeColor="text1"/>
          <w:lang w:val="ru-RU"/>
        </w:rPr>
        <w:t>Бубер</w:t>
      </w:r>
      <w:proofErr w:type="spellEnd"/>
      <w:r w:rsidRPr="00EA37AF">
        <w:rPr>
          <w:color w:val="000000" w:themeColor="text1"/>
          <w:lang w:val="ru-RU"/>
        </w:rPr>
        <w:t xml:space="preserve"> М. Проблема человека//Два образа веры.</w:t>
      </w:r>
    </w:p>
    <w:p w14:paraId="0F57F8CC" w14:textId="77777777" w:rsidR="00EA37AF" w:rsidRPr="00EA37AF" w:rsidRDefault="00740DEB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proofErr w:type="spellStart"/>
      <w:r w:rsidRPr="00EA37AF">
        <w:rPr>
          <w:color w:val="000000" w:themeColor="text1"/>
          <w:lang w:val="ru-RU"/>
        </w:rPr>
        <w:t>Бубер</w:t>
      </w:r>
      <w:proofErr w:type="spellEnd"/>
      <w:r w:rsidRPr="00EA37AF">
        <w:rPr>
          <w:color w:val="000000" w:themeColor="text1"/>
          <w:lang w:val="ru-RU"/>
        </w:rPr>
        <w:t xml:space="preserve"> М.</w:t>
      </w:r>
      <w:r w:rsidRPr="00EA37AF">
        <w:rPr>
          <w:i/>
          <w:iCs/>
          <w:color w:val="000000" w:themeColor="text1"/>
          <w:lang w:val="ru-RU"/>
        </w:rPr>
        <w:t xml:space="preserve"> </w:t>
      </w:r>
      <w:r w:rsidRPr="00EA37AF">
        <w:rPr>
          <w:color w:val="000000" w:themeColor="text1"/>
          <w:lang w:val="ru-RU"/>
        </w:rPr>
        <w:t xml:space="preserve">Я и Ты / Отв. ред. П.С. Гуревич. М.: ИНИОН РАН, 1992. </w:t>
      </w:r>
      <w:r w:rsidRPr="00EA37AF">
        <w:rPr>
          <w:color w:val="000000" w:themeColor="text1"/>
        </w:rPr>
        <w:t xml:space="preserve">80 с. </w:t>
      </w:r>
    </w:p>
    <w:p w14:paraId="7D40D179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proofErr w:type="spellStart"/>
      <w:r w:rsidRPr="00EA37AF">
        <w:rPr>
          <w:color w:val="000000" w:themeColor="text1"/>
          <w:lang w:val="ru-RU"/>
        </w:rPr>
        <w:t>Гелен</w:t>
      </w:r>
      <w:proofErr w:type="spellEnd"/>
      <w:r w:rsidRPr="00EA37AF">
        <w:rPr>
          <w:color w:val="000000" w:themeColor="text1"/>
          <w:lang w:val="ru-RU"/>
        </w:rPr>
        <w:t xml:space="preserve"> А. О систематике антропологии // Проблема человека в западной философии. М.: Прогресс, 1988.</w:t>
      </w:r>
    </w:p>
    <w:p w14:paraId="312B72EC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proofErr w:type="spellStart"/>
      <w:r w:rsidRPr="00EA37AF">
        <w:rPr>
          <w:color w:val="000000" w:themeColor="text1"/>
          <w:lang w:val="ru-RU"/>
        </w:rPr>
        <w:t>Гиренок</w:t>
      </w:r>
      <w:proofErr w:type="spellEnd"/>
      <w:r w:rsidRPr="00EA37AF">
        <w:rPr>
          <w:color w:val="000000" w:themeColor="text1"/>
          <w:lang w:val="ru-RU"/>
        </w:rPr>
        <w:t xml:space="preserve"> Ф.И. Аффект и эмоция: проблема расширения реальности посредством мнимости // Человек. 2023. Т. 34. № 2. С. 7-20.</w:t>
      </w:r>
    </w:p>
    <w:p w14:paraId="2F31FDCB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proofErr w:type="spellStart"/>
      <w:r w:rsidRPr="00EA37AF">
        <w:rPr>
          <w:color w:val="000000" w:themeColor="text1"/>
          <w:shd w:val="clear" w:color="auto" w:fill="FFFFFF"/>
          <w:lang w:val="ru-RU"/>
        </w:rPr>
        <w:t>Гиренок</w:t>
      </w:r>
      <w:proofErr w:type="spellEnd"/>
      <w:r w:rsidRPr="00EA37AF">
        <w:rPr>
          <w:color w:val="000000" w:themeColor="text1"/>
          <w:shd w:val="clear" w:color="auto" w:fill="FFFFFF"/>
          <w:lang w:val="ru-RU"/>
        </w:rPr>
        <w:t xml:space="preserve"> Ф.И. Введение в сингулярную философию: монография. Москва: Проспект, 2022. 304 с.</w:t>
      </w:r>
    </w:p>
    <w:p w14:paraId="2F1726B8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proofErr w:type="spellStart"/>
      <w:r w:rsidRPr="00EA37AF">
        <w:rPr>
          <w:color w:val="000000" w:themeColor="text1"/>
          <w:shd w:val="clear" w:color="auto" w:fill="FFFFFF"/>
          <w:lang w:val="ru-RU"/>
        </w:rPr>
        <w:t>Гиренок</w:t>
      </w:r>
      <w:proofErr w:type="spellEnd"/>
      <w:r w:rsidRPr="00EA37AF">
        <w:rPr>
          <w:color w:val="000000" w:themeColor="text1"/>
          <w:shd w:val="clear" w:color="auto" w:fill="FFFFFF"/>
          <w:lang w:val="ru-RU"/>
        </w:rPr>
        <w:t xml:space="preserve"> Ф.И. Кант, Хайдеггер и проблема метафизики//Вестник Российского университета дружбы народов. 2013. №2. С. 86-96.</w:t>
      </w:r>
    </w:p>
    <w:p w14:paraId="34B0F69B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proofErr w:type="spellStart"/>
      <w:r w:rsidRPr="00EA37AF">
        <w:rPr>
          <w:color w:val="000000" w:themeColor="text1"/>
          <w:shd w:val="clear" w:color="auto" w:fill="FFFFFF"/>
          <w:lang w:val="ru-RU"/>
        </w:rPr>
        <w:t>Гиренок</w:t>
      </w:r>
      <w:proofErr w:type="spellEnd"/>
      <w:r w:rsidRPr="00EA37AF">
        <w:rPr>
          <w:color w:val="000000" w:themeColor="text1"/>
          <w:shd w:val="clear" w:color="auto" w:fill="FFFFFF"/>
          <w:lang w:val="ru-RU"/>
        </w:rPr>
        <w:t xml:space="preserve"> Ф.И. Кризис субъекта // Литературная газета. 2015. 2 сентября (№34 (6522)). С. 1.</w:t>
      </w:r>
    </w:p>
    <w:p w14:paraId="217DA3DB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proofErr w:type="spellStart"/>
      <w:r w:rsidRPr="00EA37AF">
        <w:rPr>
          <w:color w:val="000000" w:themeColor="text1"/>
          <w:shd w:val="clear" w:color="auto" w:fill="FFFFFF"/>
          <w:lang w:val="ru-RU"/>
        </w:rPr>
        <w:t>Гиренок</w:t>
      </w:r>
      <w:proofErr w:type="spellEnd"/>
      <w:r w:rsidRPr="00EA37AF">
        <w:rPr>
          <w:color w:val="000000" w:themeColor="text1"/>
          <w:shd w:val="clear" w:color="auto" w:fill="FFFFFF"/>
          <w:lang w:val="ru-RU"/>
        </w:rPr>
        <w:t xml:space="preserve"> Ф.И. Фигуры и складки (гл. «Платон. Человек-кукла», «Декарт. Человек – пловец в лодке…»)</w:t>
      </w:r>
    </w:p>
    <w:p w14:paraId="4374D370" w14:textId="77777777" w:rsidR="00EA37AF" w:rsidRPr="00EA37AF" w:rsidRDefault="008948BB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Декарт, Рене. Человек / Пер. с франц. Б.М. Скуратов; </w:t>
      </w:r>
      <w:proofErr w:type="spellStart"/>
      <w:r w:rsidRPr="00EA37AF">
        <w:rPr>
          <w:color w:val="000000" w:themeColor="text1"/>
          <w:lang w:val="ru-RU"/>
        </w:rPr>
        <w:t>составле</w:t>
      </w:r>
      <w:proofErr w:type="spellEnd"/>
      <w:r w:rsidRPr="00EA37AF">
        <w:rPr>
          <w:color w:val="000000" w:themeColor="text1"/>
          <w:lang w:val="ru-RU"/>
        </w:rPr>
        <w:softHyphen/>
        <w:t xml:space="preserve"> </w:t>
      </w:r>
      <w:proofErr w:type="spellStart"/>
      <w:r w:rsidRPr="00EA37AF">
        <w:rPr>
          <w:color w:val="000000" w:themeColor="text1"/>
          <w:lang w:val="ru-RU"/>
        </w:rPr>
        <w:t>ние</w:t>
      </w:r>
      <w:proofErr w:type="spellEnd"/>
      <w:r w:rsidRPr="00EA37AF">
        <w:rPr>
          <w:color w:val="000000" w:themeColor="text1"/>
          <w:lang w:val="ru-RU"/>
        </w:rPr>
        <w:t>, примечания, послесловие Т. А. Дмитриев. - М.: Издательская и консалтинговая группа «Праксис», 2012. - 128 с. - (Серия «Филосо</w:t>
      </w:r>
      <w:r w:rsidRPr="00EA37AF">
        <w:rPr>
          <w:color w:val="000000" w:themeColor="text1"/>
          <w:lang w:val="ru-RU"/>
        </w:rPr>
        <w:softHyphen/>
        <w:t xml:space="preserve">фия»). </w:t>
      </w:r>
    </w:p>
    <w:p w14:paraId="5ED3A5D7" w14:textId="77777777" w:rsidR="00EA37AF" w:rsidRPr="00EA37AF" w:rsidRDefault="009B2390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proofErr w:type="spellStart"/>
      <w:r w:rsidRPr="00EA37AF">
        <w:rPr>
          <w:color w:val="000000" w:themeColor="text1"/>
          <w:lang w:val="ru-RU"/>
        </w:rPr>
        <w:t>Делез</w:t>
      </w:r>
      <w:proofErr w:type="spellEnd"/>
      <w:r w:rsidRPr="00EA37AF">
        <w:rPr>
          <w:color w:val="000000" w:themeColor="text1"/>
          <w:lang w:val="ru-RU"/>
        </w:rPr>
        <w:t xml:space="preserve"> Ж., </w:t>
      </w:r>
      <w:proofErr w:type="spellStart"/>
      <w:r w:rsidRPr="00EA37AF">
        <w:rPr>
          <w:color w:val="000000" w:themeColor="text1"/>
          <w:lang w:val="ru-RU"/>
        </w:rPr>
        <w:t>Гваттари</w:t>
      </w:r>
      <w:proofErr w:type="spellEnd"/>
      <w:r w:rsidRPr="00EA37AF">
        <w:rPr>
          <w:color w:val="000000" w:themeColor="text1"/>
          <w:lang w:val="ru-RU"/>
        </w:rPr>
        <w:t xml:space="preserve"> Ф. Анти=Эдип: Капитализм и шизофрения. – Екатеринбург: У-Фактория, 2007. – 672 с.</w:t>
      </w:r>
    </w:p>
    <w:p w14:paraId="407E80E0" w14:textId="77777777" w:rsidR="00EA37AF" w:rsidRPr="00EA37AF" w:rsidRDefault="009B2390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proofErr w:type="spellStart"/>
      <w:r w:rsidRPr="00EA37AF">
        <w:rPr>
          <w:color w:val="000000" w:themeColor="text1"/>
          <w:lang w:val="ru-RU"/>
        </w:rPr>
        <w:t>Делёз</w:t>
      </w:r>
      <w:proofErr w:type="spellEnd"/>
      <w:r w:rsidRPr="00EA37AF">
        <w:rPr>
          <w:color w:val="000000" w:themeColor="text1"/>
          <w:lang w:val="ru-RU"/>
        </w:rPr>
        <w:t xml:space="preserve"> Ж. Логика смысла / Пер. с фр. Я.И. Свирского. —. М.: Академический Проект, 2011. — 472 с. —. (Философские технологии). ISBN 978-5-8291-1251-</w:t>
      </w:r>
    </w:p>
    <w:p w14:paraId="7031E2E2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Достоевский, Ф.М. Братья Карамазовы: роман. </w:t>
      </w:r>
      <w:proofErr w:type="gramStart"/>
      <w:r w:rsidRPr="00EA37AF">
        <w:rPr>
          <w:color w:val="000000" w:themeColor="text1"/>
          <w:lang w:val="ru-RU"/>
        </w:rPr>
        <w:t>Москва :</w:t>
      </w:r>
      <w:proofErr w:type="gramEnd"/>
      <w:r w:rsidRPr="00EA37AF">
        <w:rPr>
          <w:color w:val="000000" w:themeColor="text1"/>
          <w:lang w:val="ru-RU"/>
        </w:rPr>
        <w:t xml:space="preserve"> </w:t>
      </w:r>
      <w:proofErr w:type="spellStart"/>
      <w:r w:rsidRPr="00EA37AF">
        <w:rPr>
          <w:color w:val="000000" w:themeColor="text1"/>
          <w:lang w:val="ru-RU"/>
        </w:rPr>
        <w:t>Эксмо</w:t>
      </w:r>
      <w:proofErr w:type="spellEnd"/>
      <w:r w:rsidRPr="00EA37AF">
        <w:rPr>
          <w:color w:val="000000" w:themeColor="text1"/>
          <w:lang w:val="ru-RU"/>
        </w:rPr>
        <w:t>, 2020. – 896 с.</w:t>
      </w:r>
      <w:r w:rsidRPr="00EA37AF">
        <w:rPr>
          <w:color w:val="000000" w:themeColor="text1"/>
        </w:rPr>
        <w:t> </w:t>
      </w:r>
    </w:p>
    <w:p w14:paraId="09A7CDE6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Достоевский, Ф.М. Двойник / Униженные и оскорбленные: романы, повести. СПб.: Азбука, Азбука – Аттикус, 2020. – С. 121-270.</w:t>
      </w:r>
    </w:p>
    <w:p w14:paraId="018B8524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Достоевский, Ф.М. Записки из подполья / Полное собрание повестей и рассказов в одном томе. М.: «Издательство АЛЬФА-КНИГА», 2019. – С. 596-674.</w:t>
      </w:r>
    </w:p>
    <w:p w14:paraId="665DED5B" w14:textId="77777777" w:rsidR="00EA37AF" w:rsidRPr="00EA37AF" w:rsidRDefault="00BC247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Камю А. Бунтующий человек. Философия. Политика. Искусство: Пер. с фр. / М.: Политиздат, 1990. </w:t>
      </w:r>
      <w:r w:rsidRPr="00EA37AF">
        <w:rPr>
          <w:color w:val="000000" w:themeColor="text1"/>
        </w:rPr>
        <w:t>415 с.</w:t>
      </w:r>
    </w:p>
    <w:p w14:paraId="2144FEC3" w14:textId="77777777" w:rsidR="00EA37AF" w:rsidRPr="00EA37AF" w:rsidRDefault="00BC247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Кант И. Критика чистого разума / пер. с нем. Н. Лосского сверен и отредактирован Ц.Г. Арзаканяном и М.И. Иткиным; прим. </w:t>
      </w:r>
      <w:r w:rsidRPr="00EA37AF">
        <w:rPr>
          <w:color w:val="000000" w:themeColor="text1"/>
        </w:rPr>
        <w:t xml:space="preserve">Ц.Г. Арзаканяна. М.: </w:t>
      </w:r>
      <w:proofErr w:type="spellStart"/>
      <w:r w:rsidRPr="00EA37AF">
        <w:rPr>
          <w:color w:val="000000" w:themeColor="text1"/>
        </w:rPr>
        <w:t>Эксмо</w:t>
      </w:r>
      <w:proofErr w:type="spellEnd"/>
      <w:r w:rsidRPr="00EA37AF">
        <w:rPr>
          <w:color w:val="000000" w:themeColor="text1"/>
        </w:rPr>
        <w:t>, 2009. 736 с.</w:t>
      </w:r>
    </w:p>
    <w:p w14:paraId="1AAB4B22" w14:textId="77777777" w:rsidR="00EA37AF" w:rsidRPr="00EA37AF" w:rsidRDefault="00BC247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Кьеркегор С. Понятие страха / Пер. с дат. </w:t>
      </w:r>
      <w:r w:rsidRPr="00EA37AF">
        <w:rPr>
          <w:color w:val="000000" w:themeColor="text1"/>
        </w:rPr>
        <w:t xml:space="preserve">Н.В. </w:t>
      </w:r>
      <w:proofErr w:type="spellStart"/>
      <w:r w:rsidRPr="00EA37AF">
        <w:rPr>
          <w:color w:val="000000" w:themeColor="text1"/>
        </w:rPr>
        <w:t>Исаевой</w:t>
      </w:r>
      <w:proofErr w:type="spellEnd"/>
      <w:r w:rsidRPr="00EA37AF">
        <w:rPr>
          <w:color w:val="000000" w:themeColor="text1"/>
        </w:rPr>
        <w:t xml:space="preserve">, С.А. </w:t>
      </w:r>
      <w:proofErr w:type="spellStart"/>
      <w:r w:rsidRPr="00EA37AF">
        <w:rPr>
          <w:color w:val="000000" w:themeColor="text1"/>
        </w:rPr>
        <w:t>Исаева</w:t>
      </w:r>
      <w:proofErr w:type="spellEnd"/>
      <w:r w:rsidRPr="00EA37AF">
        <w:rPr>
          <w:color w:val="000000" w:themeColor="text1"/>
        </w:rPr>
        <w:t xml:space="preserve">. 2-е изд. М.: Академический проект, 2014. 224 с. </w:t>
      </w:r>
    </w:p>
    <w:p w14:paraId="03038754" w14:textId="77777777" w:rsidR="00EA37AF" w:rsidRPr="00EA37AF" w:rsidRDefault="00116ED7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Кьеркегор С. Болезнь к смерти. М.: Академический проект, 2022. 157 с. </w:t>
      </w:r>
    </w:p>
    <w:p w14:paraId="75B4ED22" w14:textId="77777777" w:rsidR="00EA37AF" w:rsidRPr="00EA37AF" w:rsidRDefault="00116ED7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Мерло-</w:t>
      </w:r>
      <w:proofErr w:type="spellStart"/>
      <w:r w:rsidRPr="00EA37AF">
        <w:rPr>
          <w:color w:val="000000" w:themeColor="text1"/>
          <w:lang w:val="ru-RU"/>
        </w:rPr>
        <w:t>Понти</w:t>
      </w:r>
      <w:proofErr w:type="spellEnd"/>
      <w:r w:rsidRPr="00EA37AF">
        <w:rPr>
          <w:color w:val="000000" w:themeColor="text1"/>
          <w:lang w:val="ru-RU"/>
        </w:rPr>
        <w:t xml:space="preserve">, М. Феноменология восприятия / М. Мерло-Понти; пер. с фр. под ред. И.С. Вдовиной, С.Л. Фокина. - СПб.: Ювента; Наука, 1999. - 603 </w:t>
      </w:r>
      <w:r w:rsidRPr="00EA37AF">
        <w:rPr>
          <w:color w:val="000000" w:themeColor="text1"/>
        </w:rPr>
        <w:t>c</w:t>
      </w:r>
      <w:r w:rsidRPr="00EA37AF">
        <w:rPr>
          <w:color w:val="000000" w:themeColor="text1"/>
          <w:lang w:val="ru-RU"/>
        </w:rPr>
        <w:t>.</w:t>
      </w:r>
    </w:p>
    <w:p w14:paraId="669F0D66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Ницше Ф. Человеческое, слишком человеческое / Так говорил Заратустра. СПб.: Азбука, Азбука-Аттикус, 2021. С. 5 - 284.</w:t>
      </w:r>
    </w:p>
    <w:p w14:paraId="6D8E40F8" w14:textId="77777777" w:rsidR="00EA37AF" w:rsidRPr="00EA37AF" w:rsidRDefault="008A12FD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Ницше Ф. По ту сторону добра и зла / Так говорил Заратустра. СПб.: Азбука, Азбука-Аттикус, 2021. С. 533 - 682.</w:t>
      </w:r>
    </w:p>
    <w:p w14:paraId="22F4612E" w14:textId="77777777" w:rsidR="00EA37AF" w:rsidRPr="00EA37AF" w:rsidRDefault="008A12FD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Ницше Ф. Так говорил Заратустра / Так говорил Заратустра. СПб.: Азбука, Азбука-Аттикус, 2021. С. 285 - 533.</w:t>
      </w:r>
    </w:p>
    <w:p w14:paraId="3E04D018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lastRenderedPageBreak/>
        <w:t xml:space="preserve">Леонтьев, Соловьев, Розанов, Булгаков, Бердяев, Франк. О великом инквизиторе: Достоевский и последующие. – </w:t>
      </w:r>
      <w:proofErr w:type="gramStart"/>
      <w:r w:rsidRPr="00EA37AF">
        <w:rPr>
          <w:color w:val="000000" w:themeColor="text1"/>
          <w:lang w:val="ru-RU"/>
        </w:rPr>
        <w:t>М. :</w:t>
      </w:r>
      <w:proofErr w:type="gramEnd"/>
      <w:r w:rsidRPr="00EA37AF">
        <w:rPr>
          <w:color w:val="000000" w:themeColor="text1"/>
          <w:lang w:val="ru-RU"/>
        </w:rPr>
        <w:t xml:space="preserve"> Мол. гвардия, 1992. </w:t>
      </w:r>
      <w:r w:rsidRPr="00EA37AF">
        <w:rPr>
          <w:color w:val="000000" w:themeColor="text1"/>
        </w:rPr>
        <w:t>270 с.</w:t>
      </w:r>
    </w:p>
    <w:p w14:paraId="4EFD726C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Плеснер Х. Ступени органического и человек // Проблема человека в западной философии. М.: Прогресс, 1988.</w:t>
      </w:r>
    </w:p>
    <w:p w14:paraId="3FF91B0B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Сартр Ж.П. За закрытыми дверями / Слова. Мухи. Почтительная потаскушка. За закрытыми дверями. </w:t>
      </w:r>
      <w:r w:rsidRPr="00EA37AF">
        <w:rPr>
          <w:color w:val="000000" w:themeColor="text1"/>
        </w:rPr>
        <w:t>М.: АСТ, 2017. 320 с.</w:t>
      </w:r>
    </w:p>
    <w:p w14:paraId="4EBA60AE" w14:textId="77777777" w:rsidR="00EA37AF" w:rsidRPr="00EA37AF" w:rsidRDefault="008A12FD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Спиноза Б. Могущество разума. М.: АСТ, 2019. 320 с.</w:t>
      </w:r>
    </w:p>
    <w:p w14:paraId="71DA7778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Фуко М. История безумия в классическую эпоху. М., 2010.</w:t>
      </w:r>
    </w:p>
    <w:p w14:paraId="0E309A63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Фуко М. Мое тело, эта бумага, этот огонь / Голобородько Д.Б. Концепции разума в </w:t>
      </w:r>
      <w:proofErr w:type="spellStart"/>
      <w:r w:rsidRPr="00EA37AF">
        <w:rPr>
          <w:color w:val="000000" w:themeColor="text1"/>
          <w:lang w:val="ru-RU"/>
        </w:rPr>
        <w:t>современнои</w:t>
      </w:r>
      <w:proofErr w:type="spellEnd"/>
      <w:r w:rsidRPr="00EA37AF">
        <w:rPr>
          <w:color w:val="000000" w:themeColor="text1"/>
          <w:lang w:val="ru-RU"/>
        </w:rPr>
        <w:t xml:space="preserve">̆ </w:t>
      </w:r>
      <w:proofErr w:type="spellStart"/>
      <w:r w:rsidRPr="00EA37AF">
        <w:rPr>
          <w:color w:val="000000" w:themeColor="text1"/>
          <w:lang w:val="ru-RU"/>
        </w:rPr>
        <w:t>французскои</w:t>
      </w:r>
      <w:proofErr w:type="spellEnd"/>
      <w:r w:rsidRPr="00EA37AF">
        <w:rPr>
          <w:color w:val="000000" w:themeColor="text1"/>
          <w:lang w:val="ru-RU"/>
        </w:rPr>
        <w:t>̆ философии: М. Фуко и Ж. Деррида. М., 2011. С. 148–176.</w:t>
      </w:r>
    </w:p>
    <w:p w14:paraId="404523A9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Фуко М. Антропологический сон // Слова и вещи.</w:t>
      </w:r>
    </w:p>
    <w:p w14:paraId="749F8FBC" w14:textId="77777777" w:rsidR="00EA37AF" w:rsidRPr="00EA37AF" w:rsidRDefault="00BC247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Хайдеггер М. Бытие и время / Пер. с нем. </w:t>
      </w:r>
      <w:r w:rsidRPr="00EA37AF">
        <w:rPr>
          <w:color w:val="000000" w:themeColor="text1"/>
        </w:rPr>
        <w:t xml:space="preserve">В.В. </w:t>
      </w:r>
      <w:proofErr w:type="spellStart"/>
      <w:r w:rsidRPr="00EA37AF">
        <w:rPr>
          <w:color w:val="000000" w:themeColor="text1"/>
        </w:rPr>
        <w:t>Бибихина</w:t>
      </w:r>
      <w:proofErr w:type="spellEnd"/>
      <w:r w:rsidRPr="00EA37AF">
        <w:rPr>
          <w:color w:val="000000" w:themeColor="text1"/>
        </w:rPr>
        <w:t xml:space="preserve">. Харьков: «Фолио» 2003. 503, [9] с. </w:t>
      </w:r>
    </w:p>
    <w:p w14:paraId="750A5562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Хайдеггер М. Кант и проблема метафизики (4 раздел)</w:t>
      </w:r>
    </w:p>
    <w:p w14:paraId="4A00B64A" w14:textId="77777777" w:rsidR="00EA37AF" w:rsidRPr="00EA37AF" w:rsidRDefault="007D6693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>Шелер М. Положение человека в космосе// Проблема человека в западной философии. М.: Прогресс, 1988.</w:t>
      </w:r>
    </w:p>
    <w:p w14:paraId="1C4D0653" w14:textId="77777777" w:rsidR="00EA37AF" w:rsidRPr="00EA37AF" w:rsidRDefault="00116ED7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Шестов, Л. </w:t>
      </w:r>
      <w:proofErr w:type="gramStart"/>
      <w:r w:rsidRPr="00EA37AF">
        <w:rPr>
          <w:color w:val="000000" w:themeColor="text1"/>
          <w:lang w:val="ru-RU"/>
        </w:rPr>
        <w:t>Соч. :</w:t>
      </w:r>
      <w:proofErr w:type="gramEnd"/>
      <w:r w:rsidRPr="00EA37AF">
        <w:rPr>
          <w:color w:val="000000" w:themeColor="text1"/>
          <w:lang w:val="ru-RU"/>
        </w:rPr>
        <w:t xml:space="preserve"> в 2 т. М. : Наука. Т. 2</w:t>
      </w:r>
      <w:proofErr w:type="gramStart"/>
      <w:r w:rsidRPr="00EA37AF">
        <w:rPr>
          <w:color w:val="000000" w:themeColor="text1"/>
          <w:lang w:val="ru-RU"/>
        </w:rPr>
        <w:t>: На</w:t>
      </w:r>
      <w:proofErr w:type="gramEnd"/>
      <w:r w:rsidRPr="00EA37AF">
        <w:rPr>
          <w:color w:val="000000" w:themeColor="text1"/>
          <w:lang w:val="ru-RU"/>
        </w:rPr>
        <w:t xml:space="preserve"> весах Иова (Странствования по душам), 1993. 560 с.</w:t>
      </w:r>
    </w:p>
    <w:p w14:paraId="4F7829B2" w14:textId="77777777" w:rsidR="00EA37AF" w:rsidRPr="00EA37AF" w:rsidRDefault="00116ED7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Шестов, Л. Афины и Иерусалим. </w:t>
      </w:r>
      <w:proofErr w:type="gramStart"/>
      <w:r w:rsidRPr="00EA37AF">
        <w:rPr>
          <w:color w:val="000000" w:themeColor="text1"/>
          <w:lang w:val="ru-RU"/>
        </w:rPr>
        <w:t>М. :</w:t>
      </w:r>
      <w:proofErr w:type="gramEnd"/>
      <w:r w:rsidRPr="00EA37AF">
        <w:rPr>
          <w:color w:val="000000" w:themeColor="text1"/>
          <w:lang w:val="ru-RU"/>
        </w:rPr>
        <w:t xml:space="preserve"> АСТ, 2007. 414 с.</w:t>
      </w:r>
    </w:p>
    <w:p w14:paraId="5D9C5359" w14:textId="77777777" w:rsidR="00EA37AF" w:rsidRPr="00EA37AF" w:rsidRDefault="00A119E6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Шопенгауэр А. Мир как воля и представление // Мир как воля и </w:t>
      </w:r>
      <w:proofErr w:type="spellStart"/>
      <w:r w:rsidRPr="00EA37AF">
        <w:rPr>
          <w:color w:val="000000" w:themeColor="text1"/>
          <w:lang w:val="ru-RU"/>
        </w:rPr>
        <w:t>редставление</w:t>
      </w:r>
      <w:proofErr w:type="spellEnd"/>
      <w:r w:rsidRPr="00EA37AF">
        <w:rPr>
          <w:color w:val="000000" w:themeColor="text1"/>
          <w:lang w:val="ru-RU"/>
        </w:rPr>
        <w:t>; Мысли; Афоризмы житейской мудрости. СПб: Азбука, Азбука-Аттикус, 2022. С. 7-574.</w:t>
      </w:r>
    </w:p>
    <w:p w14:paraId="6CF1B24C" w14:textId="44E3435E" w:rsidR="00A119E6" w:rsidRPr="00EA37AF" w:rsidRDefault="00A119E6" w:rsidP="005B6A9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EA37AF">
        <w:rPr>
          <w:color w:val="000000" w:themeColor="text1"/>
          <w:lang w:val="ru-RU"/>
        </w:rPr>
        <w:t xml:space="preserve">Шопенгауэр А. Афоризмы житейской мудрости // Мир как воля и </w:t>
      </w:r>
      <w:proofErr w:type="spellStart"/>
      <w:r w:rsidRPr="00EA37AF">
        <w:rPr>
          <w:color w:val="000000" w:themeColor="text1"/>
          <w:lang w:val="ru-RU"/>
        </w:rPr>
        <w:t>редставление</w:t>
      </w:r>
      <w:proofErr w:type="spellEnd"/>
      <w:r w:rsidRPr="00EA37AF">
        <w:rPr>
          <w:color w:val="000000" w:themeColor="text1"/>
          <w:lang w:val="ru-RU"/>
        </w:rPr>
        <w:t>;</w:t>
      </w:r>
      <w:r w:rsidR="00EA37AF" w:rsidRPr="00EA37AF">
        <w:rPr>
          <w:color w:val="000000" w:themeColor="text1"/>
          <w:lang w:val="ru-RU"/>
        </w:rPr>
        <w:t xml:space="preserve"> </w:t>
      </w:r>
      <w:r w:rsidRPr="00EA37AF">
        <w:rPr>
          <w:color w:val="000000" w:themeColor="text1"/>
          <w:lang w:val="ru-RU"/>
        </w:rPr>
        <w:t>Мысли; Афоризмы житейской мудрости. СПб: Азбука, Азбука-Аттикус, 2022. С. 673-838.</w:t>
      </w:r>
    </w:p>
    <w:p w14:paraId="46BB761B" w14:textId="77777777" w:rsidR="00A119E6" w:rsidRPr="00116ED7" w:rsidRDefault="00A119E6" w:rsidP="00A119E6">
      <w:pPr>
        <w:pStyle w:val="NormalWeb"/>
        <w:spacing w:before="0" w:beforeAutospacing="0" w:after="0" w:afterAutospacing="0"/>
        <w:ind w:left="360"/>
        <w:textAlignment w:val="baseline"/>
        <w:rPr>
          <w:color w:val="FF0000"/>
          <w:lang w:val="ru-RU"/>
        </w:rPr>
      </w:pPr>
    </w:p>
    <w:p w14:paraId="0116C5DB" w14:textId="3E1AF383" w:rsidR="007D6693" w:rsidRPr="007D6693" w:rsidRDefault="007D6693" w:rsidP="007D6693">
      <w:pPr>
        <w:rPr>
          <w:b/>
          <w:bCs/>
          <w:color w:val="000000" w:themeColor="text1"/>
        </w:rPr>
      </w:pPr>
      <w:r w:rsidRPr="007D6693">
        <w:rPr>
          <w:b/>
          <w:bCs/>
        </w:rPr>
        <w:t xml:space="preserve">13. </w:t>
      </w:r>
      <w:r w:rsidRPr="007D6693">
        <w:rPr>
          <w:b/>
          <w:bCs/>
          <w:color w:val="000000" w:themeColor="text1"/>
        </w:rPr>
        <w:t xml:space="preserve">Язык преподавания </w:t>
      </w:r>
      <w:r w:rsidRPr="007D6693">
        <w:rPr>
          <w:color w:val="000000" w:themeColor="text1"/>
        </w:rPr>
        <w:t>- русский.</w:t>
      </w:r>
    </w:p>
    <w:p w14:paraId="07511D14" w14:textId="69C12899" w:rsidR="007D6693" w:rsidRPr="007D6693" w:rsidRDefault="007D6693" w:rsidP="007D6693">
      <w:r w:rsidRPr="007D6693">
        <w:rPr>
          <w:b/>
          <w:bCs/>
          <w:color w:val="000000" w:themeColor="text1"/>
        </w:rPr>
        <w:t>14. Автор</w:t>
      </w:r>
      <w:r w:rsidR="001002A6">
        <w:rPr>
          <w:b/>
          <w:bCs/>
          <w:color w:val="000000" w:themeColor="text1"/>
        </w:rPr>
        <w:t>ы</w:t>
      </w:r>
      <w:r w:rsidRPr="007D6693">
        <w:rPr>
          <w:b/>
          <w:bCs/>
          <w:color w:val="000000" w:themeColor="text1"/>
        </w:rPr>
        <w:t xml:space="preserve"> программы и преподавател</w:t>
      </w:r>
      <w:r w:rsidR="001002A6">
        <w:rPr>
          <w:b/>
          <w:bCs/>
          <w:color w:val="000000" w:themeColor="text1"/>
        </w:rPr>
        <w:t>и</w:t>
      </w:r>
      <w:r w:rsidRPr="007D6693">
        <w:rPr>
          <w:b/>
          <w:bCs/>
          <w:color w:val="000000" w:themeColor="text1"/>
        </w:rPr>
        <w:t xml:space="preserve"> </w:t>
      </w:r>
      <w:r w:rsidR="001002A6">
        <w:rPr>
          <w:color w:val="000000" w:themeColor="text1"/>
        </w:rPr>
        <w:t>–</w:t>
      </w:r>
      <w:r w:rsidRPr="007D6693">
        <w:rPr>
          <w:color w:val="000000" w:themeColor="text1"/>
        </w:rPr>
        <w:t xml:space="preserve"> </w:t>
      </w:r>
      <w:proofErr w:type="spellStart"/>
      <w:r w:rsidR="001002A6">
        <w:rPr>
          <w:color w:val="000000" w:themeColor="text1"/>
        </w:rPr>
        <w:t>д.ф.н</w:t>
      </w:r>
      <w:proofErr w:type="spellEnd"/>
      <w:r w:rsidR="001002A6">
        <w:rPr>
          <w:color w:val="000000" w:themeColor="text1"/>
        </w:rPr>
        <w:t xml:space="preserve"> </w:t>
      </w:r>
      <w:proofErr w:type="spellStart"/>
      <w:r w:rsidR="001002A6">
        <w:rPr>
          <w:color w:val="000000" w:themeColor="text1"/>
        </w:rPr>
        <w:t>Гиренок</w:t>
      </w:r>
      <w:proofErr w:type="spellEnd"/>
      <w:r w:rsidR="001002A6">
        <w:rPr>
          <w:color w:val="000000" w:themeColor="text1"/>
        </w:rPr>
        <w:t xml:space="preserve"> Федор Иванович, </w:t>
      </w:r>
      <w:proofErr w:type="spellStart"/>
      <w:r w:rsidRPr="007D6693">
        <w:rPr>
          <w:color w:val="000000" w:themeColor="text1"/>
        </w:rPr>
        <w:t>к</w:t>
      </w:r>
      <w:r w:rsidR="001002A6">
        <w:rPr>
          <w:color w:val="000000" w:themeColor="text1"/>
        </w:rPr>
        <w:t>.</w:t>
      </w:r>
      <w:r w:rsidRPr="007D6693">
        <w:rPr>
          <w:color w:val="000000" w:themeColor="text1"/>
        </w:rPr>
        <w:t>ф</w:t>
      </w:r>
      <w:r w:rsidR="001002A6">
        <w:rPr>
          <w:color w:val="000000" w:themeColor="text1"/>
        </w:rPr>
        <w:t>.</w:t>
      </w:r>
      <w:r w:rsidRPr="007D6693">
        <w:rPr>
          <w:color w:val="000000" w:themeColor="text1"/>
        </w:rPr>
        <w:t>н</w:t>
      </w:r>
      <w:proofErr w:type="spellEnd"/>
      <w:r w:rsidRPr="007D6693">
        <w:rPr>
          <w:color w:val="000000" w:themeColor="text1"/>
        </w:rPr>
        <w:t xml:space="preserve"> </w:t>
      </w:r>
      <w:proofErr w:type="spellStart"/>
      <w:r w:rsidRPr="007D6693">
        <w:rPr>
          <w:color w:val="000000" w:themeColor="text1"/>
        </w:rPr>
        <w:t>Медникова</w:t>
      </w:r>
      <w:proofErr w:type="spellEnd"/>
      <w:r w:rsidRPr="007D6693">
        <w:rPr>
          <w:color w:val="000000" w:themeColor="text1"/>
        </w:rPr>
        <w:t xml:space="preserve"> Анна Александровна</w:t>
      </w:r>
      <w:r w:rsidR="002A4C2F">
        <w:rPr>
          <w:color w:val="000000" w:themeColor="text1"/>
        </w:rPr>
        <w:t xml:space="preserve">, </w:t>
      </w:r>
      <w:proofErr w:type="spellStart"/>
      <w:r w:rsidR="002A4C2F" w:rsidRPr="007D6693">
        <w:rPr>
          <w:color w:val="000000" w:themeColor="text1"/>
        </w:rPr>
        <w:t>к</w:t>
      </w:r>
      <w:r w:rsidR="002A4C2F">
        <w:rPr>
          <w:color w:val="000000" w:themeColor="text1"/>
        </w:rPr>
        <w:t>.</w:t>
      </w:r>
      <w:r w:rsidR="002A4C2F" w:rsidRPr="007D6693">
        <w:rPr>
          <w:color w:val="000000" w:themeColor="text1"/>
        </w:rPr>
        <w:t>ф</w:t>
      </w:r>
      <w:r w:rsidR="002A4C2F">
        <w:rPr>
          <w:color w:val="000000" w:themeColor="text1"/>
        </w:rPr>
        <w:t>.</w:t>
      </w:r>
      <w:r w:rsidR="002A4C2F" w:rsidRPr="007D6693">
        <w:rPr>
          <w:color w:val="000000" w:themeColor="text1"/>
        </w:rPr>
        <w:t>н</w:t>
      </w:r>
      <w:proofErr w:type="spellEnd"/>
      <w:r w:rsidRPr="007D6693">
        <w:rPr>
          <w:color w:val="000000" w:themeColor="text1"/>
        </w:rPr>
        <w:t xml:space="preserve"> </w:t>
      </w:r>
      <w:proofErr w:type="spellStart"/>
      <w:r w:rsidRPr="007D6693">
        <w:rPr>
          <w:color w:val="000000" w:themeColor="text1"/>
        </w:rPr>
        <w:t>Холоднова</w:t>
      </w:r>
      <w:proofErr w:type="spellEnd"/>
      <w:r w:rsidRPr="007D6693">
        <w:rPr>
          <w:color w:val="000000" w:themeColor="text1"/>
        </w:rPr>
        <w:t xml:space="preserve"> Ксения Николаевна</w:t>
      </w:r>
    </w:p>
    <w:p w14:paraId="4DD533B9" w14:textId="77777777" w:rsidR="007D6693" w:rsidRPr="007D6693" w:rsidRDefault="007D6693" w:rsidP="007D6693"/>
    <w:p w14:paraId="1F862FD4" w14:textId="072E2789" w:rsidR="007D6693" w:rsidRPr="007D6693" w:rsidRDefault="007D6693" w:rsidP="007D6693">
      <w:pPr>
        <w:pStyle w:val="Heading1"/>
        <w:numPr>
          <w:ilvl w:val="0"/>
          <w:numId w:val="0"/>
        </w:numPr>
        <w:spacing w:before="0" w:after="0"/>
        <w:jc w:val="both"/>
        <w:textAlignment w:val="baseline"/>
        <w:rPr>
          <w:b w:val="0"/>
          <w:color w:val="000000" w:themeColor="text1"/>
        </w:rPr>
      </w:pPr>
    </w:p>
    <w:p w14:paraId="79E588A4" w14:textId="1EDA4E36" w:rsidR="007D6693" w:rsidRPr="007D6693" w:rsidRDefault="007D6693" w:rsidP="007D6693">
      <w:pPr>
        <w:pStyle w:val="Heading1"/>
        <w:numPr>
          <w:ilvl w:val="0"/>
          <w:numId w:val="0"/>
        </w:numPr>
        <w:spacing w:before="480"/>
        <w:ind w:left="720" w:hanging="360"/>
        <w:jc w:val="both"/>
        <w:rPr>
          <w:b w:val="0"/>
          <w:color w:val="000000" w:themeColor="text1"/>
        </w:rPr>
      </w:pPr>
    </w:p>
    <w:p w14:paraId="75B7F75B" w14:textId="77777777" w:rsidR="007D6693" w:rsidRPr="007D6693" w:rsidRDefault="007D6693" w:rsidP="007D6693">
      <w:pPr>
        <w:pStyle w:val="NormalWeb"/>
        <w:spacing w:before="0" w:beforeAutospacing="0" w:after="0" w:afterAutospacing="0"/>
        <w:rPr>
          <w:color w:val="000000" w:themeColor="text1"/>
          <w:lang w:val="ru-RU"/>
        </w:rPr>
      </w:pPr>
      <w:r w:rsidRPr="007D6693">
        <w:rPr>
          <w:color w:val="000000" w:themeColor="text1"/>
        </w:rPr>
        <w:t> </w:t>
      </w:r>
    </w:p>
    <w:p w14:paraId="7F21D776" w14:textId="77777777" w:rsidR="0096555A" w:rsidRPr="007D6693" w:rsidRDefault="0096555A">
      <w:pPr>
        <w:rPr>
          <w:color w:val="000000" w:themeColor="text1"/>
        </w:rPr>
      </w:pPr>
    </w:p>
    <w:sectPr w:rsidR="0096555A" w:rsidRPr="007D6693">
      <w:footerReference w:type="default" r:id="rId8"/>
      <w:headerReference w:type="first" r:id="rId9"/>
      <w:footerReference w:type="first" r:id="rId10"/>
      <w:pgSz w:w="11906" w:h="16838" w:orient="landscape"/>
      <w:pgMar w:top="1135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E37B" w14:textId="77777777" w:rsidR="005B6A90" w:rsidRDefault="005B6A90">
      <w:r>
        <w:separator/>
      </w:r>
    </w:p>
  </w:endnote>
  <w:endnote w:type="continuationSeparator" w:id="0">
    <w:p w14:paraId="7E7D6D9E" w14:textId="77777777" w:rsidR="005B6A90" w:rsidRDefault="005B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panose1 w:val="020B0604020202020204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8226"/>
      <w:docPartObj>
        <w:docPartGallery w:val="Page Numbers (Bottom of Page)"/>
        <w:docPartUnique/>
      </w:docPartObj>
    </w:sdtPr>
    <w:sdtEndPr/>
    <w:sdtContent>
      <w:p w14:paraId="754FA027" w14:textId="54E9C5B5" w:rsidR="009E3921" w:rsidRDefault="009E3921">
        <w:pPr>
          <w:pStyle w:val="Footer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8B5679">
          <w:rPr>
            <w:noProof/>
            <w:sz w:val="16"/>
            <w:szCs w:val="16"/>
          </w:rPr>
          <w:t>9</w:t>
        </w:r>
        <w:r>
          <w:rPr>
            <w:sz w:val="16"/>
            <w:szCs w:val="16"/>
          </w:rPr>
          <w:fldChar w:fldCharType="end"/>
        </w:r>
      </w:p>
    </w:sdtContent>
  </w:sdt>
  <w:p w14:paraId="0ABFEC63" w14:textId="77777777" w:rsidR="009E3921" w:rsidRDefault="009E3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C22A" w14:textId="77777777" w:rsidR="009E3921" w:rsidRDefault="009E3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BE62" w14:textId="77777777" w:rsidR="005B6A90" w:rsidRDefault="005B6A90">
      <w:r>
        <w:separator/>
      </w:r>
    </w:p>
  </w:footnote>
  <w:footnote w:type="continuationSeparator" w:id="0">
    <w:p w14:paraId="6E503D9B" w14:textId="77777777" w:rsidR="005B6A90" w:rsidRDefault="005B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63D4" w14:textId="77777777" w:rsidR="009E3921" w:rsidRDefault="009E3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196B"/>
    <w:multiLevelType w:val="multilevel"/>
    <w:tmpl w:val="22BA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D1F7E"/>
    <w:multiLevelType w:val="multilevel"/>
    <w:tmpl w:val="B434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45B7F"/>
    <w:multiLevelType w:val="hybridMultilevel"/>
    <w:tmpl w:val="1B5610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760C5"/>
    <w:multiLevelType w:val="multilevel"/>
    <w:tmpl w:val="7256C6C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42B1C68"/>
    <w:multiLevelType w:val="multilevel"/>
    <w:tmpl w:val="EA741E2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A1"/>
    <w:rsid w:val="000319B1"/>
    <w:rsid w:val="00036FA1"/>
    <w:rsid w:val="00071A9C"/>
    <w:rsid w:val="000839AE"/>
    <w:rsid w:val="00084F6B"/>
    <w:rsid w:val="000A39E2"/>
    <w:rsid w:val="000D4A88"/>
    <w:rsid w:val="000E27D0"/>
    <w:rsid w:val="000E518E"/>
    <w:rsid w:val="001002A6"/>
    <w:rsid w:val="00101A68"/>
    <w:rsid w:val="00116ED7"/>
    <w:rsid w:val="00123BDF"/>
    <w:rsid w:val="0012497F"/>
    <w:rsid w:val="001267D5"/>
    <w:rsid w:val="00147D64"/>
    <w:rsid w:val="00150B61"/>
    <w:rsid w:val="001938E5"/>
    <w:rsid w:val="001B062E"/>
    <w:rsid w:val="001D3C45"/>
    <w:rsid w:val="001E54F9"/>
    <w:rsid w:val="001F29D8"/>
    <w:rsid w:val="00211149"/>
    <w:rsid w:val="0024372C"/>
    <w:rsid w:val="002551D4"/>
    <w:rsid w:val="002662FC"/>
    <w:rsid w:val="00276A9A"/>
    <w:rsid w:val="002A4C2F"/>
    <w:rsid w:val="002A72B5"/>
    <w:rsid w:val="00333F50"/>
    <w:rsid w:val="0034249B"/>
    <w:rsid w:val="0034435B"/>
    <w:rsid w:val="00367C64"/>
    <w:rsid w:val="00375D2F"/>
    <w:rsid w:val="003F3C9B"/>
    <w:rsid w:val="00414FDC"/>
    <w:rsid w:val="00437ABF"/>
    <w:rsid w:val="00437EB8"/>
    <w:rsid w:val="0044205F"/>
    <w:rsid w:val="00442E13"/>
    <w:rsid w:val="00455EFC"/>
    <w:rsid w:val="004E646A"/>
    <w:rsid w:val="00540778"/>
    <w:rsid w:val="00586A52"/>
    <w:rsid w:val="005A0019"/>
    <w:rsid w:val="005B1DE6"/>
    <w:rsid w:val="005B3B1F"/>
    <w:rsid w:val="005B6A90"/>
    <w:rsid w:val="005D5B86"/>
    <w:rsid w:val="00606C33"/>
    <w:rsid w:val="00610F96"/>
    <w:rsid w:val="00640828"/>
    <w:rsid w:val="006865BA"/>
    <w:rsid w:val="00695CBA"/>
    <w:rsid w:val="006E267F"/>
    <w:rsid w:val="00740DEB"/>
    <w:rsid w:val="00786588"/>
    <w:rsid w:val="007D6693"/>
    <w:rsid w:val="00806FF5"/>
    <w:rsid w:val="008125E3"/>
    <w:rsid w:val="008406FB"/>
    <w:rsid w:val="008948BB"/>
    <w:rsid w:val="008A12FD"/>
    <w:rsid w:val="008B4DC7"/>
    <w:rsid w:val="008B5679"/>
    <w:rsid w:val="00911202"/>
    <w:rsid w:val="009304EA"/>
    <w:rsid w:val="00930F99"/>
    <w:rsid w:val="00952D34"/>
    <w:rsid w:val="0096555A"/>
    <w:rsid w:val="00990786"/>
    <w:rsid w:val="009B2390"/>
    <w:rsid w:val="009B35BC"/>
    <w:rsid w:val="009C07FB"/>
    <w:rsid w:val="009D6B7F"/>
    <w:rsid w:val="009E2642"/>
    <w:rsid w:val="009E3921"/>
    <w:rsid w:val="00A119E6"/>
    <w:rsid w:val="00A163BD"/>
    <w:rsid w:val="00A430F5"/>
    <w:rsid w:val="00A85EBB"/>
    <w:rsid w:val="00A910C7"/>
    <w:rsid w:val="00AD31BB"/>
    <w:rsid w:val="00AF03BE"/>
    <w:rsid w:val="00B06479"/>
    <w:rsid w:val="00B10DBF"/>
    <w:rsid w:val="00B475DD"/>
    <w:rsid w:val="00B576AE"/>
    <w:rsid w:val="00B743E0"/>
    <w:rsid w:val="00BC2473"/>
    <w:rsid w:val="00BF4193"/>
    <w:rsid w:val="00C53475"/>
    <w:rsid w:val="00C62ADB"/>
    <w:rsid w:val="00C643DB"/>
    <w:rsid w:val="00C67F81"/>
    <w:rsid w:val="00CB6AF8"/>
    <w:rsid w:val="00CC559D"/>
    <w:rsid w:val="00CD15F9"/>
    <w:rsid w:val="00D61797"/>
    <w:rsid w:val="00D803D9"/>
    <w:rsid w:val="00D8136C"/>
    <w:rsid w:val="00D83886"/>
    <w:rsid w:val="00DB5681"/>
    <w:rsid w:val="00DD04BE"/>
    <w:rsid w:val="00DF1377"/>
    <w:rsid w:val="00E75739"/>
    <w:rsid w:val="00E810BF"/>
    <w:rsid w:val="00E838F2"/>
    <w:rsid w:val="00E86859"/>
    <w:rsid w:val="00EA3667"/>
    <w:rsid w:val="00EA37AF"/>
    <w:rsid w:val="00F20B2B"/>
    <w:rsid w:val="00F26978"/>
    <w:rsid w:val="00F64325"/>
    <w:rsid w:val="00FC5DCE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B341"/>
  <w15:docId w15:val="{23D010F3-2432-42DD-BF06-2C13980B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BD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1"/>
    <w:uiPriority w:val="99"/>
    <w:qFormat/>
    <w:pPr>
      <w:numPr>
        <w:numId w:val="1"/>
      </w:numPr>
      <w:spacing w:before="240" w:after="120"/>
      <w:jc w:val="left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1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PlainTable1">
    <w:name w:val="Plain Table 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6Colorful">
    <w:name w:val="Grid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link w:val="210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ofFigures">
    <w:name w:val="table of figures"/>
    <w:basedOn w:val="Normal"/>
    <w:next w:val="Normal"/>
    <w:uiPriority w:val="99"/>
    <w:unhideWhenUsed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Heading1Char1">
    <w:name w:val="Heading 1 Char1"/>
    <w:basedOn w:val="DefaultParagraphFont"/>
    <w:link w:val="Heading1"/>
    <w:uiPriority w:val="99"/>
    <w:rPr>
      <w:rFonts w:ascii="Times New Roman" w:hAnsi="Times New Roman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1"/>
    <w:uiPriority w:val="10"/>
    <w:qFormat/>
    <w:pPr>
      <w:spacing w:after="240"/>
      <w:jc w:val="center"/>
    </w:pPr>
    <w:rPr>
      <w:b/>
      <w:sz w:val="32"/>
    </w:rPr>
  </w:style>
  <w:style w:type="character" w:customStyle="1" w:styleId="TitleChar1">
    <w:name w:val="Title Char1"/>
    <w:basedOn w:val="DefaultParagraphFont"/>
    <w:link w:val="Title"/>
    <w:uiPriority w:val="10"/>
    <w:rPr>
      <w:rFonts w:ascii="Times New Roman" w:hAnsi="Times New Roman" w:cs="Times New Roman"/>
      <w:b/>
      <w:sz w:val="3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pPr>
      <w:spacing w:after="100"/>
      <w:ind w:left="240"/>
    </w:pPr>
  </w:style>
  <w:style w:type="paragraph" w:customStyle="1" w:styleId="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0">
    <w:name w:val="Первая страница"/>
    <w:basedOn w:val="a"/>
    <w:uiPriority w:val="99"/>
    <w:rPr>
      <w:rFonts w:ascii="Book Antiqua" w:hAnsi="Book Antiqua" w:cs="Book Antiqua"/>
    </w:rPr>
  </w:style>
  <w:style w:type="paragraph" w:styleId="BodyText">
    <w:name w:val="Body Text"/>
    <w:basedOn w:val="a0"/>
    <w:link w:val="BodyTextChar"/>
    <w:uiPriority w:val="99"/>
    <w:pPr>
      <w:ind w:firstLine="283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1">
    <w:name w:val="Стиль"/>
    <w:basedOn w:val="Normal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Стиль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link w:val="BorderedLined-Accent6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  <w:jc w:val="left"/>
    </w:pPr>
  </w:style>
  <w:style w:type="paragraph" w:styleId="NormalWeb">
    <w:name w:val="Normal (Web)"/>
    <w:basedOn w:val="Normal"/>
    <w:uiPriority w:val="99"/>
    <w:unhideWhenUsed/>
    <w:rsid w:val="00123BDF"/>
    <w:pPr>
      <w:spacing w:before="100" w:beforeAutospacing="1" w:after="100" w:afterAutospacing="1"/>
      <w:contextualSpacing w:val="0"/>
      <w:jc w:val="left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BE6A-2043-440F-9418-10FD448A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1767</Words>
  <Characters>11116</Characters>
  <Application>Microsoft Office Word</Application>
  <DocSecurity>0</DocSecurity>
  <Lines>231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Буддийская философия и культура</vt:lpstr>
      <vt:lpstr>Буддийская философия и культура</vt:lpstr>
    </vt:vector>
  </TitlesOfParts>
  <Company>Microsoft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Microsoft Office User</cp:lastModifiedBy>
  <cp:revision>4</cp:revision>
  <dcterms:created xsi:type="dcterms:W3CDTF">2024-08-31T10:28:00Z</dcterms:created>
  <dcterms:modified xsi:type="dcterms:W3CDTF">2024-08-31T14:12:00Z</dcterms:modified>
</cp:coreProperties>
</file>