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EF" w:rsidRPr="007672AA" w:rsidRDefault="004F3EEF" w:rsidP="004F3EEF">
      <w:pPr>
        <w:rPr>
          <w:rFonts w:ascii="Times New Roman" w:hAnsi="Times New Roman" w:cs="Times New Roman"/>
          <w:b/>
        </w:rPr>
      </w:pPr>
    </w:p>
    <w:p w:rsidR="004F3EEF" w:rsidRPr="000261CC" w:rsidRDefault="004F3EEF" w:rsidP="004F3EE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CC">
        <w:rPr>
          <w:rFonts w:ascii="Times New Roman" w:hAnsi="Times New Roman" w:cs="Times New Roman"/>
          <w:b/>
          <w:sz w:val="28"/>
          <w:szCs w:val="28"/>
        </w:rPr>
        <w:t>Рабочая программа дисциплины</w:t>
      </w:r>
    </w:p>
    <w:p w:rsidR="004F3EEF" w:rsidRPr="000261CC" w:rsidRDefault="004F3EEF" w:rsidP="004F3EE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CC">
        <w:rPr>
          <w:rFonts w:ascii="Times New Roman" w:hAnsi="Times New Roman" w:cs="Times New Roman"/>
          <w:b/>
          <w:sz w:val="28"/>
          <w:szCs w:val="28"/>
        </w:rPr>
        <w:t>«</w:t>
      </w:r>
      <w:r w:rsidRPr="000261CC">
        <w:rPr>
          <w:rFonts w:ascii="Times New Roman" w:eastAsia="Arial Unicode MS" w:hAnsi="Times New Roman" w:cs="Times New Roman"/>
          <w:b/>
          <w:sz w:val="28"/>
          <w:szCs w:val="28"/>
        </w:rPr>
        <w:t>Категория «Другого» в современном философском дискурсе</w:t>
      </w:r>
      <w:r w:rsidRPr="000261CC">
        <w:rPr>
          <w:rFonts w:ascii="Times New Roman" w:hAnsi="Times New Roman" w:cs="Times New Roman"/>
          <w:b/>
          <w:sz w:val="28"/>
          <w:szCs w:val="28"/>
        </w:rPr>
        <w:t>»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4F3EEF" w:rsidRPr="007672AA" w:rsidRDefault="004F3EEF" w:rsidP="004F3EEF">
      <w:pPr>
        <w:pStyle w:val="a0"/>
        <w:numPr>
          <w:ilvl w:val="0"/>
          <w:numId w:val="4"/>
        </w:numPr>
        <w:ind w:left="-567" w:firstLine="567"/>
      </w:pPr>
      <w:r w:rsidRPr="007672AA">
        <w:rPr>
          <w:b/>
        </w:rPr>
        <w:t xml:space="preserve">Наименование дисциплины </w:t>
      </w:r>
      <w:r w:rsidRPr="007672AA">
        <w:t>«</w:t>
      </w:r>
      <w:r w:rsidRPr="007672AA">
        <w:rPr>
          <w:rFonts w:eastAsia="Arial Unicode MS"/>
        </w:rPr>
        <w:t>Категория «Другого» в современном философском дискурсе</w:t>
      </w:r>
      <w:r w:rsidRPr="007672AA">
        <w:t>»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4F3EEF" w:rsidRPr="007672AA" w:rsidRDefault="004F3EEF" w:rsidP="004F3EEF">
      <w:pPr>
        <w:pStyle w:val="a0"/>
        <w:numPr>
          <w:ilvl w:val="0"/>
          <w:numId w:val="4"/>
        </w:numPr>
        <w:ind w:left="-567" w:firstLine="567"/>
        <w:rPr>
          <w:b/>
        </w:rPr>
      </w:pPr>
      <w:r w:rsidRPr="007672AA">
        <w:rPr>
          <w:b/>
        </w:rPr>
        <w:t>Аннотация к дисциплине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 Курс </w:t>
      </w:r>
      <w:r w:rsidRPr="007672AA">
        <w:rPr>
          <w:rFonts w:ascii="Times New Roman" w:hAnsi="Times New Roman" w:cs="Times New Roman"/>
          <w:b/>
        </w:rPr>
        <w:t>«</w:t>
      </w:r>
      <w:r w:rsidRPr="007672AA">
        <w:rPr>
          <w:rFonts w:ascii="Times New Roman" w:eastAsia="Arial Unicode MS" w:hAnsi="Times New Roman" w:cs="Times New Roman"/>
        </w:rPr>
        <w:t>Категория «Другого» в современном философском дискурсе</w:t>
      </w:r>
      <w:r w:rsidRPr="007672AA">
        <w:rPr>
          <w:rFonts w:ascii="Times New Roman" w:hAnsi="Times New Roman" w:cs="Times New Roman"/>
          <w:b/>
        </w:rPr>
        <w:t xml:space="preserve">» </w:t>
      </w:r>
      <w:r w:rsidRPr="007672AA">
        <w:rPr>
          <w:rFonts w:ascii="Times New Roman" w:hAnsi="Times New Roman" w:cs="Times New Roman"/>
        </w:rPr>
        <w:t xml:space="preserve">является специальной дисциплиной в числе предусмотренных учебным планом специальности "философия" обязательных вариативных дисциплин. Целью курса является изучение категории «Другого» на основании теоретических подходов и литературы неклассической философии. В задачи курса входит углубленное изучение категории «Другого» в контексте философии экзистенциализма, феноменологии: уяснение основных философских концепций к рассмотрению отношений «Я» - «Другой», «чужой», «иной»; сформировать понимание основных терминов и понятий в осмыслении категории «Другой» в контексте современного философского дискурса; изучение содержания основных работ, различные формы рецепции и </w:t>
      </w:r>
      <w:proofErr w:type="spellStart"/>
      <w:r w:rsidRPr="007672AA">
        <w:rPr>
          <w:rFonts w:ascii="Times New Roman" w:hAnsi="Times New Roman" w:cs="Times New Roman"/>
        </w:rPr>
        <w:t>реперезентации</w:t>
      </w:r>
      <w:proofErr w:type="spellEnd"/>
      <w:r w:rsidRPr="007672AA">
        <w:rPr>
          <w:rFonts w:ascii="Times New Roman" w:hAnsi="Times New Roman" w:cs="Times New Roman"/>
        </w:rPr>
        <w:t xml:space="preserve"> «Другого» представителями неклассической (</w:t>
      </w:r>
      <w:proofErr w:type="spellStart"/>
      <w:r w:rsidRPr="007672AA">
        <w:rPr>
          <w:rFonts w:ascii="Times New Roman" w:hAnsi="Times New Roman" w:cs="Times New Roman"/>
        </w:rPr>
        <w:t>постнеклассической</w:t>
      </w:r>
      <w:proofErr w:type="spellEnd"/>
      <w:r w:rsidRPr="007672AA">
        <w:rPr>
          <w:rFonts w:ascii="Times New Roman" w:hAnsi="Times New Roman" w:cs="Times New Roman"/>
        </w:rPr>
        <w:t>) философии.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 Осуществляется анализ основных философских идей, раскрывающих категорию «Другого» с точки зрения представителей атеистического, религиозного и диалогического экзистенциализма, структурного функционализма; способность коррелировать смыслы и назначения понятий для достижения наиболее полного понимания категории «Другого» в текстах современной философии.  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В ходе занятий делается вывод о том, что концептуализация «Другого», его свободы, роли и значения в формировании бытия «Я» способствует становлению представлений об основных принципах и границах существования Другого, его взаимодействие с другим.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</w:p>
    <w:p w:rsidR="004F3EEF" w:rsidRPr="007672AA" w:rsidRDefault="004F3EEF" w:rsidP="004F3EEF">
      <w:pPr>
        <w:pStyle w:val="1"/>
        <w:numPr>
          <w:ilvl w:val="0"/>
          <w:numId w:val="0"/>
        </w:numPr>
        <w:rPr>
          <w:b w:val="0"/>
        </w:rPr>
      </w:pPr>
      <w:r w:rsidRPr="007672AA">
        <w:rPr>
          <w:color w:val="000000"/>
        </w:rPr>
        <w:t xml:space="preserve">3. </w:t>
      </w:r>
      <w:r w:rsidRPr="007672AA">
        <w:t>Место дисциплины в структуре основной образовательной программы (ООП)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Дисциплина </w:t>
      </w:r>
      <w:r w:rsidRPr="007672AA">
        <w:rPr>
          <w:rFonts w:ascii="Times New Roman" w:hAnsi="Times New Roman" w:cs="Times New Roman"/>
          <w:b/>
        </w:rPr>
        <w:t>«</w:t>
      </w:r>
      <w:r w:rsidRPr="007672AA">
        <w:rPr>
          <w:rFonts w:ascii="Times New Roman" w:eastAsia="Arial Unicode MS" w:hAnsi="Times New Roman" w:cs="Times New Roman"/>
        </w:rPr>
        <w:t>Категория Другого в современном философском дискурсе</w:t>
      </w:r>
      <w:r w:rsidRPr="007672AA">
        <w:rPr>
          <w:rFonts w:ascii="Times New Roman" w:hAnsi="Times New Roman" w:cs="Times New Roman"/>
          <w:b/>
        </w:rPr>
        <w:t>»</w:t>
      </w:r>
      <w:r w:rsidRPr="007672AA">
        <w:rPr>
          <w:rFonts w:ascii="Times New Roman" w:hAnsi="Times New Roman" w:cs="Times New Roman"/>
        </w:rPr>
        <w:t xml:space="preserve"> является обязательной и относится к вариативной части основной образовательной программы по направлению подготовки «Философия». 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>4. Уровень высшего образования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 </w:t>
      </w:r>
      <w:proofErr w:type="spellStart"/>
      <w:r w:rsidRPr="007672AA">
        <w:rPr>
          <w:rFonts w:ascii="Times New Roman" w:hAnsi="Times New Roman" w:cs="Times New Roman"/>
        </w:rPr>
        <w:t>Бакалавриат</w:t>
      </w:r>
      <w:proofErr w:type="spellEnd"/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>5. Год и семестр обучения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b/>
        </w:rPr>
        <w:t xml:space="preserve"> </w:t>
      </w:r>
      <w:r w:rsidRPr="007672AA">
        <w:rPr>
          <w:rFonts w:ascii="Times New Roman" w:hAnsi="Times New Roman" w:cs="Times New Roman"/>
        </w:rPr>
        <w:t xml:space="preserve"> </w:t>
      </w:r>
      <w:r w:rsidRPr="007672AA">
        <w:rPr>
          <w:rFonts w:ascii="Times New Roman" w:hAnsi="Times New Roman" w:cs="Times New Roman"/>
          <w:lang w:val="en-US"/>
        </w:rPr>
        <w:t>IV</w:t>
      </w:r>
      <w:r w:rsidRPr="007672AA">
        <w:rPr>
          <w:rFonts w:ascii="Times New Roman" w:hAnsi="Times New Roman" w:cs="Times New Roman"/>
        </w:rPr>
        <w:t xml:space="preserve"> курс, 7 семестр.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>6. Общая трудоемкость дисциплины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трудоёмкость дисциплины </w:t>
      </w:r>
      <w:r w:rsidRPr="007672AA">
        <w:rPr>
          <w:rFonts w:ascii="Times New Roman" w:hAnsi="Times New Roman" w:cs="Times New Roman"/>
        </w:rPr>
        <w:t xml:space="preserve">составляет 2 зачетные единицы, 36 академических часов лекций </w:t>
      </w:r>
      <w:proofErr w:type="gramStart"/>
      <w:r w:rsidRPr="007672AA">
        <w:rPr>
          <w:rFonts w:ascii="Times New Roman" w:hAnsi="Times New Roman" w:cs="Times New Roman"/>
        </w:rPr>
        <w:t>и  (</w:t>
      </w:r>
      <w:proofErr w:type="gramEnd"/>
      <w:r w:rsidRPr="007672AA">
        <w:rPr>
          <w:rFonts w:ascii="Times New Roman" w:hAnsi="Times New Roman" w:cs="Times New Roman"/>
        </w:rPr>
        <w:t xml:space="preserve">или) семинаров (практических занятий) и 36 академических часов самостоятельной работы студента зачетные единицы и академические часы указывается в соответствии с учебным планом, см. </w:t>
      </w:r>
      <w:hyperlink r:id="rId5" w:history="1">
        <w:r w:rsidRPr="007672AA">
          <w:rPr>
            <w:rStyle w:val="a5"/>
            <w:rFonts w:ascii="Times New Roman" w:hAnsi="Times New Roman" w:cs="Times New Roman"/>
          </w:rPr>
          <w:t>http://philos.msu.ru/curricula</w:t>
        </w:r>
      </w:hyperlink>
      <w:r w:rsidRPr="007672AA">
        <w:rPr>
          <w:rFonts w:ascii="Times New Roman" w:hAnsi="Times New Roman" w:cs="Times New Roman"/>
        </w:rPr>
        <w:t>).</w:t>
      </w:r>
    </w:p>
    <w:p w:rsidR="004F3EEF" w:rsidRPr="00DF5CF9" w:rsidRDefault="004F3EEF" w:rsidP="004F3EEF">
      <w:pPr>
        <w:ind w:left="-567" w:firstLine="567"/>
        <w:jc w:val="both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lastRenderedPageBreak/>
        <w:t>7. Форма обучения</w:t>
      </w:r>
      <w:r>
        <w:rPr>
          <w:rFonts w:ascii="Times New Roman" w:hAnsi="Times New Roman" w:cs="Times New Roman"/>
          <w:b/>
        </w:rPr>
        <w:t xml:space="preserve"> </w:t>
      </w:r>
      <w:r w:rsidRPr="007672AA">
        <w:rPr>
          <w:rFonts w:ascii="Times New Roman" w:hAnsi="Times New Roman" w:cs="Times New Roman"/>
        </w:rPr>
        <w:t>Очная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>8. Планируемые результаты обучения по дисциплине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4671"/>
      </w:tblGrid>
      <w:tr w:rsidR="004F3EEF" w:rsidRPr="007672AA" w:rsidTr="007B3EC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(код компетенции)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Планируемые результаты обучения по дисциплине</w:t>
            </w:r>
          </w:p>
        </w:tc>
      </w:tr>
      <w:tr w:rsidR="004F3EEF" w:rsidRPr="007672AA" w:rsidTr="007B3EC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ПК-16</w:t>
            </w: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Способность использовать в профессиональной исследовательской и </w:t>
            </w:r>
            <w:proofErr w:type="gramStart"/>
            <w:r w:rsidRPr="007672AA">
              <w:rPr>
                <w:rFonts w:ascii="Times New Roman" w:hAnsi="Times New Roman" w:cs="Times New Roman"/>
              </w:rPr>
              <w:t>педагогической  деятельности</w:t>
            </w:r>
            <w:proofErr w:type="gramEnd"/>
            <w:r w:rsidRPr="007672AA">
              <w:rPr>
                <w:rFonts w:ascii="Times New Roman" w:hAnsi="Times New Roman" w:cs="Times New Roman"/>
              </w:rPr>
              <w:t xml:space="preserve"> представления методологией теоретических и экспериментальных исследований в об основных идеях  и концепциях философской антропологии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Знать: </w:t>
            </w:r>
            <w:proofErr w:type="gramStart"/>
            <w:r w:rsidRPr="007672AA">
              <w:rPr>
                <w:rFonts w:ascii="Times New Roman" w:hAnsi="Times New Roman" w:cs="Times New Roman"/>
              </w:rPr>
              <w:t>основные философские теории</w:t>
            </w:r>
            <w:proofErr w:type="gramEnd"/>
            <w:r w:rsidRPr="007672AA">
              <w:rPr>
                <w:rFonts w:ascii="Times New Roman" w:hAnsi="Times New Roman" w:cs="Times New Roman"/>
              </w:rPr>
              <w:t xml:space="preserve"> раскрывающие категорию «Другого», их роль и значение в развитии современной философии.</w:t>
            </w: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Уметь: анализировать основные философские концепции экзистенциализма, феноменологии и </w:t>
            </w:r>
            <w:proofErr w:type="spellStart"/>
            <w:r w:rsidRPr="007672AA">
              <w:rPr>
                <w:rFonts w:ascii="Times New Roman" w:hAnsi="Times New Roman" w:cs="Times New Roman"/>
              </w:rPr>
              <w:t>поструктурализма</w:t>
            </w:r>
            <w:proofErr w:type="spellEnd"/>
            <w:r w:rsidRPr="007672AA">
              <w:rPr>
                <w:rFonts w:ascii="Times New Roman" w:hAnsi="Times New Roman" w:cs="Times New Roman"/>
              </w:rPr>
              <w:t xml:space="preserve"> в рамках которых исследуется категория «Другого». </w:t>
            </w: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Владеть: соответствующим категориальным аппаратом и адекватными методами анализа конкретных философско-антропологических концепций.</w:t>
            </w:r>
          </w:p>
        </w:tc>
      </w:tr>
      <w:tr w:rsidR="004F3EEF" w:rsidRPr="007672AA" w:rsidTr="007B3EC1">
        <w:trPr>
          <w:trHeight w:val="3939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ПК-17 </w:t>
            </w: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Способность использовать в исследовательской и педагогической деятельности знание профессиональных дисциплин                                              специализированного модуля вариативной части ООП</w:t>
            </w: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Знать: экспликации категории «Другого», ее значение в современном философском дискурсе</w:t>
            </w: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 Уметь: оценивать основные философско-антропологические концепции «Другого», применять их при анализе и построении философских моделей неклассического типа, </w:t>
            </w:r>
            <w:proofErr w:type="spellStart"/>
            <w:r w:rsidRPr="007672AA">
              <w:rPr>
                <w:rFonts w:ascii="Times New Roman" w:hAnsi="Times New Roman" w:cs="Times New Roman"/>
              </w:rPr>
              <w:t>концептуализировать</w:t>
            </w:r>
            <w:proofErr w:type="spellEnd"/>
            <w:r w:rsidRPr="007672AA">
              <w:rPr>
                <w:rFonts w:ascii="Times New Roman" w:hAnsi="Times New Roman" w:cs="Times New Roman"/>
              </w:rPr>
              <w:t xml:space="preserve"> с философско-антропологической позиции бытия «Я –Другой».  </w:t>
            </w: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Владеть: соответствующим категориальным аппаратом и адекватными методами анализа конкретных философско-антропологических концепций.</w:t>
            </w: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4F3EEF" w:rsidRPr="007672AA" w:rsidTr="007B3EC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ПК-23</w:t>
            </w: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Владение технологиями анализа философских текстов, способность реферирования, аннотирования, редактирования философской литературы, владения навыками организации и проведения профессиональных дискуссий</w:t>
            </w: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proofErr w:type="gramStart"/>
            <w:r w:rsidRPr="007672AA">
              <w:rPr>
                <w:rFonts w:ascii="Times New Roman" w:hAnsi="Times New Roman" w:cs="Times New Roman"/>
              </w:rPr>
              <w:lastRenderedPageBreak/>
              <w:t>Знать:  базовые</w:t>
            </w:r>
            <w:proofErr w:type="gramEnd"/>
            <w:r w:rsidRPr="007672AA">
              <w:rPr>
                <w:rFonts w:ascii="Times New Roman" w:hAnsi="Times New Roman" w:cs="Times New Roman"/>
              </w:rPr>
              <w:t xml:space="preserve"> технологии анализа философских текстов, правила и нормы реферирования, аннотирования, редактирования философской литературы, основные цели, приемы и способы организации и проведения профессиональных дискуссий. </w:t>
            </w: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Уметь: реферировать, аннотировать и редактировать философскую литературу, организовать и адекватно направить профессиональную дискуссию.</w:t>
            </w: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lastRenderedPageBreak/>
              <w:t xml:space="preserve">Владеть: технологиями анализа философских текстов, приемами реферирования, аннотирования, редактирования философской литературы, навыками организации и проведения профессиональных дискуссий. </w:t>
            </w:r>
          </w:p>
        </w:tc>
      </w:tr>
    </w:tbl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>9. Входные требования для освоения дисциплины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Освоение дисциплин «Философская антропология», «Классическая и неклассическая философская антропология» или «Введение в философскую антропологию».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</w:p>
    <w:p w:rsidR="004F3EEF" w:rsidRPr="007672AA" w:rsidRDefault="004F3EEF" w:rsidP="004F3EEF">
      <w:pPr>
        <w:pStyle w:val="22"/>
        <w:ind w:left="-567" w:firstLine="567"/>
        <w:rPr>
          <w:b/>
          <w:sz w:val="24"/>
          <w:szCs w:val="24"/>
        </w:rPr>
      </w:pPr>
      <w:r w:rsidRPr="007672AA">
        <w:rPr>
          <w:b/>
          <w:sz w:val="24"/>
          <w:szCs w:val="24"/>
        </w:rPr>
        <w:t>10. Учебно-тематический план</w:t>
      </w:r>
    </w:p>
    <w:p w:rsidR="004F3EEF" w:rsidRPr="007672AA" w:rsidRDefault="004F3EEF" w:rsidP="004F3EEF">
      <w:pPr>
        <w:pStyle w:val="22"/>
        <w:ind w:left="-567" w:firstLine="567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260"/>
        <w:gridCol w:w="1130"/>
        <w:gridCol w:w="1109"/>
        <w:gridCol w:w="1814"/>
        <w:gridCol w:w="1501"/>
      </w:tblGrid>
      <w:tr w:rsidR="004F3EEF" w:rsidRPr="007672AA" w:rsidTr="007B3EC1">
        <w:tc>
          <w:tcPr>
            <w:tcW w:w="531" w:type="dxa"/>
            <w:vMerge w:val="restart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  <w:vMerge w:val="restart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</w:p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</w:p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Разделы и темы</w:t>
            </w:r>
          </w:p>
        </w:tc>
        <w:tc>
          <w:tcPr>
            <w:tcW w:w="1130" w:type="dxa"/>
            <w:vMerge w:val="restart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</w:p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</w:p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2923" w:type="dxa"/>
            <w:gridSpan w:val="2"/>
            <w:shd w:val="clear" w:color="auto" w:fill="FFFFFF" w:themeFill="background1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Контактная работа</w:t>
            </w:r>
          </w:p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672AA">
              <w:rPr>
                <w:rFonts w:ascii="Times New Roman" w:hAnsi="Times New Roman" w:cs="Times New Roman"/>
                <w:b/>
              </w:rPr>
              <w:t>ак.час</w:t>
            </w:r>
            <w:proofErr w:type="spellEnd"/>
            <w:r w:rsidRPr="007672AA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501" w:type="dxa"/>
            <w:vMerge w:val="restart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</w:p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</w:p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4F3EEF" w:rsidRPr="007672AA" w:rsidTr="007B3EC1">
        <w:tc>
          <w:tcPr>
            <w:tcW w:w="531" w:type="dxa"/>
            <w:vMerge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814" w:type="dxa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Семинары (практические занятия)</w:t>
            </w:r>
          </w:p>
        </w:tc>
        <w:tc>
          <w:tcPr>
            <w:tcW w:w="1501" w:type="dxa"/>
            <w:vMerge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</w:tc>
      </w:tr>
      <w:tr w:rsidR="004F3EEF" w:rsidRPr="007672AA" w:rsidTr="007B3EC1">
        <w:tc>
          <w:tcPr>
            <w:tcW w:w="531" w:type="dxa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 Тема 1. Классические и неклассические подходы к рассмотрению категории «Другой» в философии: методологические и теоретические расхождения</w:t>
            </w:r>
          </w:p>
        </w:tc>
        <w:tc>
          <w:tcPr>
            <w:tcW w:w="113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4F3EEF" w:rsidRPr="007672AA" w:rsidTr="007B3EC1">
        <w:tc>
          <w:tcPr>
            <w:tcW w:w="531" w:type="dxa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 Тема 2.  «Другой» в философии экзистенциализма</w:t>
            </w:r>
          </w:p>
        </w:tc>
        <w:tc>
          <w:tcPr>
            <w:tcW w:w="113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Текущий контроль и контрольная работа</w:t>
            </w:r>
          </w:p>
        </w:tc>
      </w:tr>
      <w:tr w:rsidR="004F3EEF" w:rsidRPr="007672AA" w:rsidTr="007B3EC1">
        <w:tc>
          <w:tcPr>
            <w:tcW w:w="531" w:type="dxa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3. Феноменологические интерпретации «Другого»</w:t>
            </w:r>
          </w:p>
        </w:tc>
        <w:tc>
          <w:tcPr>
            <w:tcW w:w="113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4F3EEF" w:rsidRPr="007672AA" w:rsidTr="007B3EC1">
        <w:tc>
          <w:tcPr>
            <w:tcW w:w="531" w:type="dxa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4. Диалогические модели «Другого»: «этический Другой»</w:t>
            </w:r>
          </w:p>
        </w:tc>
        <w:tc>
          <w:tcPr>
            <w:tcW w:w="113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4F3EEF" w:rsidRPr="007672AA" w:rsidTr="007B3EC1">
        <w:tc>
          <w:tcPr>
            <w:tcW w:w="531" w:type="dxa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Тема 5. Социально-феноменологический дискурс «Другого»: «Другой» в   </w:t>
            </w:r>
            <w:proofErr w:type="spellStart"/>
            <w:r w:rsidRPr="007672AA">
              <w:rPr>
                <w:rFonts w:ascii="Times New Roman" w:hAnsi="Times New Roman" w:cs="Times New Roman"/>
              </w:rPr>
              <w:t>интерсубъективном</w:t>
            </w:r>
            <w:proofErr w:type="spellEnd"/>
            <w:r w:rsidRPr="007672AA">
              <w:rPr>
                <w:rFonts w:ascii="Times New Roman" w:hAnsi="Times New Roman" w:cs="Times New Roman"/>
              </w:rPr>
              <w:t xml:space="preserve"> мире</w:t>
            </w:r>
          </w:p>
        </w:tc>
        <w:tc>
          <w:tcPr>
            <w:tcW w:w="113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4F3EEF" w:rsidRPr="007672AA" w:rsidTr="007B3EC1">
        <w:tc>
          <w:tcPr>
            <w:tcW w:w="531" w:type="dxa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6. Представления о «Другом» в религиозно-философском контексте</w:t>
            </w:r>
          </w:p>
        </w:tc>
        <w:tc>
          <w:tcPr>
            <w:tcW w:w="113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Текущий контроль и контрольная работа</w:t>
            </w:r>
          </w:p>
        </w:tc>
      </w:tr>
      <w:tr w:rsidR="004F3EEF" w:rsidRPr="007672AA" w:rsidTr="007B3EC1">
        <w:tc>
          <w:tcPr>
            <w:tcW w:w="531" w:type="dxa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7. Подход к диспозиции «Я - Другой</w:t>
            </w:r>
            <w:proofErr w:type="gramStart"/>
            <w:r w:rsidRPr="007672AA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113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4F3EEF" w:rsidRPr="007672AA" w:rsidTr="007B3EC1">
        <w:tc>
          <w:tcPr>
            <w:tcW w:w="531" w:type="dxa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8. Специфика рассмотрения «Другого» в постструктурализме</w:t>
            </w:r>
          </w:p>
        </w:tc>
        <w:tc>
          <w:tcPr>
            <w:tcW w:w="113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4F3EEF" w:rsidRPr="007672AA" w:rsidTr="007B3EC1">
        <w:tc>
          <w:tcPr>
            <w:tcW w:w="531" w:type="dxa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9. «Я как другой» в структурном психоанализе</w:t>
            </w:r>
          </w:p>
        </w:tc>
        <w:tc>
          <w:tcPr>
            <w:tcW w:w="113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4F3EEF" w:rsidRPr="007672AA" w:rsidTr="007B3EC1">
        <w:tc>
          <w:tcPr>
            <w:tcW w:w="531" w:type="dxa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10. Феномен «фрагментированного Другого» и его осмысление в постмодернизме</w:t>
            </w:r>
          </w:p>
        </w:tc>
        <w:tc>
          <w:tcPr>
            <w:tcW w:w="113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Текущий контроль и контрольная работа</w:t>
            </w:r>
          </w:p>
        </w:tc>
      </w:tr>
      <w:tr w:rsidR="004F3EEF" w:rsidRPr="007672AA" w:rsidTr="007B3EC1">
        <w:tc>
          <w:tcPr>
            <w:tcW w:w="531" w:type="dxa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11. Философско-антропологические основания: «Другой» как «иной», «чужой».</w:t>
            </w:r>
          </w:p>
        </w:tc>
        <w:tc>
          <w:tcPr>
            <w:tcW w:w="113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4F3EEF" w:rsidRPr="007672AA" w:rsidTr="007B3EC1">
        <w:tc>
          <w:tcPr>
            <w:tcW w:w="531" w:type="dxa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12. Философско-культурологические интерпретации «Другого».</w:t>
            </w:r>
          </w:p>
        </w:tc>
        <w:tc>
          <w:tcPr>
            <w:tcW w:w="113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4F3EEF" w:rsidRPr="007672AA" w:rsidTr="007B3EC1">
        <w:tc>
          <w:tcPr>
            <w:tcW w:w="531" w:type="dxa"/>
          </w:tcPr>
          <w:p w:rsidR="004F3EEF" w:rsidRPr="007672AA" w:rsidRDefault="004F3EEF" w:rsidP="007B3EC1">
            <w:pPr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9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4F3EEF" w:rsidRPr="007672AA" w:rsidRDefault="004F3EEF" w:rsidP="004F3EEF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</w:rPr>
      </w:pPr>
    </w:p>
    <w:p w:rsidR="004F3EEF" w:rsidRPr="007672AA" w:rsidRDefault="004F3EEF" w:rsidP="004F3EEF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>11. Перечень учебно-методического обеспечения для самостоятельной работы обучающихся и методологические указания обучающихся по освоению дисциплины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3180"/>
        <w:gridCol w:w="3476"/>
      </w:tblGrid>
      <w:tr w:rsidR="004F3EEF" w:rsidRPr="007672AA" w:rsidTr="007B3EC1">
        <w:tc>
          <w:tcPr>
            <w:tcW w:w="2689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Разделы и темы</w:t>
            </w:r>
          </w:p>
        </w:tc>
        <w:tc>
          <w:tcPr>
            <w:tcW w:w="318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Самостоятельная работа (</w:t>
            </w:r>
            <w:proofErr w:type="spellStart"/>
            <w:r w:rsidRPr="007672AA">
              <w:rPr>
                <w:rFonts w:ascii="Times New Roman" w:hAnsi="Times New Roman" w:cs="Times New Roman"/>
              </w:rPr>
              <w:t>ак.ч</w:t>
            </w:r>
            <w:proofErr w:type="spellEnd"/>
            <w:r w:rsidRPr="007672A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476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Виды самостоятельной работы</w:t>
            </w:r>
          </w:p>
        </w:tc>
      </w:tr>
      <w:tr w:rsidR="004F3EEF" w:rsidRPr="007672AA" w:rsidTr="007B3EC1">
        <w:trPr>
          <w:trHeight w:val="2770"/>
        </w:trPr>
        <w:tc>
          <w:tcPr>
            <w:tcW w:w="2689" w:type="dxa"/>
            <w:vAlign w:val="center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Тема 3. «Другой» в философии экзистенциализма</w:t>
            </w: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Тема 4.  Диалогические модели «Другого»: «этический Другой» </w:t>
            </w:r>
          </w:p>
        </w:tc>
        <w:tc>
          <w:tcPr>
            <w:tcW w:w="318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18</w:t>
            </w: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Конспектирование </w:t>
            </w:r>
            <w:proofErr w:type="gramStart"/>
            <w:r w:rsidRPr="007672AA">
              <w:rPr>
                <w:rFonts w:ascii="Times New Roman" w:hAnsi="Times New Roman" w:cs="Times New Roman"/>
              </w:rPr>
              <w:t xml:space="preserve">работ  </w:t>
            </w:r>
            <w:proofErr w:type="spellStart"/>
            <w:r w:rsidRPr="007672AA">
              <w:rPr>
                <w:rFonts w:ascii="Times New Roman" w:hAnsi="Times New Roman" w:cs="Times New Roman"/>
              </w:rPr>
              <w:t>Э.Сартра</w:t>
            </w:r>
            <w:proofErr w:type="spellEnd"/>
            <w:proofErr w:type="gramEnd"/>
            <w:r w:rsidRPr="007672AA">
              <w:rPr>
                <w:rFonts w:ascii="Times New Roman" w:hAnsi="Times New Roman" w:cs="Times New Roman"/>
              </w:rPr>
              <w:t xml:space="preserve"> «Тошнота», </w:t>
            </w:r>
            <w:proofErr w:type="spellStart"/>
            <w:r w:rsidRPr="007672AA">
              <w:rPr>
                <w:rFonts w:ascii="Times New Roman" w:hAnsi="Times New Roman" w:cs="Times New Roman"/>
              </w:rPr>
              <w:t>Э.Левинаса</w:t>
            </w:r>
            <w:proofErr w:type="spellEnd"/>
            <w:r w:rsidRPr="007672AA">
              <w:rPr>
                <w:rFonts w:ascii="Times New Roman" w:hAnsi="Times New Roman" w:cs="Times New Roman"/>
              </w:rPr>
              <w:t xml:space="preserve"> «Время и Другой» их реферирование и комментирование с позиции экзистенциализма.</w:t>
            </w: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4F3EEF" w:rsidRPr="007672AA" w:rsidTr="007B3EC1">
        <w:tc>
          <w:tcPr>
            <w:tcW w:w="2689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Тема 7. Социально-феноменологический дискурс «Другого». «Другой» в   </w:t>
            </w:r>
            <w:proofErr w:type="spellStart"/>
            <w:r w:rsidRPr="007672AA">
              <w:rPr>
                <w:rFonts w:ascii="Times New Roman" w:hAnsi="Times New Roman" w:cs="Times New Roman"/>
              </w:rPr>
              <w:t>интерсубъективном</w:t>
            </w:r>
            <w:proofErr w:type="spellEnd"/>
            <w:r w:rsidRPr="007672AA">
              <w:rPr>
                <w:rFonts w:ascii="Times New Roman" w:hAnsi="Times New Roman" w:cs="Times New Roman"/>
              </w:rPr>
              <w:t xml:space="preserve"> мире</w:t>
            </w:r>
          </w:p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lastRenderedPageBreak/>
              <w:t>Тема 12.  Специфика рассмотрения «Другого» в постструктурализме</w:t>
            </w:r>
          </w:p>
        </w:tc>
        <w:tc>
          <w:tcPr>
            <w:tcW w:w="318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476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Подготовка философского эссе анализирующего развитие   концепта «Другой» </w:t>
            </w:r>
            <w:proofErr w:type="gramStart"/>
            <w:r w:rsidRPr="007672AA">
              <w:rPr>
                <w:rFonts w:ascii="Times New Roman" w:hAnsi="Times New Roman" w:cs="Times New Roman"/>
              </w:rPr>
              <w:t>в  социальной</w:t>
            </w:r>
            <w:proofErr w:type="gramEnd"/>
            <w:r w:rsidRPr="007672AA">
              <w:rPr>
                <w:rFonts w:ascii="Times New Roman" w:hAnsi="Times New Roman" w:cs="Times New Roman"/>
              </w:rPr>
              <w:t xml:space="preserve"> феноменологии </w:t>
            </w:r>
            <w:proofErr w:type="spellStart"/>
            <w:r w:rsidRPr="007672AA">
              <w:rPr>
                <w:rFonts w:ascii="Times New Roman" w:hAnsi="Times New Roman" w:cs="Times New Roman"/>
              </w:rPr>
              <w:t>А.Щюца</w:t>
            </w:r>
            <w:proofErr w:type="spellEnd"/>
            <w:r w:rsidRPr="007672AA">
              <w:rPr>
                <w:rFonts w:ascii="Times New Roman" w:hAnsi="Times New Roman" w:cs="Times New Roman"/>
              </w:rPr>
              <w:t xml:space="preserve"> и постструктурализме </w:t>
            </w:r>
            <w:proofErr w:type="spellStart"/>
            <w:r w:rsidRPr="007672AA">
              <w:rPr>
                <w:rFonts w:ascii="Times New Roman" w:hAnsi="Times New Roman" w:cs="Times New Roman"/>
              </w:rPr>
              <w:t>Ж.Делеза</w:t>
            </w:r>
            <w:proofErr w:type="spellEnd"/>
            <w:r w:rsidRPr="007672AA">
              <w:rPr>
                <w:rFonts w:ascii="Times New Roman" w:hAnsi="Times New Roman" w:cs="Times New Roman"/>
              </w:rPr>
              <w:t>.</w:t>
            </w:r>
          </w:p>
        </w:tc>
      </w:tr>
      <w:tr w:rsidR="004F3EEF" w:rsidRPr="007672AA" w:rsidTr="007B3EC1">
        <w:tc>
          <w:tcPr>
            <w:tcW w:w="2689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80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76" w:type="dxa"/>
          </w:tcPr>
          <w:p w:rsidR="004F3EEF" w:rsidRPr="007672AA" w:rsidRDefault="004F3EEF" w:rsidP="007B3EC1">
            <w:pPr>
              <w:rPr>
                <w:rFonts w:ascii="Times New Roman" w:hAnsi="Times New Roman" w:cs="Times New Roman"/>
              </w:rPr>
            </w:pPr>
          </w:p>
        </w:tc>
      </w:tr>
    </w:tbl>
    <w:p w:rsidR="004F3EEF" w:rsidRPr="007672AA" w:rsidRDefault="004F3EEF" w:rsidP="004F3EEF">
      <w:pPr>
        <w:rPr>
          <w:rFonts w:ascii="Times New Roman" w:hAnsi="Times New Roman" w:cs="Times New Roman"/>
        </w:rPr>
      </w:pPr>
    </w:p>
    <w:p w:rsidR="004F3EEF" w:rsidRPr="007672AA" w:rsidRDefault="004F3EEF" w:rsidP="004F3EEF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  <w:b/>
        </w:rPr>
        <w:tab/>
      </w:r>
      <w:r w:rsidRPr="007672AA">
        <w:rPr>
          <w:rFonts w:ascii="Times New Roman" w:hAnsi="Times New Roman" w:cs="Times New Roman"/>
          <w:b/>
        </w:rPr>
        <w:t xml:space="preserve">Учебная программа </w:t>
      </w:r>
    </w:p>
    <w:p w:rsidR="004F3EEF" w:rsidRPr="007672AA" w:rsidRDefault="004F3EEF" w:rsidP="004F3EEF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>13. Форма промежуточно аттестации и фонд оценочных средств</w:t>
      </w:r>
    </w:p>
    <w:p w:rsidR="004F3EEF" w:rsidRPr="007672AA" w:rsidRDefault="004F3EEF" w:rsidP="004F3EEF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>13.1 Формы и оценки текущего контроля</w:t>
      </w:r>
    </w:p>
    <w:p w:rsidR="004F3EEF" w:rsidRPr="007672AA" w:rsidRDefault="004F3EEF" w:rsidP="004F3EEF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>Примерны список контрольных заданий и вопросов текущего контроля</w:t>
      </w:r>
    </w:p>
    <w:p w:rsidR="004F3EEF" w:rsidRPr="007672AA" w:rsidRDefault="004F3EEF" w:rsidP="004F3EEF">
      <w:pPr>
        <w:pStyle w:val="a0"/>
        <w:numPr>
          <w:ilvl w:val="0"/>
          <w:numId w:val="2"/>
        </w:numPr>
        <w:spacing w:after="160" w:line="259" w:lineRule="auto"/>
        <w:ind w:left="-567" w:firstLine="567"/>
      </w:pPr>
      <w:r w:rsidRPr="007672AA">
        <w:t>Проведение контрольной работы по следующим вопросам:</w:t>
      </w:r>
    </w:p>
    <w:p w:rsidR="004F3EEF" w:rsidRPr="007672AA" w:rsidRDefault="004F3EEF" w:rsidP="004F3EEF">
      <w:pPr>
        <w:pStyle w:val="a0"/>
        <w:numPr>
          <w:ilvl w:val="0"/>
          <w:numId w:val="5"/>
        </w:numPr>
        <w:spacing w:line="288" w:lineRule="auto"/>
        <w:ind w:left="-567" w:firstLine="567"/>
        <w:jc w:val="left"/>
        <w:rPr>
          <w:color w:val="000000"/>
        </w:rPr>
      </w:pPr>
      <w:r w:rsidRPr="007672AA">
        <w:rPr>
          <w:color w:val="000000"/>
        </w:rPr>
        <w:t>Феномен «</w:t>
      </w:r>
      <w:proofErr w:type="spellStart"/>
      <w:r w:rsidRPr="007672AA">
        <w:rPr>
          <w:color w:val="000000"/>
        </w:rPr>
        <w:t>другости</w:t>
      </w:r>
      <w:proofErr w:type="spellEnd"/>
      <w:r w:rsidRPr="007672AA">
        <w:rPr>
          <w:color w:val="000000"/>
        </w:rPr>
        <w:t>» (</w:t>
      </w:r>
      <w:proofErr w:type="spellStart"/>
      <w:r w:rsidRPr="007672AA">
        <w:rPr>
          <w:color w:val="000000"/>
        </w:rPr>
        <w:t>инаковости</w:t>
      </w:r>
      <w:proofErr w:type="spellEnd"/>
      <w:r w:rsidRPr="007672AA">
        <w:rPr>
          <w:color w:val="000000"/>
        </w:rPr>
        <w:t xml:space="preserve">) как атрибут бытия по </w:t>
      </w:r>
      <w:proofErr w:type="spellStart"/>
      <w:r w:rsidRPr="007672AA">
        <w:rPr>
          <w:color w:val="000000"/>
        </w:rPr>
        <w:t>Э.Левинасу</w:t>
      </w:r>
      <w:proofErr w:type="spellEnd"/>
      <w:r w:rsidRPr="007672AA">
        <w:rPr>
          <w:color w:val="000000"/>
        </w:rPr>
        <w:t>.</w:t>
      </w:r>
    </w:p>
    <w:p w:rsidR="004F3EEF" w:rsidRPr="007672AA" w:rsidRDefault="004F3EEF" w:rsidP="004F3EEF">
      <w:pPr>
        <w:pStyle w:val="a0"/>
        <w:numPr>
          <w:ilvl w:val="0"/>
          <w:numId w:val="5"/>
        </w:numPr>
        <w:spacing w:line="288" w:lineRule="auto"/>
        <w:ind w:left="-567" w:firstLine="567"/>
        <w:jc w:val="left"/>
        <w:rPr>
          <w:color w:val="000000"/>
        </w:rPr>
      </w:pPr>
      <w:r w:rsidRPr="007672AA">
        <w:rPr>
          <w:color w:val="000000"/>
        </w:rPr>
        <w:t xml:space="preserve"> </w:t>
      </w:r>
      <w:r w:rsidRPr="007672AA">
        <w:t>«Я» как тело, воплощенное «Другим». «Тошнота» (или «Слова») Ж.-П. Сартр.</w:t>
      </w:r>
    </w:p>
    <w:p w:rsidR="004F3EEF" w:rsidRPr="007672AA" w:rsidRDefault="004F3EEF" w:rsidP="004F3EEF">
      <w:pPr>
        <w:pStyle w:val="a0"/>
        <w:numPr>
          <w:ilvl w:val="0"/>
          <w:numId w:val="5"/>
        </w:numPr>
        <w:spacing w:line="288" w:lineRule="auto"/>
        <w:ind w:left="-567" w:firstLine="567"/>
        <w:jc w:val="left"/>
        <w:rPr>
          <w:color w:val="000000"/>
        </w:rPr>
      </w:pPr>
      <w:r w:rsidRPr="007672AA">
        <w:rPr>
          <w:color w:val="000000"/>
        </w:rPr>
        <w:t>«Другой» как проблема концептуализации субъекта в современной философии.</w:t>
      </w:r>
    </w:p>
    <w:p w:rsidR="004F3EEF" w:rsidRPr="007672AA" w:rsidRDefault="004F3EEF" w:rsidP="004F3EEF">
      <w:pPr>
        <w:pStyle w:val="a0"/>
        <w:numPr>
          <w:ilvl w:val="0"/>
          <w:numId w:val="5"/>
        </w:numPr>
        <w:spacing w:line="288" w:lineRule="auto"/>
        <w:ind w:left="-567" w:firstLine="567"/>
        <w:jc w:val="left"/>
        <w:rPr>
          <w:color w:val="000000"/>
        </w:rPr>
      </w:pPr>
      <w:r w:rsidRPr="007672AA">
        <w:rPr>
          <w:color w:val="000000"/>
        </w:rPr>
        <w:t xml:space="preserve">Феноменологический дискурс </w:t>
      </w:r>
      <w:r w:rsidRPr="007672AA">
        <w:t xml:space="preserve">«Другого» в   </w:t>
      </w:r>
      <w:proofErr w:type="spellStart"/>
      <w:r w:rsidRPr="007672AA">
        <w:t>интерсубъективном</w:t>
      </w:r>
      <w:proofErr w:type="spellEnd"/>
      <w:r w:rsidRPr="007672AA">
        <w:t xml:space="preserve"> мире.</w:t>
      </w:r>
    </w:p>
    <w:p w:rsidR="004F3EEF" w:rsidRPr="007672AA" w:rsidRDefault="004F3EEF" w:rsidP="004F3EEF">
      <w:pPr>
        <w:pStyle w:val="a0"/>
        <w:numPr>
          <w:ilvl w:val="0"/>
          <w:numId w:val="5"/>
        </w:numPr>
        <w:spacing w:line="288" w:lineRule="auto"/>
        <w:ind w:left="-567" w:firstLine="567"/>
        <w:jc w:val="left"/>
        <w:rPr>
          <w:color w:val="000000"/>
        </w:rPr>
      </w:pPr>
      <w:r w:rsidRPr="007672AA">
        <w:rPr>
          <w:color w:val="000000"/>
        </w:rPr>
        <w:t xml:space="preserve">Диалогическая модель </w:t>
      </w:r>
      <w:proofErr w:type="spellStart"/>
      <w:r w:rsidRPr="007672AA">
        <w:rPr>
          <w:color w:val="000000"/>
        </w:rPr>
        <w:t>М.Бахтина</w:t>
      </w:r>
      <w:proofErr w:type="spellEnd"/>
      <w:r w:rsidRPr="007672AA">
        <w:rPr>
          <w:color w:val="000000"/>
        </w:rPr>
        <w:t xml:space="preserve">.   «Я – Ты. Ты – это Другой». 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</w:p>
    <w:p w:rsidR="004F3EEF" w:rsidRPr="007672AA" w:rsidRDefault="004F3EEF" w:rsidP="004F3EEF">
      <w:pPr>
        <w:pStyle w:val="a0"/>
        <w:numPr>
          <w:ilvl w:val="0"/>
          <w:numId w:val="2"/>
        </w:numPr>
        <w:spacing w:after="160" w:line="288" w:lineRule="auto"/>
        <w:ind w:left="0" w:firstLine="0"/>
      </w:pPr>
      <w:r w:rsidRPr="007672AA">
        <w:t>Проведение коллоквиума по теме «</w:t>
      </w:r>
      <w:proofErr w:type="spellStart"/>
      <w:r w:rsidRPr="007672AA">
        <w:t>Проблематизация</w:t>
      </w:r>
      <w:proofErr w:type="spellEnd"/>
      <w:r w:rsidRPr="007672AA">
        <w:t xml:space="preserve"> отношений Я-Другой </w:t>
      </w:r>
      <w:proofErr w:type="gramStart"/>
      <w:r w:rsidRPr="007672AA">
        <w:t>в  феноменологии</w:t>
      </w:r>
      <w:proofErr w:type="gramEnd"/>
      <w:r w:rsidRPr="007672AA">
        <w:t xml:space="preserve">» с подготовкой и обсуждением докладов: </w:t>
      </w:r>
    </w:p>
    <w:p w:rsidR="004F3EEF" w:rsidRPr="007672AA" w:rsidRDefault="004F3EEF" w:rsidP="004F3EEF">
      <w:pPr>
        <w:pStyle w:val="a0"/>
        <w:numPr>
          <w:ilvl w:val="0"/>
          <w:numId w:val="11"/>
        </w:numPr>
        <w:spacing w:after="160" w:line="288" w:lineRule="auto"/>
        <w:ind w:left="0" w:firstLine="0"/>
        <w:rPr>
          <w:color w:val="000000"/>
        </w:rPr>
      </w:pPr>
      <w:proofErr w:type="spellStart"/>
      <w:r w:rsidRPr="007672AA">
        <w:rPr>
          <w:color w:val="000000"/>
        </w:rPr>
        <w:t>Конституирование</w:t>
      </w:r>
      <w:proofErr w:type="spellEnd"/>
      <w:r w:rsidRPr="007672AA">
        <w:rPr>
          <w:color w:val="000000"/>
        </w:rPr>
        <w:t xml:space="preserve"> «Другого Я» в актах сознания (</w:t>
      </w:r>
      <w:proofErr w:type="spellStart"/>
      <w:r w:rsidRPr="007672AA">
        <w:rPr>
          <w:color w:val="000000"/>
        </w:rPr>
        <w:t>Э.Гуссерль</w:t>
      </w:r>
      <w:proofErr w:type="spellEnd"/>
      <w:r w:rsidRPr="007672AA">
        <w:rPr>
          <w:color w:val="000000"/>
        </w:rPr>
        <w:t>).</w:t>
      </w:r>
    </w:p>
    <w:p w:rsidR="004F3EEF" w:rsidRPr="007672AA" w:rsidRDefault="004F3EEF" w:rsidP="004F3EEF">
      <w:pPr>
        <w:pStyle w:val="a0"/>
        <w:numPr>
          <w:ilvl w:val="0"/>
          <w:numId w:val="11"/>
        </w:numPr>
        <w:spacing w:line="288" w:lineRule="auto"/>
        <w:ind w:left="0" w:firstLine="0"/>
        <w:rPr>
          <w:color w:val="000000"/>
        </w:rPr>
      </w:pPr>
      <w:r w:rsidRPr="007672AA">
        <w:rPr>
          <w:color w:val="000000"/>
        </w:rPr>
        <w:t xml:space="preserve">«Возвращающийся домой» в феноменологии </w:t>
      </w:r>
      <w:proofErr w:type="spellStart"/>
      <w:r w:rsidRPr="007672AA">
        <w:rPr>
          <w:color w:val="000000"/>
        </w:rPr>
        <w:t>А.Щюца</w:t>
      </w:r>
      <w:proofErr w:type="spellEnd"/>
      <w:r w:rsidRPr="007672AA">
        <w:rPr>
          <w:color w:val="000000"/>
        </w:rPr>
        <w:t>.</w:t>
      </w:r>
    </w:p>
    <w:p w:rsidR="004F3EEF" w:rsidRPr="007672AA" w:rsidRDefault="004F3EEF" w:rsidP="004F3EEF">
      <w:pPr>
        <w:pStyle w:val="a0"/>
        <w:numPr>
          <w:ilvl w:val="0"/>
          <w:numId w:val="11"/>
        </w:numPr>
        <w:ind w:left="0" w:firstLine="0"/>
      </w:pPr>
      <w:r w:rsidRPr="007672AA">
        <w:t>Соотношения мыслящего «я» с бесконечностью. Мыслящее «я» и «я» желающее, метафизический характер желания.</w:t>
      </w:r>
    </w:p>
    <w:p w:rsidR="004F3EEF" w:rsidRPr="007672AA" w:rsidRDefault="004F3EEF" w:rsidP="004F3EEF">
      <w:pPr>
        <w:pStyle w:val="a0"/>
        <w:numPr>
          <w:ilvl w:val="0"/>
          <w:numId w:val="11"/>
        </w:numPr>
        <w:ind w:left="0" w:firstLine="0"/>
      </w:pPr>
      <w:r w:rsidRPr="007672AA">
        <w:t xml:space="preserve">Феноменология образа «Другого». Понятие «Лика», «Другой как тайна» Э. </w:t>
      </w:r>
      <w:proofErr w:type="spellStart"/>
      <w:r w:rsidRPr="007672AA">
        <w:t>Левинаса</w:t>
      </w:r>
      <w:proofErr w:type="spellEnd"/>
      <w:r w:rsidRPr="007672AA">
        <w:t xml:space="preserve">. </w:t>
      </w:r>
    </w:p>
    <w:p w:rsidR="004F3EEF" w:rsidRPr="007672AA" w:rsidRDefault="004F3EEF" w:rsidP="004F3EEF">
      <w:pPr>
        <w:pStyle w:val="a0"/>
        <w:numPr>
          <w:ilvl w:val="0"/>
          <w:numId w:val="11"/>
        </w:numPr>
        <w:ind w:left="0" w:firstLine="0"/>
      </w:pPr>
      <w:proofErr w:type="spellStart"/>
      <w:r w:rsidRPr="007672AA">
        <w:t>Интенциональный</w:t>
      </w:r>
      <w:proofErr w:type="spellEnd"/>
      <w:r w:rsidRPr="007672AA">
        <w:t xml:space="preserve"> анализ духовно-эмоциональной жизни индивида (внутренние переживания, забота, беспокойство, тревога, смерть)</w:t>
      </w:r>
    </w:p>
    <w:p w:rsidR="004F3EEF" w:rsidRPr="007672AA" w:rsidRDefault="004F3EEF" w:rsidP="004F3EEF">
      <w:pPr>
        <w:ind w:left="-567" w:firstLine="567"/>
        <w:rPr>
          <w:rFonts w:ascii="Times New Roman" w:hAnsi="Times New Roman" w:cs="Times New Roman"/>
        </w:rPr>
      </w:pPr>
    </w:p>
    <w:p w:rsidR="004F3EEF" w:rsidRPr="007672AA" w:rsidRDefault="004F3EEF" w:rsidP="004F3EEF">
      <w:pPr>
        <w:pStyle w:val="a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-567" w:firstLine="567"/>
      </w:pPr>
      <w:r w:rsidRPr="007672AA">
        <w:t xml:space="preserve">Проведение диспута по теме «Другой» в </w:t>
      </w:r>
      <w:proofErr w:type="spellStart"/>
      <w:r w:rsidRPr="007672AA">
        <w:t>простструктурализма</w:t>
      </w:r>
      <w:proofErr w:type="spellEnd"/>
      <w:r w:rsidRPr="007672AA">
        <w:t xml:space="preserve"> и структурном психоанализе» с обсуждением вопросов: </w:t>
      </w:r>
    </w:p>
    <w:p w:rsidR="004F3EEF" w:rsidRPr="007672AA" w:rsidRDefault="004F3EEF" w:rsidP="004F3EEF">
      <w:pPr>
        <w:pStyle w:val="a0"/>
        <w:numPr>
          <w:ilvl w:val="0"/>
          <w:numId w:val="3"/>
        </w:numPr>
        <w:ind w:left="-567" w:firstLine="567"/>
      </w:pPr>
      <w:r w:rsidRPr="007672AA">
        <w:t xml:space="preserve"> Экспликации «Другого» в структурном психоанализе. </w:t>
      </w:r>
    </w:p>
    <w:p w:rsidR="004F3EEF" w:rsidRPr="007672AA" w:rsidRDefault="004F3EEF" w:rsidP="004F3EEF">
      <w:pPr>
        <w:pStyle w:val="a0"/>
        <w:numPr>
          <w:ilvl w:val="0"/>
          <w:numId w:val="3"/>
        </w:numPr>
        <w:ind w:left="-567" w:firstLine="567"/>
      </w:pPr>
      <w:r w:rsidRPr="007672AA">
        <w:t xml:space="preserve">Амбивалентность "Другого". "Зеркальный образ" Ж. </w:t>
      </w:r>
      <w:proofErr w:type="spellStart"/>
      <w:r w:rsidRPr="007672AA">
        <w:t>Лакана</w:t>
      </w:r>
      <w:proofErr w:type="spellEnd"/>
      <w:r w:rsidRPr="007672AA">
        <w:t xml:space="preserve">. </w:t>
      </w:r>
    </w:p>
    <w:p w:rsidR="004F3EEF" w:rsidRPr="007672AA" w:rsidRDefault="004F3EEF" w:rsidP="004F3EEF">
      <w:pPr>
        <w:pStyle w:val="a0"/>
        <w:numPr>
          <w:ilvl w:val="0"/>
          <w:numId w:val="3"/>
        </w:numPr>
        <w:ind w:left="-567" w:firstLine="567"/>
      </w:pPr>
      <w:r w:rsidRPr="007672AA">
        <w:t xml:space="preserve">«Другой» (безумец) и дисциплинарное общество. Изоляция «Другого». </w:t>
      </w:r>
      <w:proofErr w:type="spellStart"/>
      <w:r w:rsidRPr="007672AA">
        <w:t>М.Фуко</w:t>
      </w:r>
      <w:proofErr w:type="spellEnd"/>
      <w:r w:rsidRPr="007672AA">
        <w:t xml:space="preserve">. </w:t>
      </w:r>
    </w:p>
    <w:p w:rsidR="004F3EEF" w:rsidRPr="007672AA" w:rsidRDefault="004F3EEF" w:rsidP="004F3EEF">
      <w:pPr>
        <w:pStyle w:val="a0"/>
        <w:numPr>
          <w:ilvl w:val="0"/>
          <w:numId w:val="3"/>
        </w:numPr>
        <w:ind w:left="-567" w:firstLine="567"/>
      </w:pPr>
      <w:r w:rsidRPr="007672AA">
        <w:t xml:space="preserve">«Другой» как структура «возможного мира». </w:t>
      </w:r>
      <w:proofErr w:type="spellStart"/>
      <w:r w:rsidRPr="007672AA">
        <w:t>Ж.Делез</w:t>
      </w:r>
      <w:proofErr w:type="spellEnd"/>
      <w:r w:rsidRPr="007672AA">
        <w:t xml:space="preserve">. </w:t>
      </w:r>
    </w:p>
    <w:p w:rsidR="004F3EEF" w:rsidRPr="007672AA" w:rsidRDefault="004F3EEF" w:rsidP="004F3EEF">
      <w:pPr>
        <w:pStyle w:val="a0"/>
        <w:numPr>
          <w:ilvl w:val="0"/>
          <w:numId w:val="3"/>
        </w:numPr>
        <w:ind w:left="-567" w:firstLine="567"/>
        <w:rPr>
          <w:color w:val="000000"/>
          <w:shd w:val="clear" w:color="auto" w:fill="FFFFFF"/>
        </w:rPr>
      </w:pPr>
      <w:r w:rsidRPr="007672AA">
        <w:t xml:space="preserve">«Фрагментарный человек» и «Другой». </w:t>
      </w:r>
      <w:proofErr w:type="spellStart"/>
      <w:r w:rsidRPr="007672AA">
        <w:t>Ж.Деррида</w:t>
      </w:r>
      <w:proofErr w:type="spellEnd"/>
      <w:r w:rsidRPr="007672AA">
        <w:t xml:space="preserve">. 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>13.2 Формы и оценка самостоятельной работы</w:t>
      </w:r>
    </w:p>
    <w:p w:rsidR="004F3EEF" w:rsidRPr="007672AA" w:rsidRDefault="004F3EEF" w:rsidP="004F3EEF">
      <w:pPr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lang w:val="en-US"/>
        </w:rPr>
        <w:t>I</w:t>
      </w:r>
      <w:r w:rsidRPr="007672AA">
        <w:rPr>
          <w:rFonts w:ascii="Times New Roman" w:hAnsi="Times New Roman" w:cs="Times New Roman"/>
        </w:rPr>
        <w:t>. Работы, подлежащие конспектированию, реферированию и комментированию:</w:t>
      </w:r>
    </w:p>
    <w:p w:rsidR="004F3EEF" w:rsidRPr="007672AA" w:rsidRDefault="004F3EEF" w:rsidP="004F3EEF">
      <w:pPr>
        <w:pStyle w:val="a0"/>
        <w:numPr>
          <w:ilvl w:val="0"/>
          <w:numId w:val="6"/>
        </w:numPr>
        <w:ind w:left="0" w:firstLine="0"/>
        <w:jc w:val="left"/>
      </w:pPr>
      <w:proofErr w:type="spellStart"/>
      <w:r w:rsidRPr="007672AA">
        <w:t>Гуссерль</w:t>
      </w:r>
      <w:proofErr w:type="spellEnd"/>
      <w:r w:rsidRPr="007672AA">
        <w:t xml:space="preserve"> Э. Кризис европейских наук и трансцендентальная феноменология // </w:t>
      </w:r>
      <w:proofErr w:type="spellStart"/>
      <w:r w:rsidRPr="007672AA">
        <w:t>Гуссерль</w:t>
      </w:r>
      <w:proofErr w:type="spellEnd"/>
      <w:r w:rsidRPr="007672AA">
        <w:t xml:space="preserve"> Э. Философия как строгая наука. Новочеркасск: </w:t>
      </w:r>
      <w:proofErr w:type="spellStart"/>
      <w:r w:rsidRPr="007672AA">
        <w:t>Сагуна</w:t>
      </w:r>
      <w:proofErr w:type="spellEnd"/>
      <w:r w:rsidRPr="007672AA">
        <w:t xml:space="preserve">, 1994. </w:t>
      </w:r>
    </w:p>
    <w:p w:rsidR="004F3EEF" w:rsidRPr="007672AA" w:rsidRDefault="004F3EEF" w:rsidP="004F3EEF">
      <w:pPr>
        <w:pStyle w:val="a0"/>
        <w:numPr>
          <w:ilvl w:val="0"/>
          <w:numId w:val="6"/>
        </w:numPr>
        <w:ind w:left="0" w:firstLine="0"/>
        <w:jc w:val="left"/>
      </w:pPr>
      <w:proofErr w:type="spellStart"/>
      <w:r w:rsidRPr="007672AA">
        <w:t>Лакан</w:t>
      </w:r>
      <w:proofErr w:type="spellEnd"/>
      <w:r w:rsidRPr="007672AA">
        <w:t xml:space="preserve"> Ж. Стадия зеркала как образующая функцию «Я» // Ж. </w:t>
      </w:r>
      <w:proofErr w:type="spellStart"/>
      <w:r w:rsidRPr="007672AA">
        <w:t>Лакан</w:t>
      </w:r>
      <w:proofErr w:type="spellEnd"/>
      <w:r w:rsidRPr="007672AA">
        <w:t>. Семинары. Т. 1 — М., 1998.</w:t>
      </w:r>
    </w:p>
    <w:p w:rsidR="004F3EEF" w:rsidRPr="007672AA" w:rsidRDefault="004F3EEF" w:rsidP="004F3EEF">
      <w:pPr>
        <w:pStyle w:val="a0"/>
        <w:numPr>
          <w:ilvl w:val="0"/>
          <w:numId w:val="6"/>
        </w:numPr>
        <w:ind w:left="0" w:firstLine="0"/>
        <w:jc w:val="left"/>
      </w:pPr>
      <w:r w:rsidRPr="007672AA">
        <w:lastRenderedPageBreak/>
        <w:t xml:space="preserve">Сартр Ж.-П. Бытие и ничто: Опыт феноменологической онтологии. М., 2000. </w:t>
      </w:r>
    </w:p>
    <w:p w:rsidR="004F3EEF" w:rsidRPr="007672AA" w:rsidRDefault="004F3EEF" w:rsidP="004F3EEF">
      <w:pPr>
        <w:pStyle w:val="a0"/>
        <w:numPr>
          <w:ilvl w:val="0"/>
          <w:numId w:val="6"/>
        </w:numPr>
        <w:ind w:left="0" w:firstLine="0"/>
        <w:jc w:val="left"/>
      </w:pPr>
      <w:proofErr w:type="spellStart"/>
      <w:r w:rsidRPr="007672AA">
        <w:t>Шюц</w:t>
      </w:r>
      <w:proofErr w:type="spellEnd"/>
      <w:r w:rsidRPr="007672AA">
        <w:t xml:space="preserve"> А. Избранное: Мир, светящийся смыслом. - М.: «Российская политическая энциклопедия» (РОС-СПЭН), 2004.</w:t>
      </w:r>
    </w:p>
    <w:p w:rsidR="004F3EEF" w:rsidRPr="007672AA" w:rsidRDefault="004F3EEF" w:rsidP="004F3EEF">
      <w:pPr>
        <w:jc w:val="both"/>
        <w:rPr>
          <w:rFonts w:ascii="Times New Roman" w:hAnsi="Times New Roman" w:cs="Times New Roman"/>
        </w:rPr>
      </w:pPr>
    </w:p>
    <w:p w:rsidR="004F3EEF" w:rsidRPr="007672AA" w:rsidRDefault="004F3EEF" w:rsidP="004F3EEF">
      <w:pPr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lang w:val="en-US"/>
        </w:rPr>
        <w:t>II</w:t>
      </w:r>
      <w:r w:rsidRPr="007672AA">
        <w:rPr>
          <w:rFonts w:ascii="Times New Roman" w:hAnsi="Times New Roman" w:cs="Times New Roman"/>
        </w:rPr>
        <w:t>. Примерный список тем для написания философских эссе и рефератов:</w:t>
      </w:r>
    </w:p>
    <w:p w:rsidR="004F3EEF" w:rsidRPr="007672AA" w:rsidRDefault="004F3EEF" w:rsidP="004F3EEF">
      <w:pPr>
        <w:jc w:val="both"/>
        <w:rPr>
          <w:rFonts w:ascii="Times New Roman" w:hAnsi="Times New Roman" w:cs="Times New Roman"/>
        </w:rPr>
      </w:pPr>
    </w:p>
    <w:p w:rsidR="004F3EEF" w:rsidRPr="007672AA" w:rsidRDefault="004F3EEF" w:rsidP="004F3EEF">
      <w:pPr>
        <w:pStyle w:val="a0"/>
        <w:numPr>
          <w:ilvl w:val="0"/>
          <w:numId w:val="10"/>
        </w:numPr>
        <w:ind w:left="0" w:firstLine="0"/>
      </w:pPr>
      <w:r w:rsidRPr="007672AA">
        <w:t xml:space="preserve">Отношение «Я – тело – Другой». Анализ тела: онтология </w:t>
      </w:r>
      <w:proofErr w:type="spellStart"/>
      <w:r w:rsidRPr="007672AA">
        <w:t>М.Мерло-Понти</w:t>
      </w:r>
      <w:proofErr w:type="spellEnd"/>
    </w:p>
    <w:p w:rsidR="004F3EEF" w:rsidRPr="007672AA" w:rsidRDefault="004F3EEF" w:rsidP="004F3EEF">
      <w:pPr>
        <w:pStyle w:val="a0"/>
        <w:numPr>
          <w:ilvl w:val="0"/>
          <w:numId w:val="10"/>
        </w:numPr>
        <w:ind w:left="0" w:firstLine="0"/>
      </w:pPr>
      <w:r w:rsidRPr="007672AA">
        <w:t>Экзистенциализм религиозный. Природа «иного» как «</w:t>
      </w:r>
      <w:proofErr w:type="spellStart"/>
      <w:r w:rsidRPr="007672AA">
        <w:t>трансценденция</w:t>
      </w:r>
      <w:proofErr w:type="spellEnd"/>
      <w:r w:rsidRPr="007672AA">
        <w:t xml:space="preserve">», открывающаяся в акте веры. (Н. Бердяев, Л. Шестов, К. Ясперс). </w:t>
      </w:r>
    </w:p>
    <w:p w:rsidR="004F3EEF" w:rsidRPr="007672AA" w:rsidRDefault="004F3EEF" w:rsidP="004F3EEF">
      <w:pPr>
        <w:pStyle w:val="a0"/>
        <w:numPr>
          <w:ilvl w:val="0"/>
          <w:numId w:val="10"/>
        </w:numPr>
        <w:ind w:left="0" w:firstLine="0"/>
      </w:pPr>
      <w:r w:rsidRPr="007672AA">
        <w:t xml:space="preserve">Категория «Другого» в структурном психоанализе.  Концепция «зеркального образа» Ж. </w:t>
      </w:r>
      <w:proofErr w:type="spellStart"/>
      <w:r w:rsidRPr="007672AA">
        <w:t>Лакана</w:t>
      </w:r>
      <w:proofErr w:type="spellEnd"/>
      <w:r w:rsidRPr="007672AA">
        <w:t xml:space="preserve">. </w:t>
      </w:r>
    </w:p>
    <w:p w:rsidR="004F3EEF" w:rsidRPr="007672AA" w:rsidRDefault="004F3EEF" w:rsidP="004F3EEF">
      <w:pPr>
        <w:pStyle w:val="a0"/>
        <w:numPr>
          <w:ilvl w:val="0"/>
          <w:numId w:val="10"/>
        </w:numPr>
        <w:ind w:left="0" w:firstLine="0"/>
      </w:pPr>
      <w:proofErr w:type="spellStart"/>
      <w:r w:rsidRPr="007672AA">
        <w:t>Конституирование</w:t>
      </w:r>
      <w:proofErr w:type="spellEnd"/>
      <w:r w:rsidRPr="007672AA">
        <w:t xml:space="preserve"> другого «Я» как конституирующего меня. </w:t>
      </w:r>
      <w:proofErr w:type="spellStart"/>
      <w:r w:rsidRPr="007672AA">
        <w:t>А.Щюц</w:t>
      </w:r>
      <w:proofErr w:type="spellEnd"/>
      <w:r w:rsidRPr="007672AA">
        <w:t xml:space="preserve">.  </w:t>
      </w:r>
    </w:p>
    <w:p w:rsidR="004F3EEF" w:rsidRPr="007672AA" w:rsidRDefault="004F3EEF" w:rsidP="004F3EEF">
      <w:pPr>
        <w:pStyle w:val="a0"/>
        <w:numPr>
          <w:ilvl w:val="0"/>
          <w:numId w:val="10"/>
        </w:numPr>
        <w:ind w:left="0" w:firstLine="0"/>
      </w:pPr>
      <w:r w:rsidRPr="007672AA">
        <w:t xml:space="preserve">Новые методы и подходы анализа «Другого»: гендерные, этнические, </w:t>
      </w:r>
      <w:proofErr w:type="spellStart"/>
      <w:r w:rsidRPr="007672AA">
        <w:t>субкультурные</w:t>
      </w:r>
      <w:proofErr w:type="spellEnd"/>
      <w:r w:rsidRPr="007672AA">
        <w:t xml:space="preserve"> и др.</w:t>
      </w:r>
    </w:p>
    <w:p w:rsidR="004F3EEF" w:rsidRPr="007672AA" w:rsidRDefault="004F3EEF" w:rsidP="004F3EEF">
      <w:pPr>
        <w:pStyle w:val="a0"/>
        <w:numPr>
          <w:ilvl w:val="0"/>
          <w:numId w:val="10"/>
        </w:numPr>
        <w:spacing w:line="288" w:lineRule="auto"/>
        <w:ind w:left="0" w:firstLine="0"/>
        <w:jc w:val="left"/>
        <w:rPr>
          <w:color w:val="000000"/>
        </w:rPr>
      </w:pPr>
      <w:r w:rsidRPr="007672AA">
        <w:rPr>
          <w:color w:val="000000"/>
        </w:rPr>
        <w:t xml:space="preserve">Диалогическая модель Э. </w:t>
      </w:r>
      <w:proofErr w:type="spellStart"/>
      <w:r w:rsidRPr="007672AA">
        <w:rPr>
          <w:color w:val="000000"/>
        </w:rPr>
        <w:t>Левинаса</w:t>
      </w:r>
      <w:proofErr w:type="spellEnd"/>
      <w:r w:rsidRPr="007672AA">
        <w:rPr>
          <w:color w:val="000000"/>
        </w:rPr>
        <w:t xml:space="preserve">.   «Ответственность» за «Другого». </w:t>
      </w:r>
    </w:p>
    <w:p w:rsidR="004F3EEF" w:rsidRPr="007672AA" w:rsidRDefault="004F3EEF" w:rsidP="004F3EEF">
      <w:pPr>
        <w:pStyle w:val="a0"/>
        <w:numPr>
          <w:ilvl w:val="0"/>
          <w:numId w:val="10"/>
        </w:numPr>
        <w:ind w:left="0" w:firstLine="0"/>
      </w:pPr>
      <w:r w:rsidRPr="007672AA">
        <w:t>Новое восприятие оппозиций: «свой-чужой». «</w:t>
      </w:r>
      <w:proofErr w:type="spellStart"/>
      <w:r w:rsidRPr="007672AA">
        <w:t>Постколониальный</w:t>
      </w:r>
      <w:proofErr w:type="spellEnd"/>
      <w:r w:rsidRPr="007672AA">
        <w:t xml:space="preserve"> голос «Другого». (</w:t>
      </w:r>
      <w:proofErr w:type="spellStart"/>
      <w:r w:rsidRPr="007672AA">
        <w:t>Э.Саид</w:t>
      </w:r>
      <w:proofErr w:type="spellEnd"/>
      <w:r w:rsidRPr="007672AA">
        <w:t xml:space="preserve">, </w:t>
      </w:r>
      <w:proofErr w:type="spellStart"/>
      <w:r w:rsidRPr="007672AA">
        <w:t>Х.Бхабхи</w:t>
      </w:r>
      <w:proofErr w:type="spellEnd"/>
      <w:r w:rsidRPr="007672AA">
        <w:t xml:space="preserve">). </w:t>
      </w:r>
    </w:p>
    <w:p w:rsidR="004F3EEF" w:rsidRPr="007672AA" w:rsidRDefault="004F3EEF" w:rsidP="004F3EEF">
      <w:pPr>
        <w:ind w:left="-567" w:firstLine="567"/>
        <w:rPr>
          <w:rFonts w:ascii="Times New Roman" w:hAnsi="Times New Roman" w:cs="Times New Roman"/>
        </w:rPr>
      </w:pP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>13.3 Форма и оценка промежуточной аттестации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>Форма промежуточной аттестации в соответствии с учебным планом – экзамен.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>Примерный</w:t>
      </w:r>
      <w:r>
        <w:rPr>
          <w:rFonts w:ascii="Times New Roman" w:hAnsi="Times New Roman" w:cs="Times New Roman"/>
          <w:b/>
        </w:rPr>
        <w:t xml:space="preserve"> список устных вопросов к экзамену</w:t>
      </w:r>
      <w:r w:rsidRPr="007672AA">
        <w:rPr>
          <w:rFonts w:ascii="Times New Roman" w:hAnsi="Times New Roman" w:cs="Times New Roman"/>
          <w:b/>
        </w:rPr>
        <w:t>: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  <w:b/>
        </w:rPr>
      </w:pPr>
    </w:p>
    <w:p w:rsidR="004F3EEF" w:rsidRPr="007672AA" w:rsidRDefault="004F3EEF" w:rsidP="004F3EEF">
      <w:pPr>
        <w:pStyle w:val="a0"/>
        <w:numPr>
          <w:ilvl w:val="0"/>
          <w:numId w:val="7"/>
        </w:numPr>
        <w:spacing w:line="288" w:lineRule="auto"/>
        <w:ind w:left="0" w:firstLine="0"/>
        <w:jc w:val="left"/>
        <w:rPr>
          <w:color w:val="000000"/>
        </w:rPr>
      </w:pPr>
      <w:r w:rsidRPr="007672AA">
        <w:rPr>
          <w:color w:val="000000"/>
        </w:rPr>
        <w:t>Феномен «</w:t>
      </w:r>
      <w:proofErr w:type="spellStart"/>
      <w:r w:rsidRPr="007672AA">
        <w:rPr>
          <w:color w:val="000000"/>
        </w:rPr>
        <w:t>другости</w:t>
      </w:r>
      <w:proofErr w:type="spellEnd"/>
      <w:r w:rsidRPr="007672AA">
        <w:rPr>
          <w:color w:val="000000"/>
        </w:rPr>
        <w:t>» (</w:t>
      </w:r>
      <w:proofErr w:type="spellStart"/>
      <w:r w:rsidRPr="007672AA">
        <w:rPr>
          <w:color w:val="000000"/>
        </w:rPr>
        <w:t>инаковости</w:t>
      </w:r>
      <w:proofErr w:type="spellEnd"/>
      <w:r w:rsidRPr="007672AA">
        <w:rPr>
          <w:color w:val="000000"/>
        </w:rPr>
        <w:t xml:space="preserve">) как атрибут бытия по </w:t>
      </w:r>
      <w:proofErr w:type="spellStart"/>
      <w:r w:rsidRPr="007672AA">
        <w:rPr>
          <w:color w:val="000000"/>
        </w:rPr>
        <w:t>Э.Левинасу</w:t>
      </w:r>
      <w:proofErr w:type="spellEnd"/>
      <w:r w:rsidRPr="007672AA">
        <w:rPr>
          <w:color w:val="000000"/>
        </w:rPr>
        <w:t xml:space="preserve">. </w:t>
      </w:r>
    </w:p>
    <w:p w:rsidR="004F3EEF" w:rsidRPr="007672AA" w:rsidRDefault="004F3EEF" w:rsidP="004F3EEF">
      <w:pPr>
        <w:pStyle w:val="a0"/>
        <w:numPr>
          <w:ilvl w:val="0"/>
          <w:numId w:val="7"/>
        </w:numPr>
        <w:spacing w:line="288" w:lineRule="auto"/>
        <w:ind w:left="0" w:firstLine="0"/>
        <w:jc w:val="left"/>
        <w:rPr>
          <w:color w:val="000000"/>
        </w:rPr>
      </w:pPr>
      <w:r w:rsidRPr="007672AA">
        <w:rPr>
          <w:color w:val="000000"/>
        </w:rPr>
        <w:t>«Другой» как проблема концептуализации субъекта в современной философии.</w:t>
      </w:r>
    </w:p>
    <w:p w:rsidR="004F3EEF" w:rsidRPr="007672AA" w:rsidRDefault="004F3EEF" w:rsidP="004F3EEF">
      <w:pPr>
        <w:pStyle w:val="a0"/>
        <w:numPr>
          <w:ilvl w:val="0"/>
          <w:numId w:val="7"/>
        </w:numPr>
        <w:spacing w:line="288" w:lineRule="auto"/>
        <w:ind w:left="0" w:firstLine="0"/>
        <w:jc w:val="left"/>
        <w:rPr>
          <w:color w:val="000000"/>
        </w:rPr>
      </w:pPr>
      <w:proofErr w:type="spellStart"/>
      <w:r w:rsidRPr="007672AA">
        <w:rPr>
          <w:color w:val="000000"/>
        </w:rPr>
        <w:t>Конституирование</w:t>
      </w:r>
      <w:proofErr w:type="spellEnd"/>
      <w:r w:rsidRPr="007672AA">
        <w:rPr>
          <w:color w:val="000000"/>
        </w:rPr>
        <w:t xml:space="preserve"> «Другого Я» в актах сознания. Опыт признания «Другого». (</w:t>
      </w:r>
      <w:proofErr w:type="spellStart"/>
      <w:r w:rsidRPr="007672AA">
        <w:rPr>
          <w:color w:val="000000"/>
        </w:rPr>
        <w:t>Э.Гуссерль</w:t>
      </w:r>
      <w:proofErr w:type="spellEnd"/>
      <w:r w:rsidRPr="007672AA">
        <w:rPr>
          <w:color w:val="000000"/>
        </w:rPr>
        <w:t>)</w:t>
      </w:r>
    </w:p>
    <w:p w:rsidR="004F3EEF" w:rsidRPr="007672AA" w:rsidRDefault="004F3EEF" w:rsidP="004F3EEF">
      <w:pPr>
        <w:pStyle w:val="a0"/>
        <w:numPr>
          <w:ilvl w:val="0"/>
          <w:numId w:val="7"/>
        </w:numPr>
        <w:ind w:left="0" w:firstLine="0"/>
      </w:pPr>
      <w:proofErr w:type="spellStart"/>
      <w:r w:rsidRPr="007672AA">
        <w:t>Постнеклассические</w:t>
      </w:r>
      <w:proofErr w:type="spellEnd"/>
      <w:r w:rsidRPr="007672AA">
        <w:t xml:space="preserve"> философские подходы рассмотрения «Другого».  </w:t>
      </w:r>
    </w:p>
    <w:p w:rsidR="004F3EEF" w:rsidRPr="007672AA" w:rsidRDefault="004F3EEF" w:rsidP="004F3EEF">
      <w:pPr>
        <w:pStyle w:val="a0"/>
        <w:numPr>
          <w:ilvl w:val="0"/>
          <w:numId w:val="7"/>
        </w:numPr>
        <w:ind w:left="0" w:firstLine="0"/>
      </w:pPr>
      <w:r w:rsidRPr="007672AA">
        <w:t xml:space="preserve">Феноменология образа «Другого». Понятие «Лика», «Другой как тайна» Э. </w:t>
      </w:r>
      <w:proofErr w:type="spellStart"/>
      <w:r w:rsidRPr="007672AA">
        <w:t>Левинаса</w:t>
      </w:r>
      <w:proofErr w:type="spellEnd"/>
    </w:p>
    <w:p w:rsidR="004F3EEF" w:rsidRPr="007672AA" w:rsidRDefault="004F3EEF" w:rsidP="004F3EEF">
      <w:pPr>
        <w:pStyle w:val="a0"/>
        <w:numPr>
          <w:ilvl w:val="0"/>
          <w:numId w:val="7"/>
        </w:numPr>
        <w:ind w:left="0" w:firstLine="0"/>
      </w:pPr>
      <w:r w:rsidRPr="007672AA">
        <w:t xml:space="preserve">Диалогический персонализм М. </w:t>
      </w:r>
      <w:proofErr w:type="spellStart"/>
      <w:r w:rsidRPr="007672AA">
        <w:t>Бубера</w:t>
      </w:r>
      <w:proofErr w:type="spellEnd"/>
      <w:r w:rsidRPr="007672AA">
        <w:t>: отношения Я-Оно и Я-Ты в процессе коммуникации.</w:t>
      </w:r>
    </w:p>
    <w:p w:rsidR="004F3EEF" w:rsidRPr="007672AA" w:rsidRDefault="004F3EEF" w:rsidP="004F3EEF">
      <w:pPr>
        <w:pStyle w:val="a0"/>
        <w:numPr>
          <w:ilvl w:val="0"/>
          <w:numId w:val="7"/>
        </w:numPr>
        <w:ind w:left="0" w:firstLine="0"/>
      </w:pPr>
      <w:r w:rsidRPr="007672AA">
        <w:t xml:space="preserve">«Я» - «Другой» в философии экзистенциализма. Проблема одиночества, заброшенности и бессмысленности жизни. </w:t>
      </w:r>
    </w:p>
    <w:p w:rsidR="004F3EEF" w:rsidRPr="007672AA" w:rsidRDefault="004F3EEF" w:rsidP="004F3EEF">
      <w:pPr>
        <w:pStyle w:val="a0"/>
        <w:numPr>
          <w:ilvl w:val="0"/>
          <w:numId w:val="7"/>
        </w:numPr>
        <w:ind w:left="0" w:firstLine="0"/>
      </w:pPr>
      <w:r w:rsidRPr="007672AA">
        <w:t>Атеистический экзистенциализм. «Бытие-в-себе», «бытие-для-себя», «бытие-для-другого». (Ж.-П. Сартр, А. Камю).</w:t>
      </w:r>
    </w:p>
    <w:p w:rsidR="004F3EEF" w:rsidRPr="007672AA" w:rsidRDefault="004F3EEF" w:rsidP="004F3EEF">
      <w:pPr>
        <w:pStyle w:val="a0"/>
        <w:numPr>
          <w:ilvl w:val="0"/>
          <w:numId w:val="7"/>
        </w:numPr>
        <w:ind w:left="0" w:firstLine="0"/>
      </w:pPr>
      <w:proofErr w:type="spellStart"/>
      <w:r w:rsidRPr="007672AA">
        <w:t>Конституирование</w:t>
      </w:r>
      <w:proofErr w:type="spellEnd"/>
      <w:r w:rsidRPr="007672AA">
        <w:t xml:space="preserve"> другого «Я» как конституирующего меня. </w:t>
      </w:r>
      <w:proofErr w:type="spellStart"/>
      <w:r w:rsidRPr="007672AA">
        <w:t>А.Щюц</w:t>
      </w:r>
      <w:proofErr w:type="spellEnd"/>
      <w:r w:rsidRPr="007672AA">
        <w:t xml:space="preserve">.  </w:t>
      </w:r>
    </w:p>
    <w:p w:rsidR="004F3EEF" w:rsidRPr="007672AA" w:rsidRDefault="004F3EEF" w:rsidP="004F3EEF">
      <w:pPr>
        <w:pStyle w:val="a0"/>
        <w:numPr>
          <w:ilvl w:val="0"/>
          <w:numId w:val="7"/>
        </w:numPr>
        <w:ind w:left="0" w:firstLine="0"/>
      </w:pPr>
      <w:r w:rsidRPr="007672AA">
        <w:t xml:space="preserve">«Другой» (безумец) и дисциплинарное общество, типизация нетипичного </w:t>
      </w:r>
      <w:proofErr w:type="spellStart"/>
      <w:r w:rsidRPr="007672AA">
        <w:t>М.Фуко</w:t>
      </w:r>
      <w:proofErr w:type="spellEnd"/>
      <w:r w:rsidRPr="007672AA">
        <w:t xml:space="preserve">. </w:t>
      </w:r>
    </w:p>
    <w:p w:rsidR="004F3EEF" w:rsidRPr="007672AA" w:rsidRDefault="004F3EEF" w:rsidP="004F3EEF">
      <w:pPr>
        <w:pStyle w:val="a0"/>
        <w:numPr>
          <w:ilvl w:val="0"/>
          <w:numId w:val="7"/>
        </w:numPr>
        <w:ind w:left="0" w:firstLine="0"/>
      </w:pPr>
      <w:r w:rsidRPr="007672AA">
        <w:t xml:space="preserve">«Другой» как принцип организации «поля восприятия», как структура «возможного мира». </w:t>
      </w:r>
      <w:proofErr w:type="spellStart"/>
      <w:r w:rsidRPr="007672AA">
        <w:t>Ж.Делез</w:t>
      </w:r>
      <w:proofErr w:type="spellEnd"/>
      <w:r w:rsidRPr="007672AA">
        <w:t xml:space="preserve">. </w:t>
      </w:r>
    </w:p>
    <w:p w:rsidR="004F3EEF" w:rsidRPr="007672AA" w:rsidRDefault="004F3EEF" w:rsidP="004F3EEF">
      <w:pPr>
        <w:pStyle w:val="a0"/>
        <w:numPr>
          <w:ilvl w:val="0"/>
          <w:numId w:val="7"/>
        </w:numPr>
        <w:ind w:left="0" w:firstLine="0"/>
        <w:rPr>
          <w:color w:val="000000"/>
          <w:shd w:val="clear" w:color="auto" w:fill="FFFFFF"/>
        </w:rPr>
      </w:pPr>
      <w:r w:rsidRPr="007672AA">
        <w:t xml:space="preserve">«Фрагментарный человек» и «Другой». </w:t>
      </w:r>
      <w:proofErr w:type="spellStart"/>
      <w:r w:rsidRPr="007672AA">
        <w:t>Ж.Деррида</w:t>
      </w:r>
      <w:proofErr w:type="spellEnd"/>
      <w:r w:rsidRPr="007672AA">
        <w:t xml:space="preserve">. </w:t>
      </w:r>
    </w:p>
    <w:p w:rsidR="004F3EEF" w:rsidRPr="007672AA" w:rsidRDefault="004F3EEF" w:rsidP="004F3EEF">
      <w:pPr>
        <w:pStyle w:val="a0"/>
        <w:numPr>
          <w:ilvl w:val="0"/>
          <w:numId w:val="7"/>
        </w:numPr>
        <w:ind w:left="0" w:firstLine="0"/>
        <w:rPr>
          <w:color w:val="000000"/>
          <w:shd w:val="clear" w:color="auto" w:fill="FFFFFF"/>
        </w:rPr>
      </w:pPr>
      <w:r w:rsidRPr="007672AA">
        <w:t xml:space="preserve">«Пять режимов существования». Исполнение желания в «Другом» </w:t>
      </w:r>
      <w:proofErr w:type="spellStart"/>
      <w:r w:rsidRPr="007672AA">
        <w:t>Ж.Лакана</w:t>
      </w:r>
      <w:proofErr w:type="spellEnd"/>
    </w:p>
    <w:p w:rsidR="004F3EEF" w:rsidRPr="007672AA" w:rsidRDefault="004F3EEF" w:rsidP="004F3EEF">
      <w:pPr>
        <w:pStyle w:val="a0"/>
        <w:numPr>
          <w:ilvl w:val="0"/>
          <w:numId w:val="7"/>
        </w:numPr>
        <w:ind w:left="0" w:firstLine="0"/>
        <w:rPr>
          <w:color w:val="000000"/>
          <w:shd w:val="clear" w:color="auto" w:fill="FFFFFF"/>
        </w:rPr>
      </w:pPr>
      <w:r w:rsidRPr="007672AA">
        <w:t>Этничность как характеристика «Другого», «чужого». Дискурсивная территория этничности.</w:t>
      </w:r>
    </w:p>
    <w:p w:rsidR="004F3EEF" w:rsidRPr="007672AA" w:rsidRDefault="004F3EEF" w:rsidP="004F3EEF">
      <w:pPr>
        <w:pStyle w:val="a0"/>
        <w:numPr>
          <w:ilvl w:val="0"/>
          <w:numId w:val="7"/>
        </w:numPr>
        <w:ind w:left="0" w:firstLine="0"/>
        <w:rPr>
          <w:color w:val="000000"/>
          <w:shd w:val="clear" w:color="auto" w:fill="FFFFFF"/>
        </w:rPr>
      </w:pPr>
      <w:r w:rsidRPr="007672AA">
        <w:t xml:space="preserve">Проблематичность </w:t>
      </w:r>
      <w:proofErr w:type="spellStart"/>
      <w:r w:rsidRPr="007672AA">
        <w:t>интерсубъектного</w:t>
      </w:r>
      <w:proofErr w:type="spellEnd"/>
      <w:r w:rsidRPr="007672AA">
        <w:t xml:space="preserve"> мира и </w:t>
      </w:r>
      <w:proofErr w:type="spellStart"/>
      <w:r w:rsidRPr="007672AA">
        <w:t>конституирование</w:t>
      </w:r>
      <w:proofErr w:type="spellEnd"/>
      <w:r w:rsidRPr="007672AA">
        <w:t xml:space="preserve"> представлений о «Другом»</w:t>
      </w:r>
    </w:p>
    <w:p w:rsidR="004F3EEF" w:rsidRPr="007672AA" w:rsidRDefault="004F3EEF" w:rsidP="004F3EEF">
      <w:pPr>
        <w:pStyle w:val="a0"/>
        <w:numPr>
          <w:ilvl w:val="0"/>
          <w:numId w:val="7"/>
        </w:numPr>
        <w:ind w:left="0" w:firstLine="0"/>
        <w:rPr>
          <w:color w:val="000000"/>
          <w:shd w:val="clear" w:color="auto" w:fill="FFFFFF"/>
        </w:rPr>
      </w:pPr>
      <w:r w:rsidRPr="007672AA">
        <w:t xml:space="preserve">Игра как отграничение от «обыденной жизни». </w:t>
      </w:r>
    </w:p>
    <w:p w:rsidR="004F3EEF" w:rsidRPr="007672AA" w:rsidRDefault="004F3EEF" w:rsidP="004F3EEF">
      <w:pPr>
        <w:jc w:val="both"/>
        <w:rPr>
          <w:rFonts w:ascii="Times New Roman" w:hAnsi="Times New Roman" w:cs="Times New Roman"/>
        </w:rPr>
      </w:pPr>
    </w:p>
    <w:p w:rsidR="004F3EEF" w:rsidRPr="007672AA" w:rsidRDefault="004F3EEF" w:rsidP="004F3EEF">
      <w:pPr>
        <w:pStyle w:val="a0"/>
        <w:ind w:left="-567" w:firstLine="567"/>
        <w:rPr>
          <w:b/>
        </w:rPr>
      </w:pPr>
      <w:r w:rsidRPr="007672AA">
        <w:rPr>
          <w:b/>
        </w:rPr>
        <w:t>14. Ресурсное обеспечение:</w:t>
      </w:r>
    </w:p>
    <w:p w:rsidR="004F3EEF" w:rsidRPr="007672AA" w:rsidRDefault="004F3EEF" w:rsidP="004F3EEF">
      <w:pPr>
        <w:pStyle w:val="a0"/>
        <w:ind w:left="-567" w:firstLine="567"/>
        <w:rPr>
          <w:b/>
        </w:rPr>
      </w:pPr>
    </w:p>
    <w:p w:rsidR="004F3EEF" w:rsidRPr="007672AA" w:rsidRDefault="004F3EEF" w:rsidP="004F3EEF">
      <w:pPr>
        <w:pStyle w:val="a0"/>
        <w:ind w:left="-567" w:firstLine="567"/>
      </w:pPr>
      <w:r w:rsidRPr="007672AA">
        <w:t>Перечень основной и дополнительной литературы</w:t>
      </w:r>
    </w:p>
    <w:p w:rsidR="004F3EEF" w:rsidRPr="007672AA" w:rsidRDefault="004F3EEF" w:rsidP="004F3EEF">
      <w:pPr>
        <w:pStyle w:val="a0"/>
        <w:ind w:left="-567" w:firstLine="567"/>
      </w:pPr>
      <w:r w:rsidRPr="007672AA">
        <w:t>А. Основная литература:</w:t>
      </w:r>
    </w:p>
    <w:p w:rsidR="004F3EEF" w:rsidRPr="007672AA" w:rsidRDefault="004F3EEF" w:rsidP="004F3EEF">
      <w:pPr>
        <w:pStyle w:val="a0"/>
        <w:ind w:left="-567" w:firstLine="567"/>
      </w:pPr>
    </w:p>
    <w:p w:rsidR="004F3EEF" w:rsidRPr="007672AA" w:rsidRDefault="004F3EEF" w:rsidP="004F3EEF">
      <w:pPr>
        <w:pStyle w:val="a0"/>
        <w:ind w:left="-567" w:firstLine="567"/>
      </w:pPr>
      <w:r w:rsidRPr="007672AA">
        <w:t>А. Основная литература:</w:t>
      </w:r>
    </w:p>
    <w:p w:rsidR="004F3EEF" w:rsidRPr="007672AA" w:rsidRDefault="004F3EEF" w:rsidP="004F3EEF">
      <w:pPr>
        <w:ind w:left="-567" w:firstLine="567"/>
        <w:rPr>
          <w:rFonts w:ascii="Times New Roman" w:hAnsi="Times New Roman" w:cs="Times New Roman"/>
        </w:rPr>
      </w:pPr>
    </w:p>
    <w:p w:rsidR="004F3EEF" w:rsidRPr="007672AA" w:rsidRDefault="004F3EEF" w:rsidP="004F3EEF">
      <w:pPr>
        <w:pStyle w:val="a0"/>
        <w:numPr>
          <w:ilvl w:val="0"/>
          <w:numId w:val="9"/>
        </w:numPr>
        <w:ind w:left="0" w:firstLine="0"/>
      </w:pPr>
      <w:proofErr w:type="spellStart"/>
      <w:r w:rsidRPr="007672AA">
        <w:t>Гуссерль</w:t>
      </w:r>
      <w:proofErr w:type="spellEnd"/>
      <w:r w:rsidRPr="007672AA">
        <w:t xml:space="preserve"> Э. Кризис европейских наук и трансцендентальная феноменология // </w:t>
      </w:r>
      <w:proofErr w:type="spellStart"/>
      <w:r w:rsidRPr="007672AA">
        <w:t>Гуссерль</w:t>
      </w:r>
      <w:proofErr w:type="spellEnd"/>
      <w:r w:rsidRPr="007672AA">
        <w:t xml:space="preserve"> Э. Философия как строгая наука. Новочеркасск: </w:t>
      </w:r>
      <w:proofErr w:type="spellStart"/>
      <w:r w:rsidRPr="007672AA">
        <w:t>Сагуна</w:t>
      </w:r>
      <w:proofErr w:type="spellEnd"/>
      <w:r w:rsidRPr="007672AA">
        <w:t xml:space="preserve">, 1994. </w:t>
      </w:r>
    </w:p>
    <w:p w:rsidR="004F3EEF" w:rsidRPr="007672AA" w:rsidRDefault="004F3EEF" w:rsidP="004F3EEF">
      <w:pPr>
        <w:pStyle w:val="a0"/>
        <w:numPr>
          <w:ilvl w:val="0"/>
          <w:numId w:val="9"/>
        </w:numPr>
        <w:ind w:left="0" w:firstLine="0"/>
      </w:pPr>
      <w:proofErr w:type="spellStart"/>
      <w:r w:rsidRPr="007672AA">
        <w:t>Делез</w:t>
      </w:r>
      <w:proofErr w:type="spellEnd"/>
      <w:r w:rsidRPr="007672AA">
        <w:t xml:space="preserve">, Ж. Мишель </w:t>
      </w:r>
      <w:proofErr w:type="spellStart"/>
      <w:r w:rsidRPr="007672AA">
        <w:t>Турнье</w:t>
      </w:r>
      <w:proofErr w:type="spellEnd"/>
      <w:r w:rsidRPr="007672AA">
        <w:t xml:space="preserve"> и мир без другого / Ж. </w:t>
      </w:r>
      <w:proofErr w:type="spellStart"/>
      <w:r w:rsidRPr="007672AA">
        <w:t>Делез</w:t>
      </w:r>
      <w:proofErr w:type="spellEnd"/>
      <w:r w:rsidRPr="007672AA">
        <w:t xml:space="preserve"> // </w:t>
      </w:r>
      <w:proofErr w:type="spellStart"/>
      <w:r w:rsidRPr="007672AA">
        <w:t>Турнье</w:t>
      </w:r>
      <w:proofErr w:type="spellEnd"/>
      <w:r w:rsidRPr="007672AA">
        <w:t xml:space="preserve">, М. Пятница, или Тихоокеанский лимб: Роман / М. </w:t>
      </w:r>
      <w:proofErr w:type="spellStart"/>
      <w:r w:rsidRPr="007672AA">
        <w:t>Турнье</w:t>
      </w:r>
      <w:proofErr w:type="spellEnd"/>
      <w:r w:rsidRPr="007672AA">
        <w:t xml:space="preserve">; пер. с фр. И. </w:t>
      </w:r>
      <w:proofErr w:type="spellStart"/>
      <w:r w:rsidRPr="007672AA">
        <w:t>Волевич</w:t>
      </w:r>
      <w:proofErr w:type="spellEnd"/>
      <w:r w:rsidRPr="007672AA">
        <w:t xml:space="preserve">. – </w:t>
      </w:r>
      <w:proofErr w:type="gramStart"/>
      <w:r w:rsidRPr="007672AA">
        <w:t>СПб.:</w:t>
      </w:r>
      <w:proofErr w:type="gramEnd"/>
      <w:r w:rsidRPr="007672AA">
        <w:t xml:space="preserve"> Амфора, 1999.</w:t>
      </w:r>
    </w:p>
    <w:p w:rsidR="004F3EEF" w:rsidRPr="007672AA" w:rsidRDefault="004F3EEF" w:rsidP="004F3EEF">
      <w:pPr>
        <w:pStyle w:val="a0"/>
        <w:numPr>
          <w:ilvl w:val="0"/>
          <w:numId w:val="9"/>
        </w:numPr>
        <w:ind w:left="0" w:firstLine="0"/>
      </w:pPr>
      <w:proofErr w:type="spellStart"/>
      <w:r w:rsidRPr="007672AA">
        <w:t>Лакан</w:t>
      </w:r>
      <w:proofErr w:type="spellEnd"/>
      <w:r w:rsidRPr="007672AA">
        <w:t xml:space="preserve"> Ж. Стадия зеркала как образующая функцию «Я» // Ж. </w:t>
      </w:r>
      <w:proofErr w:type="spellStart"/>
      <w:r w:rsidRPr="007672AA">
        <w:t>Лакан</w:t>
      </w:r>
      <w:proofErr w:type="spellEnd"/>
      <w:r w:rsidRPr="007672AA">
        <w:t>. Семинары. Т. 1 — М., 1998.</w:t>
      </w:r>
    </w:p>
    <w:p w:rsidR="004F3EEF" w:rsidRPr="007672AA" w:rsidRDefault="004F3EEF" w:rsidP="004F3EEF">
      <w:pPr>
        <w:pStyle w:val="a0"/>
        <w:numPr>
          <w:ilvl w:val="0"/>
          <w:numId w:val="9"/>
        </w:numPr>
        <w:ind w:left="0" w:firstLine="0"/>
      </w:pPr>
      <w:proofErr w:type="spellStart"/>
      <w:r w:rsidRPr="007672AA">
        <w:t>Левинас</w:t>
      </w:r>
      <w:proofErr w:type="spellEnd"/>
      <w:r w:rsidRPr="007672AA">
        <w:t xml:space="preserve"> Э. Время и Другой. Гуманизм Другого человека. Пер. с французского </w:t>
      </w:r>
      <w:proofErr w:type="spellStart"/>
      <w:r w:rsidRPr="007672AA">
        <w:t>А.В.Парибка</w:t>
      </w:r>
      <w:proofErr w:type="spellEnd"/>
      <w:r w:rsidRPr="007672AA">
        <w:t xml:space="preserve">. Высшая религиозно-философская школа. </w:t>
      </w:r>
      <w:proofErr w:type="gramStart"/>
      <w:r w:rsidRPr="007672AA">
        <w:t>СПб.,</w:t>
      </w:r>
      <w:proofErr w:type="gramEnd"/>
      <w:r w:rsidRPr="007672AA">
        <w:t xml:space="preserve"> 1998.</w:t>
      </w:r>
    </w:p>
    <w:p w:rsidR="004F3EEF" w:rsidRPr="007672AA" w:rsidRDefault="004F3EEF" w:rsidP="004F3EEF">
      <w:pPr>
        <w:pStyle w:val="a0"/>
        <w:numPr>
          <w:ilvl w:val="0"/>
          <w:numId w:val="9"/>
        </w:numPr>
        <w:ind w:left="0" w:firstLine="0"/>
      </w:pPr>
      <w:r w:rsidRPr="007672AA">
        <w:t xml:space="preserve">Сартр Ж.-П. Бытие и ничто: Опыт феноменологической онтологии. М., 2000. </w:t>
      </w:r>
    </w:p>
    <w:p w:rsidR="004F3EEF" w:rsidRPr="007672AA" w:rsidRDefault="004F3EEF" w:rsidP="004F3EEF">
      <w:pPr>
        <w:pStyle w:val="a0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0"/>
      </w:pPr>
      <w:r w:rsidRPr="007672AA">
        <w:t xml:space="preserve">Фуко М.  История безумия в классическую эпоху. </w:t>
      </w:r>
      <w:proofErr w:type="gramStart"/>
      <w:r w:rsidRPr="007672AA">
        <w:t>СПб.:</w:t>
      </w:r>
      <w:proofErr w:type="gramEnd"/>
      <w:r w:rsidRPr="007672AA">
        <w:t xml:space="preserve"> Университетская книга, 1997.</w:t>
      </w:r>
    </w:p>
    <w:p w:rsidR="004F3EEF" w:rsidRPr="007672AA" w:rsidRDefault="004F3EEF" w:rsidP="004F3EEF">
      <w:pPr>
        <w:pStyle w:val="a0"/>
        <w:numPr>
          <w:ilvl w:val="0"/>
          <w:numId w:val="9"/>
        </w:numPr>
        <w:ind w:left="0" w:firstLine="0"/>
      </w:pPr>
      <w:proofErr w:type="spellStart"/>
      <w:r w:rsidRPr="007672AA">
        <w:t>Шюц</w:t>
      </w:r>
      <w:proofErr w:type="spellEnd"/>
      <w:r w:rsidRPr="007672AA">
        <w:t xml:space="preserve"> А. Избранное: Мир, светящийся смыслом. - М.: «Российская политическая энциклопедия» (РОС-СПЭН), 2004.</w:t>
      </w:r>
    </w:p>
    <w:p w:rsidR="004F3EEF" w:rsidRPr="007672AA" w:rsidRDefault="004F3EEF" w:rsidP="004F3EEF">
      <w:pPr>
        <w:pStyle w:val="a0"/>
        <w:numPr>
          <w:ilvl w:val="0"/>
          <w:numId w:val="9"/>
        </w:numPr>
        <w:ind w:left="0" w:firstLine="0"/>
        <w:jc w:val="left"/>
      </w:pPr>
      <w:proofErr w:type="spellStart"/>
      <w:r w:rsidRPr="007672AA">
        <w:t>Бодрийяр</w:t>
      </w:r>
      <w:proofErr w:type="spellEnd"/>
      <w:r w:rsidRPr="007672AA">
        <w:t xml:space="preserve"> Ж. Система вещей. М., 2001.  </w:t>
      </w:r>
    </w:p>
    <w:p w:rsidR="004F3EEF" w:rsidRPr="007672AA" w:rsidRDefault="004F3EEF" w:rsidP="004F3EEF">
      <w:pPr>
        <w:jc w:val="both"/>
        <w:rPr>
          <w:rFonts w:ascii="Times New Roman" w:hAnsi="Times New Roman" w:cs="Times New Roman"/>
        </w:rPr>
      </w:pPr>
    </w:p>
    <w:p w:rsidR="004F3EEF" w:rsidRPr="007672AA" w:rsidRDefault="004F3EEF" w:rsidP="004F3EEF">
      <w:pPr>
        <w:pStyle w:val="a0"/>
        <w:ind w:left="-567" w:firstLine="567"/>
      </w:pPr>
      <w:r w:rsidRPr="007672AA">
        <w:t>Б. Дополнительная литература:</w:t>
      </w:r>
    </w:p>
    <w:p w:rsidR="004F3EEF" w:rsidRPr="007672AA" w:rsidRDefault="004F3EEF" w:rsidP="004F3EEF">
      <w:pPr>
        <w:pStyle w:val="a0"/>
        <w:ind w:left="-567" w:firstLine="567"/>
      </w:pPr>
    </w:p>
    <w:p w:rsidR="004F3EEF" w:rsidRPr="007672AA" w:rsidRDefault="004F3EEF" w:rsidP="004F3EEF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Антология русской феноменологической философии: В 2 т. М., 1998. Т. 1; 2000. Т. 2. </w:t>
      </w:r>
    </w:p>
    <w:p w:rsidR="004F3EEF" w:rsidRPr="007672AA" w:rsidRDefault="004F3EEF" w:rsidP="004F3EEF">
      <w:pPr>
        <w:pStyle w:val="a0"/>
        <w:numPr>
          <w:ilvl w:val="0"/>
          <w:numId w:val="8"/>
        </w:numPr>
        <w:ind w:left="0" w:firstLine="0"/>
        <w:jc w:val="left"/>
      </w:pPr>
      <w:r w:rsidRPr="007672AA">
        <w:t xml:space="preserve">Бауман З. Индивидуализированное общество. М., 2002. </w:t>
      </w:r>
    </w:p>
    <w:p w:rsidR="004F3EEF" w:rsidRPr="007672AA" w:rsidRDefault="004F3EEF" w:rsidP="004F3EEF">
      <w:pPr>
        <w:pStyle w:val="a0"/>
        <w:numPr>
          <w:ilvl w:val="0"/>
          <w:numId w:val="8"/>
        </w:numPr>
        <w:ind w:left="0" w:firstLine="0"/>
        <w:jc w:val="left"/>
      </w:pPr>
      <w:proofErr w:type="spellStart"/>
      <w:r w:rsidRPr="007672AA">
        <w:t>Бенвенуто</w:t>
      </w:r>
      <w:proofErr w:type="spellEnd"/>
      <w:r w:rsidRPr="007672AA">
        <w:t xml:space="preserve"> С. Мечта </w:t>
      </w:r>
      <w:proofErr w:type="spellStart"/>
      <w:r w:rsidRPr="007672AA">
        <w:t>Лакана</w:t>
      </w:r>
      <w:proofErr w:type="spellEnd"/>
      <w:r w:rsidRPr="007672AA">
        <w:t xml:space="preserve"> / Пер. М. </w:t>
      </w:r>
      <w:proofErr w:type="spellStart"/>
      <w:r w:rsidRPr="007672AA">
        <w:t>Колопотина</w:t>
      </w:r>
      <w:proofErr w:type="spellEnd"/>
      <w:r w:rsidRPr="007672AA">
        <w:t xml:space="preserve">, В. Мазина, Н. Харченко. — </w:t>
      </w:r>
      <w:proofErr w:type="gramStart"/>
      <w:r w:rsidRPr="007672AA">
        <w:t>СПб.:</w:t>
      </w:r>
      <w:proofErr w:type="gramEnd"/>
      <w:r w:rsidRPr="007672AA">
        <w:t xml:space="preserve"> </w:t>
      </w:r>
      <w:proofErr w:type="spellStart"/>
      <w:r w:rsidRPr="007672AA">
        <w:t>Алетейя</w:t>
      </w:r>
      <w:proofErr w:type="spellEnd"/>
      <w:r w:rsidRPr="007672AA">
        <w:t xml:space="preserve">, 2006. </w:t>
      </w:r>
    </w:p>
    <w:p w:rsidR="004F3EEF" w:rsidRPr="007672AA" w:rsidRDefault="004F3EEF" w:rsidP="004F3EEF">
      <w:pPr>
        <w:pStyle w:val="a0"/>
        <w:numPr>
          <w:ilvl w:val="0"/>
          <w:numId w:val="8"/>
        </w:numPr>
        <w:ind w:left="0" w:firstLine="0"/>
        <w:jc w:val="left"/>
      </w:pPr>
      <w:r w:rsidRPr="007672AA">
        <w:t>Бовуар С де. Второй пол. М., СПб, 1997.</w:t>
      </w:r>
    </w:p>
    <w:p w:rsidR="004F3EEF" w:rsidRPr="007672AA" w:rsidRDefault="004F3EEF" w:rsidP="004F3EEF">
      <w:pPr>
        <w:pStyle w:val="a0"/>
        <w:numPr>
          <w:ilvl w:val="0"/>
          <w:numId w:val="8"/>
        </w:numPr>
        <w:ind w:left="0" w:firstLine="0"/>
        <w:jc w:val="left"/>
      </w:pPr>
      <w:proofErr w:type="spellStart"/>
      <w:r w:rsidRPr="007672AA">
        <w:t>Бодрийяр</w:t>
      </w:r>
      <w:proofErr w:type="spellEnd"/>
      <w:r w:rsidRPr="007672AA">
        <w:t xml:space="preserve"> Ж. Прозрачность зла. М., 2009.</w:t>
      </w:r>
    </w:p>
    <w:p w:rsidR="004F3EEF" w:rsidRPr="007672AA" w:rsidRDefault="004F3EEF" w:rsidP="004F3EEF">
      <w:pPr>
        <w:pStyle w:val="a0"/>
        <w:numPr>
          <w:ilvl w:val="0"/>
          <w:numId w:val="8"/>
        </w:numPr>
        <w:ind w:left="0" w:firstLine="0"/>
        <w:jc w:val="left"/>
      </w:pPr>
      <w:proofErr w:type="spellStart"/>
      <w:r w:rsidRPr="007672AA">
        <w:t>Деррида</w:t>
      </w:r>
      <w:proofErr w:type="spellEnd"/>
      <w:r w:rsidRPr="007672AA">
        <w:t xml:space="preserve"> Ж. О почтовой открытке от Сократа до Фрейда и не только / Пер. А. Г. </w:t>
      </w:r>
      <w:proofErr w:type="spellStart"/>
      <w:r w:rsidRPr="007672AA">
        <w:t>Михалкович</w:t>
      </w:r>
      <w:proofErr w:type="spellEnd"/>
      <w:r w:rsidRPr="007672AA">
        <w:t xml:space="preserve">. — Мн.: Современный литератор, 1999. </w:t>
      </w:r>
    </w:p>
    <w:p w:rsidR="004F3EEF" w:rsidRPr="007672AA" w:rsidRDefault="004F3EEF" w:rsidP="004F3EEF">
      <w:pPr>
        <w:pStyle w:val="a0"/>
        <w:numPr>
          <w:ilvl w:val="0"/>
          <w:numId w:val="8"/>
        </w:numPr>
        <w:ind w:left="0" w:firstLine="0"/>
        <w:jc w:val="left"/>
      </w:pPr>
      <w:r w:rsidRPr="007672AA">
        <w:t>Камю А. Миф о Сизифе / Камю А. Творчество и свобода. М., 1990.</w:t>
      </w:r>
    </w:p>
    <w:p w:rsidR="004F3EEF" w:rsidRPr="007672AA" w:rsidRDefault="004F3EEF" w:rsidP="004F3EEF">
      <w:pPr>
        <w:pStyle w:val="a0"/>
        <w:numPr>
          <w:ilvl w:val="0"/>
          <w:numId w:val="8"/>
        </w:numPr>
        <w:ind w:left="0" w:firstLine="0"/>
        <w:jc w:val="left"/>
      </w:pPr>
      <w:proofErr w:type="spellStart"/>
      <w:r w:rsidRPr="007672AA">
        <w:t>Кожев</w:t>
      </w:r>
      <w:proofErr w:type="spellEnd"/>
      <w:r w:rsidRPr="007672AA">
        <w:t xml:space="preserve"> А. Источник права: антропогенное желание признания как исток идеи Справедливости // Вопросы </w:t>
      </w:r>
    </w:p>
    <w:p w:rsidR="004F3EEF" w:rsidRPr="007672AA" w:rsidRDefault="004F3EEF" w:rsidP="004F3EEF">
      <w:pPr>
        <w:pStyle w:val="a0"/>
        <w:numPr>
          <w:ilvl w:val="0"/>
          <w:numId w:val="8"/>
        </w:numPr>
        <w:ind w:left="0" w:firstLine="0"/>
        <w:jc w:val="left"/>
      </w:pPr>
      <w:proofErr w:type="spellStart"/>
      <w:r w:rsidRPr="007672AA">
        <w:t>Лакан</w:t>
      </w:r>
      <w:proofErr w:type="spellEnd"/>
      <w:r w:rsidRPr="007672AA">
        <w:t xml:space="preserve"> Ж. Семинары. Кн. V (1957/1958). М., 2002. </w:t>
      </w:r>
    </w:p>
    <w:p w:rsidR="004F3EEF" w:rsidRPr="007672AA" w:rsidRDefault="004F3EEF" w:rsidP="004F3EEF">
      <w:pPr>
        <w:pStyle w:val="a0"/>
        <w:numPr>
          <w:ilvl w:val="0"/>
          <w:numId w:val="8"/>
        </w:numPr>
        <w:spacing w:line="288" w:lineRule="auto"/>
        <w:ind w:left="0" w:firstLine="0"/>
        <w:jc w:val="left"/>
        <w:rPr>
          <w:color w:val="000000"/>
        </w:rPr>
      </w:pPr>
      <w:proofErr w:type="spellStart"/>
      <w:r w:rsidRPr="007672AA">
        <w:rPr>
          <w:color w:val="000000"/>
        </w:rPr>
        <w:t>Левинас</w:t>
      </w:r>
      <w:proofErr w:type="spellEnd"/>
      <w:r w:rsidRPr="007672AA">
        <w:rPr>
          <w:color w:val="000000"/>
        </w:rPr>
        <w:t xml:space="preserve"> Э. Путь к Другому. Сборник статей и переводов. </w:t>
      </w:r>
      <w:proofErr w:type="gramStart"/>
      <w:r w:rsidRPr="007672AA">
        <w:rPr>
          <w:color w:val="000000"/>
        </w:rPr>
        <w:t>СПб.:</w:t>
      </w:r>
      <w:proofErr w:type="gramEnd"/>
      <w:r w:rsidRPr="007672AA">
        <w:rPr>
          <w:color w:val="000000"/>
        </w:rPr>
        <w:t xml:space="preserve"> СПбГУ, 2006.  </w:t>
      </w:r>
    </w:p>
    <w:p w:rsidR="004F3EEF" w:rsidRPr="007672AA" w:rsidRDefault="004F3EEF" w:rsidP="004F3EEF">
      <w:pPr>
        <w:pStyle w:val="a0"/>
        <w:numPr>
          <w:ilvl w:val="0"/>
          <w:numId w:val="8"/>
        </w:numPr>
        <w:ind w:left="0" w:firstLine="0"/>
        <w:jc w:val="left"/>
      </w:pPr>
      <w:r w:rsidRPr="007672AA">
        <w:t xml:space="preserve">Мазин В. Стадия зеркала Жака </w:t>
      </w:r>
      <w:proofErr w:type="spellStart"/>
      <w:r w:rsidRPr="007672AA">
        <w:t>Лакана</w:t>
      </w:r>
      <w:proofErr w:type="spellEnd"/>
      <w:r w:rsidRPr="007672AA">
        <w:t xml:space="preserve">. — </w:t>
      </w:r>
      <w:proofErr w:type="gramStart"/>
      <w:r w:rsidRPr="007672AA">
        <w:t>СПб.:</w:t>
      </w:r>
      <w:proofErr w:type="gramEnd"/>
      <w:r w:rsidRPr="007672AA">
        <w:t xml:space="preserve"> </w:t>
      </w:r>
      <w:proofErr w:type="spellStart"/>
      <w:r w:rsidRPr="007672AA">
        <w:t>Алетейя</w:t>
      </w:r>
      <w:proofErr w:type="spellEnd"/>
      <w:r w:rsidRPr="007672AA">
        <w:t xml:space="preserve">, 2005. </w:t>
      </w:r>
    </w:p>
    <w:p w:rsidR="004F3EEF" w:rsidRPr="007672AA" w:rsidRDefault="004F3EEF" w:rsidP="004F3EEF">
      <w:pPr>
        <w:pStyle w:val="a0"/>
        <w:numPr>
          <w:ilvl w:val="0"/>
          <w:numId w:val="8"/>
        </w:numPr>
        <w:ind w:left="0" w:firstLine="0"/>
        <w:jc w:val="left"/>
      </w:pPr>
      <w:r w:rsidRPr="007672AA">
        <w:t>Мерло-</w:t>
      </w:r>
      <w:proofErr w:type="spellStart"/>
      <w:r w:rsidRPr="007672AA">
        <w:t>Понти</w:t>
      </w:r>
      <w:proofErr w:type="spellEnd"/>
      <w:r w:rsidRPr="007672AA">
        <w:t xml:space="preserve"> М. Око и дух. М., 1992</w:t>
      </w:r>
    </w:p>
    <w:p w:rsidR="004F3EEF" w:rsidRPr="007672AA" w:rsidRDefault="004F3EEF" w:rsidP="004F3EEF">
      <w:pPr>
        <w:pStyle w:val="a0"/>
        <w:numPr>
          <w:ilvl w:val="0"/>
          <w:numId w:val="8"/>
        </w:numPr>
        <w:ind w:left="0" w:firstLine="0"/>
        <w:jc w:val="left"/>
      </w:pPr>
      <w:proofErr w:type="spellStart"/>
      <w:r w:rsidRPr="007672AA">
        <w:t>Нойман</w:t>
      </w:r>
      <w:proofErr w:type="spellEnd"/>
      <w:r w:rsidRPr="007672AA">
        <w:t xml:space="preserve"> И. Использование «Другого». Новое издательство. М.. 2004.</w:t>
      </w:r>
    </w:p>
    <w:p w:rsidR="004F3EEF" w:rsidRPr="007672AA" w:rsidRDefault="004F3EEF" w:rsidP="004F3EEF">
      <w:pPr>
        <w:pStyle w:val="a0"/>
        <w:numPr>
          <w:ilvl w:val="0"/>
          <w:numId w:val="8"/>
        </w:numPr>
        <w:ind w:left="0" w:firstLine="0"/>
        <w:jc w:val="left"/>
      </w:pPr>
      <w:r w:rsidRPr="007672AA">
        <w:t xml:space="preserve">Сартр Ж.-П. Бытие и ничто: Опыт феноменологической онтологии. М., 2000. </w:t>
      </w:r>
    </w:p>
    <w:p w:rsidR="004F3EEF" w:rsidRPr="007672AA" w:rsidRDefault="004F3EEF" w:rsidP="004F3EEF">
      <w:pPr>
        <w:pStyle w:val="a0"/>
        <w:numPr>
          <w:ilvl w:val="0"/>
          <w:numId w:val="8"/>
        </w:numPr>
        <w:ind w:left="0" w:firstLine="0"/>
        <w:jc w:val="left"/>
      </w:pPr>
      <w:r w:rsidRPr="007672AA">
        <w:t xml:space="preserve">Философия эпохи постмодерна. Мн., 1996. Философия. Курс лекций. Учебно-методическое пособие под ред. </w:t>
      </w:r>
      <w:proofErr w:type="spellStart"/>
      <w:r w:rsidRPr="007672AA">
        <w:t>В.Н.Сокольчик</w:t>
      </w:r>
      <w:proofErr w:type="spellEnd"/>
      <w:r w:rsidRPr="007672AA">
        <w:t xml:space="preserve">. Мн., 2004. </w:t>
      </w:r>
    </w:p>
    <w:p w:rsidR="004F3EEF" w:rsidRPr="007672AA" w:rsidRDefault="004F3EEF" w:rsidP="004F3EEF">
      <w:pPr>
        <w:pStyle w:val="a0"/>
        <w:numPr>
          <w:ilvl w:val="0"/>
          <w:numId w:val="8"/>
        </w:numPr>
        <w:ind w:left="0" w:firstLine="0"/>
        <w:jc w:val="left"/>
      </w:pPr>
      <w:proofErr w:type="spellStart"/>
      <w:r w:rsidRPr="007672AA">
        <w:t>Шюц</w:t>
      </w:r>
      <w:proofErr w:type="spellEnd"/>
      <w:r w:rsidRPr="007672AA">
        <w:t xml:space="preserve"> А. Избранное: Мир, светящийся смыслом. - М.: «Российская политическая энциклопедия» (РОС-СПЭН), 2004.</w:t>
      </w:r>
    </w:p>
    <w:p w:rsidR="004F3EEF" w:rsidRPr="007672AA" w:rsidRDefault="004F3EEF" w:rsidP="004F3EEF">
      <w:pPr>
        <w:ind w:left="-567" w:firstLine="567"/>
        <w:rPr>
          <w:rFonts w:ascii="Times New Roman" w:hAnsi="Times New Roman" w:cs="Times New Roman"/>
        </w:rPr>
      </w:pP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Перечень ресурсов информационно-телекоммуникационной сети «Интернет»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</w:p>
    <w:p w:rsidR="004F3EEF" w:rsidRPr="001E2B77" w:rsidRDefault="004F3EEF" w:rsidP="004F3EEF">
      <w:pPr>
        <w:jc w:val="both"/>
        <w:rPr>
          <w:rFonts w:ascii="Times New Roman" w:hAnsi="Times New Roman" w:cs="Times New Roman"/>
          <w:u w:val="single"/>
        </w:rPr>
      </w:pPr>
      <w:r w:rsidRPr="007672AA">
        <w:rPr>
          <w:rFonts w:ascii="Times New Roman" w:hAnsi="Times New Roman" w:cs="Times New Roman"/>
        </w:rPr>
        <w:t xml:space="preserve">Фрейд З. Недовольство культурой. Режим доступа: </w:t>
      </w:r>
      <w:hyperlink r:id="rId6" w:history="1">
        <w:r w:rsidRPr="007672AA">
          <w:rPr>
            <w:rStyle w:val="a5"/>
            <w:rFonts w:ascii="Times New Roman" w:hAnsi="Times New Roman" w:cs="Times New Roman"/>
          </w:rPr>
          <w:t>http://www.freud.ru</w:t>
        </w:r>
      </w:hyperlink>
      <w:r w:rsidRPr="007672AA">
        <w:rPr>
          <w:rFonts w:ascii="Times New Roman" w:hAnsi="Times New Roman" w:cs="Times New Roman"/>
          <w:u w:val="single"/>
        </w:rPr>
        <w:t xml:space="preserve"> </w:t>
      </w:r>
    </w:p>
    <w:p w:rsidR="004F3EEF" w:rsidRPr="001E2B77" w:rsidRDefault="004F3EEF" w:rsidP="004F3EEF">
      <w:pPr>
        <w:jc w:val="both"/>
        <w:rPr>
          <w:rFonts w:ascii="Times New Roman" w:hAnsi="Times New Roman" w:cs="Times New Roman"/>
          <w:u w:val="single"/>
        </w:rPr>
      </w:pPr>
      <w:proofErr w:type="spellStart"/>
      <w:r w:rsidRPr="007672AA">
        <w:rPr>
          <w:rFonts w:ascii="Times New Roman" w:hAnsi="Times New Roman" w:cs="Times New Roman"/>
        </w:rPr>
        <w:t>Лакан</w:t>
      </w:r>
      <w:proofErr w:type="spellEnd"/>
      <w:r w:rsidRPr="007672AA">
        <w:rPr>
          <w:rFonts w:ascii="Times New Roman" w:hAnsi="Times New Roman" w:cs="Times New Roman"/>
        </w:rPr>
        <w:t xml:space="preserve"> Ж. Функция и поле речи и языка в психоанализе. Режим доступа: </w:t>
      </w:r>
      <w:hyperlink r:id="rId7" w:history="1">
        <w:r w:rsidRPr="007672AA">
          <w:rPr>
            <w:rStyle w:val="a5"/>
            <w:rFonts w:ascii="Times New Roman" w:hAnsi="Times New Roman" w:cs="Times New Roman"/>
          </w:rPr>
          <w:t>http://www.lacan/narod.ru</w:t>
        </w:r>
      </w:hyperlink>
      <w:r w:rsidRPr="007672AA">
        <w:rPr>
          <w:rFonts w:ascii="Times New Roman" w:hAnsi="Times New Roman" w:cs="Times New Roman"/>
          <w:u w:val="single"/>
        </w:rPr>
        <w:t xml:space="preserve"> </w:t>
      </w:r>
    </w:p>
    <w:p w:rsidR="004F3EEF" w:rsidRPr="007672AA" w:rsidRDefault="004F3EEF" w:rsidP="004F3EEF">
      <w:pPr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Вдовина И.С. </w:t>
      </w:r>
      <w:proofErr w:type="spellStart"/>
      <w:r w:rsidRPr="007672AA">
        <w:rPr>
          <w:rFonts w:ascii="Times New Roman" w:hAnsi="Times New Roman" w:cs="Times New Roman"/>
        </w:rPr>
        <w:t>Э.Левинас</w:t>
      </w:r>
      <w:proofErr w:type="spellEnd"/>
      <w:r w:rsidRPr="007672AA">
        <w:rPr>
          <w:rFonts w:ascii="Times New Roman" w:hAnsi="Times New Roman" w:cs="Times New Roman"/>
        </w:rPr>
        <w:t xml:space="preserve"> и </w:t>
      </w:r>
      <w:proofErr w:type="spellStart"/>
      <w:r w:rsidRPr="007672AA">
        <w:rPr>
          <w:rFonts w:ascii="Times New Roman" w:hAnsi="Times New Roman" w:cs="Times New Roman"/>
        </w:rPr>
        <w:t>Э.Гуссерль</w:t>
      </w:r>
      <w:proofErr w:type="spellEnd"/>
      <w:r w:rsidRPr="007672AA">
        <w:rPr>
          <w:rFonts w:ascii="Times New Roman" w:hAnsi="Times New Roman" w:cs="Times New Roman"/>
        </w:rPr>
        <w:t xml:space="preserve">. ИФ РАН: </w:t>
      </w:r>
      <w:hyperlink r:id="rId8" w:history="1">
        <w:r w:rsidRPr="007672AA">
          <w:rPr>
            <w:rStyle w:val="a5"/>
            <w:rFonts w:ascii="Times New Roman" w:hAnsi="Times New Roman" w:cs="Times New Roman"/>
          </w:rPr>
          <w:t>https://iphras.ru/page50350467.htm</w:t>
        </w:r>
      </w:hyperlink>
    </w:p>
    <w:p w:rsidR="004F3EEF" w:rsidRPr="007672AA" w:rsidRDefault="004F3EEF" w:rsidP="004F3EEF">
      <w:pPr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Фатнева О.В. О категории «Другой» в структурном психоанализе.</w:t>
      </w:r>
    </w:p>
    <w:p w:rsidR="004F3EEF" w:rsidRPr="001E2B77" w:rsidRDefault="004F3EEF" w:rsidP="004F3EEF">
      <w:pPr>
        <w:jc w:val="both"/>
        <w:rPr>
          <w:rFonts w:ascii="Times New Roman" w:hAnsi="Times New Roman" w:cs="Times New Roman"/>
          <w:u w:val="single"/>
        </w:rPr>
      </w:pPr>
      <w:hyperlink r:id="rId9" w:history="1">
        <w:r w:rsidRPr="007672AA">
          <w:rPr>
            <w:rStyle w:val="a5"/>
            <w:rFonts w:ascii="Times New Roman" w:hAnsi="Times New Roman" w:cs="Times New Roman"/>
          </w:rPr>
          <w:t>http://sun.tsu.ru/mminfo/000063105/302/image/302_058-061.pdf</w:t>
        </w:r>
      </w:hyperlink>
    </w:p>
    <w:p w:rsidR="004F3EEF" w:rsidRPr="007672AA" w:rsidRDefault="004F3EEF" w:rsidP="004F3EEF">
      <w:pPr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Сартр Ж-П. Тошнота. </w:t>
      </w:r>
      <w:hyperlink r:id="rId10" w:history="1">
        <w:r w:rsidRPr="007672AA">
          <w:rPr>
            <w:rStyle w:val="a5"/>
            <w:rFonts w:ascii="Times New Roman" w:hAnsi="Times New Roman" w:cs="Times New Roman"/>
          </w:rPr>
          <w:t>https://studexpo.ru/184587/filosofiya/ekzistentsializm_sartra</w:t>
        </w:r>
      </w:hyperlink>
    </w:p>
    <w:p w:rsidR="004F3EEF" w:rsidRPr="007672AA" w:rsidRDefault="004F3EEF" w:rsidP="004F3EEF">
      <w:pPr>
        <w:rPr>
          <w:rFonts w:ascii="Times New Roman" w:hAnsi="Times New Roman" w:cs="Times New Roman"/>
        </w:rPr>
      </w:pPr>
      <w:proofErr w:type="spellStart"/>
      <w:r w:rsidRPr="007672AA">
        <w:rPr>
          <w:rFonts w:ascii="Times New Roman" w:hAnsi="Times New Roman" w:cs="Times New Roman"/>
        </w:rPr>
        <w:t>Шюц</w:t>
      </w:r>
      <w:proofErr w:type="spellEnd"/>
      <w:r w:rsidRPr="007672AA">
        <w:rPr>
          <w:rFonts w:ascii="Times New Roman" w:hAnsi="Times New Roman" w:cs="Times New Roman"/>
        </w:rPr>
        <w:t xml:space="preserve"> А. Избранное: Мир, светящийся смыслом. </w:t>
      </w:r>
    </w:p>
    <w:p w:rsidR="004F3EEF" w:rsidRPr="007672AA" w:rsidRDefault="004F3EEF" w:rsidP="004F3EEF">
      <w:pPr>
        <w:rPr>
          <w:rStyle w:val="a5"/>
          <w:rFonts w:ascii="Times New Roman" w:hAnsi="Times New Roman" w:cs="Times New Roman"/>
        </w:rPr>
      </w:pPr>
      <w:hyperlink r:id="rId11" w:history="1">
        <w:r w:rsidRPr="007672AA">
          <w:rPr>
            <w:rStyle w:val="a5"/>
            <w:rFonts w:ascii="Times New Roman" w:hAnsi="Times New Roman" w:cs="Times New Roman"/>
          </w:rPr>
          <w:t>http://www.gumer.info/bibliotek_Buks/Sociolog/shyuz/</w:t>
        </w:r>
      </w:hyperlink>
    </w:p>
    <w:p w:rsidR="004F3EEF" w:rsidRPr="007672AA" w:rsidRDefault="004F3EEF" w:rsidP="004F3EEF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Соколова Л.Ю. Феноменологическая концепция М. Мерло-</w:t>
      </w:r>
      <w:proofErr w:type="spellStart"/>
      <w:r w:rsidRPr="007672AA">
        <w:rPr>
          <w:rFonts w:ascii="Times New Roman" w:hAnsi="Times New Roman" w:cs="Times New Roman"/>
        </w:rPr>
        <w:t>Понти</w:t>
      </w:r>
      <w:proofErr w:type="spellEnd"/>
      <w:r w:rsidRPr="007672AA">
        <w:rPr>
          <w:rFonts w:ascii="Times New Roman" w:hAnsi="Times New Roman" w:cs="Times New Roman"/>
        </w:rPr>
        <w:t xml:space="preserve"> </w:t>
      </w:r>
      <w:hyperlink r:id="rId12" w:history="1">
        <w:r w:rsidRPr="007672AA">
          <w:rPr>
            <w:rStyle w:val="a5"/>
            <w:rFonts w:ascii="Times New Roman" w:hAnsi="Times New Roman" w:cs="Times New Roman"/>
          </w:rPr>
          <w:t>http://anthropology.ru/ru/text/sokolova-lyu/fenomenologicheskaya-koncepciya-m-merlo-ponti</w:t>
        </w:r>
      </w:hyperlink>
    </w:p>
    <w:p w:rsidR="004F3EEF" w:rsidRPr="007672AA" w:rsidRDefault="004F3EEF" w:rsidP="004F3EEF">
      <w:pPr>
        <w:rPr>
          <w:rFonts w:ascii="Times New Roman" w:hAnsi="Times New Roman" w:cs="Times New Roman"/>
        </w:rPr>
      </w:pP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Перечень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 (при необходимости):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Используется ПК студентов и преподавателя с соответствующим программным обеспечением (системные программы, прикладные программы и инструментальные средства для разработки программного обеспечения, программы подготовки презентаций и т.п.);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Используются возможности </w:t>
      </w:r>
      <w:proofErr w:type="spellStart"/>
      <w:r w:rsidRPr="007672AA">
        <w:rPr>
          <w:rFonts w:ascii="Times New Roman" w:hAnsi="Times New Roman" w:cs="Times New Roman"/>
        </w:rPr>
        <w:t>Интеренета</w:t>
      </w:r>
      <w:proofErr w:type="spellEnd"/>
      <w:r w:rsidRPr="007672AA">
        <w:rPr>
          <w:rFonts w:ascii="Times New Roman" w:hAnsi="Times New Roman" w:cs="Times New Roman"/>
        </w:rPr>
        <w:t xml:space="preserve"> с доступом к мировым информационным ресурсам (электронным библиотекам, базам данных, хранилищам файлов, и т.д.);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Используются </w:t>
      </w:r>
      <w:proofErr w:type="spellStart"/>
      <w:r w:rsidRPr="007672AA">
        <w:rPr>
          <w:rFonts w:ascii="Times New Roman" w:hAnsi="Times New Roman" w:cs="Times New Roman"/>
        </w:rPr>
        <w:t>Интеренет</w:t>
      </w:r>
      <w:proofErr w:type="spellEnd"/>
      <w:r w:rsidRPr="007672AA">
        <w:rPr>
          <w:rFonts w:ascii="Times New Roman" w:hAnsi="Times New Roman" w:cs="Times New Roman"/>
        </w:rPr>
        <w:t>-телефония, автоматизированные поисковые средства, образовательные электронные издания.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</w:p>
    <w:p w:rsidR="004F3EEF" w:rsidRPr="001E2B77" w:rsidRDefault="004F3EEF" w:rsidP="004F3EEF">
      <w:pPr>
        <w:ind w:left="-567" w:firstLine="567"/>
        <w:jc w:val="both"/>
        <w:rPr>
          <w:rFonts w:ascii="Times New Roman" w:hAnsi="Times New Roman" w:cs="Times New Roman"/>
          <w:b/>
        </w:rPr>
      </w:pPr>
      <w:r w:rsidRPr="001E2B77">
        <w:rPr>
          <w:rFonts w:ascii="Times New Roman" w:hAnsi="Times New Roman" w:cs="Times New Roman"/>
          <w:b/>
        </w:rPr>
        <w:t>Описание материально-технической базы.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Необходимый перечень материально-технического обеспечения включает в себя доступный для бакалавров выход в Интернет.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>15. Язык преподавания – русский.</w:t>
      </w:r>
    </w:p>
    <w:p w:rsidR="004F3EEF" w:rsidRPr="007672AA" w:rsidRDefault="004F3EEF" w:rsidP="004F3EEF">
      <w:pPr>
        <w:ind w:left="-567" w:firstLine="567"/>
        <w:jc w:val="both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b/>
        </w:rPr>
        <w:t>16. Препода</w:t>
      </w:r>
      <w:r>
        <w:rPr>
          <w:rFonts w:ascii="Times New Roman" w:hAnsi="Times New Roman" w:cs="Times New Roman"/>
          <w:b/>
        </w:rPr>
        <w:t>ватель (преподаватели) – д.ф</w:t>
      </w:r>
      <w:r w:rsidRPr="007672AA">
        <w:rPr>
          <w:rFonts w:ascii="Times New Roman" w:hAnsi="Times New Roman" w:cs="Times New Roman"/>
          <w:b/>
        </w:rPr>
        <w:t xml:space="preserve">.н., профессор </w:t>
      </w:r>
      <w:proofErr w:type="spellStart"/>
      <w:r w:rsidRPr="007672AA">
        <w:rPr>
          <w:rFonts w:ascii="Times New Roman" w:hAnsi="Times New Roman" w:cs="Times New Roman"/>
          <w:b/>
        </w:rPr>
        <w:t>Албакова</w:t>
      </w:r>
      <w:proofErr w:type="spellEnd"/>
      <w:r w:rsidRPr="007672AA">
        <w:rPr>
          <w:rFonts w:ascii="Times New Roman" w:hAnsi="Times New Roman" w:cs="Times New Roman"/>
          <w:b/>
        </w:rPr>
        <w:t xml:space="preserve"> Фатима </w:t>
      </w:r>
      <w:proofErr w:type="spellStart"/>
      <w:r w:rsidRPr="007672AA">
        <w:rPr>
          <w:rFonts w:ascii="Times New Roman" w:hAnsi="Times New Roman" w:cs="Times New Roman"/>
          <w:b/>
        </w:rPr>
        <w:t>Юсуповна</w:t>
      </w:r>
      <w:proofErr w:type="spellEnd"/>
      <w:r w:rsidRPr="007672AA">
        <w:rPr>
          <w:rFonts w:ascii="Times New Roman" w:hAnsi="Times New Roman" w:cs="Times New Roman"/>
          <w:b/>
        </w:rPr>
        <w:t xml:space="preserve"> </w:t>
      </w:r>
      <w:r w:rsidRPr="007672AA">
        <w:rPr>
          <w:rFonts w:ascii="Times New Roman" w:hAnsi="Times New Roman" w:cs="Times New Roman"/>
        </w:rPr>
        <w:t xml:space="preserve"> </w:t>
      </w:r>
    </w:p>
    <w:p w:rsidR="004C49D0" w:rsidRDefault="004F3EEF">
      <w:bookmarkStart w:id="0" w:name="_GoBack"/>
      <w:bookmarkEnd w:id="0"/>
    </w:p>
    <w:sectPr w:rsidR="004C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7AB"/>
    <w:multiLevelType w:val="hybridMultilevel"/>
    <w:tmpl w:val="704EE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83947"/>
    <w:multiLevelType w:val="hybridMultilevel"/>
    <w:tmpl w:val="B022BD74"/>
    <w:lvl w:ilvl="0" w:tplc="05FA8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E6AE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3426D4"/>
    <w:multiLevelType w:val="hybridMultilevel"/>
    <w:tmpl w:val="BED2250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F1012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5D11"/>
    <w:multiLevelType w:val="hybridMultilevel"/>
    <w:tmpl w:val="6344B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342E6"/>
    <w:multiLevelType w:val="hybridMultilevel"/>
    <w:tmpl w:val="618CD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505C3"/>
    <w:multiLevelType w:val="hybridMultilevel"/>
    <w:tmpl w:val="286AD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17E11"/>
    <w:multiLevelType w:val="hybridMultilevel"/>
    <w:tmpl w:val="6D061E7C"/>
    <w:lvl w:ilvl="0" w:tplc="EBEA24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96266BD"/>
    <w:multiLevelType w:val="hybridMultilevel"/>
    <w:tmpl w:val="4F48ED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FE08D8"/>
    <w:multiLevelType w:val="hybridMultilevel"/>
    <w:tmpl w:val="855C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EF"/>
    <w:rsid w:val="004F3EEF"/>
    <w:rsid w:val="0054391D"/>
    <w:rsid w:val="00A4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D7406-628F-49AB-AAB3-87CEB2AD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EF"/>
    <w:pPr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4F3EEF"/>
    <w:pPr>
      <w:numPr>
        <w:numId w:val="1"/>
      </w:numPr>
      <w:spacing w:before="240" w:after="120"/>
      <w:ind w:left="0" w:firstLine="0"/>
      <w:jc w:val="left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F3EEF"/>
    <w:rPr>
      <w:rFonts w:ascii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rsid w:val="004F3EEF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4F3EE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1"/>
    <w:uiPriority w:val="99"/>
    <w:unhideWhenUsed/>
    <w:rsid w:val="004F3EEF"/>
    <w:rPr>
      <w:color w:val="0563C1" w:themeColor="hyperlink"/>
      <w:u w:val="single"/>
    </w:rPr>
  </w:style>
  <w:style w:type="paragraph" w:customStyle="1" w:styleId="22">
    <w:name w:val="Основной текст 22"/>
    <w:basedOn w:val="a"/>
    <w:rsid w:val="004F3EE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hras.ru/page50350467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can/narod.ru" TargetMode="External"/><Relationship Id="rId12" Type="http://schemas.openxmlformats.org/officeDocument/2006/relationships/hyperlink" Target="http://anthropology.ru/ru/text/sokolova-lyu/fenomenologicheskaya-koncepciya-m-merlo-po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ud.ru" TargetMode="External"/><Relationship Id="rId11" Type="http://schemas.openxmlformats.org/officeDocument/2006/relationships/hyperlink" Target="http://www.gumer.info/bibliotek_Buks/Sociolog/shyuz/" TargetMode="External"/><Relationship Id="rId5" Type="http://schemas.openxmlformats.org/officeDocument/2006/relationships/hyperlink" Target="http://philos.msu.ru/curricula" TargetMode="External"/><Relationship Id="rId10" Type="http://schemas.openxmlformats.org/officeDocument/2006/relationships/hyperlink" Target="https://studexpo.ru/184587/filosofiya/ekzistentsializm_sart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n.tsu.ru/mminfo/000063105/302/image/302_058-06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NB Asus</cp:lastModifiedBy>
  <cp:revision>1</cp:revision>
  <dcterms:created xsi:type="dcterms:W3CDTF">2019-11-21T17:26:00Z</dcterms:created>
  <dcterms:modified xsi:type="dcterms:W3CDTF">2019-11-21T17:26:00Z</dcterms:modified>
</cp:coreProperties>
</file>